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7D66C" w14:textId="45B445C7" w:rsidR="00D34239" w:rsidRDefault="001D52F7" w:rsidP="00B50C26">
      <w:pPr>
        <w:pStyle w:val="Style1"/>
      </w:pPr>
      <w:r>
        <w:drawing>
          <wp:anchor distT="0" distB="0" distL="114300" distR="114300" simplePos="0" relativeHeight="251688959" behindDoc="1" locked="0" layoutInCell="1" allowOverlap="1" wp14:anchorId="03E8F582" wp14:editId="51F95141">
            <wp:simplePos x="0" y="0"/>
            <wp:positionH relativeFrom="column">
              <wp:posOffset>861060</wp:posOffset>
            </wp:positionH>
            <wp:positionV relativeFrom="paragraph">
              <wp:posOffset>186690</wp:posOffset>
            </wp:positionV>
            <wp:extent cx="3893820" cy="2600778"/>
            <wp:effectExtent l="0" t="0" r="0" b="9525"/>
            <wp:wrapTight wrapText="bothSides">
              <wp:wrapPolygon edited="0">
                <wp:start x="0" y="0"/>
                <wp:lineTo x="0" y="21521"/>
                <wp:lineTo x="21452" y="21521"/>
                <wp:lineTo x="21452" y="0"/>
                <wp:lineTo x="0" y="0"/>
              </wp:wrapPolygon>
            </wp:wrapTight>
            <wp:docPr id="16" name="Picture 16"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group of people posing for a phot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893820" cy="2600778"/>
                    </a:xfrm>
                    <a:prstGeom prst="rect">
                      <a:avLst/>
                    </a:prstGeom>
                  </pic:spPr>
                </pic:pic>
              </a:graphicData>
            </a:graphic>
          </wp:anchor>
        </w:drawing>
      </w:r>
      <w:r w:rsidR="0EA09D5D" w:rsidRPr="0EA09D5D">
        <w:t xml:space="preserve">  </w:t>
      </w:r>
    </w:p>
    <w:p w14:paraId="1AA99F37" w14:textId="71D64F7C" w:rsidR="00D050AC" w:rsidRDefault="00D050AC" w:rsidP="002A54D6">
      <w:pPr>
        <w:spacing w:line="264" w:lineRule="auto"/>
        <w:rPr>
          <w:rFonts w:asciiTheme="minorHAnsi" w:hAnsiTheme="minorHAnsi" w:cs="Leelawadee"/>
          <w:b/>
          <w:color w:val="1F4E79" w:themeColor="accent1" w:themeShade="80"/>
          <w:sz w:val="36"/>
        </w:rPr>
      </w:pPr>
    </w:p>
    <w:p w14:paraId="784DBA5F" w14:textId="4A88FC5F" w:rsidR="00D050AC" w:rsidRDefault="00D050AC" w:rsidP="00A70D91">
      <w:pPr>
        <w:spacing w:line="264" w:lineRule="auto"/>
        <w:jc w:val="center"/>
        <w:rPr>
          <w:rFonts w:asciiTheme="minorHAnsi" w:hAnsiTheme="minorHAnsi" w:cs="Leelawadee"/>
          <w:b/>
          <w:color w:val="1F4E79" w:themeColor="accent1" w:themeShade="80"/>
          <w:sz w:val="36"/>
        </w:rPr>
      </w:pPr>
    </w:p>
    <w:p w14:paraId="0CD9DB3F" w14:textId="7CBEAB89" w:rsidR="00D050AC" w:rsidRDefault="00D050AC" w:rsidP="00D85634">
      <w:pPr>
        <w:spacing w:line="264" w:lineRule="auto"/>
        <w:rPr>
          <w:rFonts w:asciiTheme="minorHAnsi" w:hAnsiTheme="minorHAnsi" w:cs="Leelawadee"/>
          <w:b/>
          <w:color w:val="1F4E79" w:themeColor="accent1" w:themeShade="80"/>
          <w:sz w:val="36"/>
        </w:rPr>
      </w:pPr>
    </w:p>
    <w:p w14:paraId="1CBCB5D6" w14:textId="35EC6B3C" w:rsidR="008E43F5" w:rsidRPr="008E43F5" w:rsidRDefault="008E43F5" w:rsidP="008E43F5">
      <w:pPr>
        <w:spacing w:line="264" w:lineRule="auto"/>
        <w:rPr>
          <w:b/>
          <w:sz w:val="28"/>
          <w:szCs w:val="28"/>
        </w:rPr>
      </w:pPr>
      <w:r>
        <w:rPr>
          <w:b/>
          <w:sz w:val="28"/>
          <w:szCs w:val="28"/>
        </w:rPr>
        <w:t xml:space="preserve"> </w:t>
      </w:r>
    </w:p>
    <w:p w14:paraId="0E98A431" w14:textId="3FFCDDB2" w:rsidR="008E43F5" w:rsidRDefault="008E43F5" w:rsidP="0069258D">
      <w:pPr>
        <w:spacing w:line="264" w:lineRule="auto"/>
        <w:jc w:val="center"/>
        <w:rPr>
          <w:rFonts w:asciiTheme="minorHAnsi" w:hAnsiTheme="minorHAnsi" w:cs="Leelawadee"/>
          <w:b/>
          <w:color w:val="1F4E79" w:themeColor="accent1" w:themeShade="80"/>
          <w:sz w:val="28"/>
          <w:szCs w:val="28"/>
        </w:rPr>
      </w:pPr>
    </w:p>
    <w:p w14:paraId="1C60780B" w14:textId="498F9360" w:rsidR="001D52F7" w:rsidRDefault="001D52F7" w:rsidP="0069258D">
      <w:pPr>
        <w:spacing w:line="264" w:lineRule="auto"/>
        <w:jc w:val="center"/>
        <w:rPr>
          <w:rFonts w:asciiTheme="minorHAnsi" w:hAnsiTheme="minorHAnsi" w:cs="Leelawadee"/>
          <w:b/>
          <w:color w:val="1F4E79" w:themeColor="accent1" w:themeShade="80"/>
          <w:sz w:val="28"/>
          <w:szCs w:val="28"/>
        </w:rPr>
      </w:pPr>
    </w:p>
    <w:p w14:paraId="0933A3A7" w14:textId="1E9D8677" w:rsidR="001D52F7" w:rsidRDefault="001D52F7" w:rsidP="0069258D">
      <w:pPr>
        <w:spacing w:line="264" w:lineRule="auto"/>
        <w:jc w:val="center"/>
        <w:rPr>
          <w:rFonts w:asciiTheme="minorHAnsi" w:hAnsiTheme="minorHAnsi" w:cs="Leelawadee"/>
          <w:b/>
          <w:color w:val="1F4E79" w:themeColor="accent1" w:themeShade="80"/>
          <w:sz w:val="28"/>
          <w:szCs w:val="28"/>
        </w:rPr>
      </w:pPr>
    </w:p>
    <w:p w14:paraId="7666D6CE" w14:textId="32DB518E" w:rsidR="001D52F7" w:rsidRDefault="001D52F7" w:rsidP="0069258D">
      <w:pPr>
        <w:spacing w:line="264" w:lineRule="auto"/>
        <w:jc w:val="center"/>
        <w:rPr>
          <w:rFonts w:asciiTheme="minorHAnsi" w:hAnsiTheme="minorHAnsi" w:cs="Leelawadee"/>
          <w:b/>
          <w:color w:val="1F4E79" w:themeColor="accent1" w:themeShade="80"/>
          <w:sz w:val="28"/>
          <w:szCs w:val="28"/>
        </w:rPr>
      </w:pPr>
    </w:p>
    <w:p w14:paraId="388583A1" w14:textId="1C7A7DD6" w:rsidR="001D52F7" w:rsidRDefault="001D52F7" w:rsidP="0069258D">
      <w:pPr>
        <w:spacing w:line="264" w:lineRule="auto"/>
        <w:jc w:val="center"/>
        <w:rPr>
          <w:rFonts w:asciiTheme="minorHAnsi" w:hAnsiTheme="minorHAnsi" w:cs="Leelawadee"/>
          <w:b/>
          <w:color w:val="1F4E79" w:themeColor="accent1" w:themeShade="80"/>
          <w:sz w:val="28"/>
          <w:szCs w:val="28"/>
        </w:rPr>
      </w:pPr>
    </w:p>
    <w:p w14:paraId="3D218FD7" w14:textId="76854388" w:rsidR="001D52F7" w:rsidRPr="00247E8F" w:rsidRDefault="001D52F7" w:rsidP="00D85634">
      <w:pPr>
        <w:framePr w:w="9769" w:h="2011" w:hRule="exact" w:wrap="notBeside" w:vAnchor="page" w:hAnchor="page" w:x="1309" w:y="12085"/>
        <w:shd w:val="clear" w:color="auto" w:fill="0070C0"/>
        <w:spacing w:before="120" w:after="360" w:line="204" w:lineRule="auto"/>
        <w:ind w:left="431" w:right="432"/>
        <w:jc w:val="center"/>
        <w:rPr>
          <w:rFonts w:ascii="Calibri Light" w:eastAsia="Times New Roman" w:hAnsi="Calibri Light"/>
          <w:b/>
          <w:caps/>
          <w:color w:val="FFFFFF"/>
          <w:kern w:val="28"/>
          <w:sz w:val="60"/>
          <w:szCs w:val="60"/>
          <w:lang w:eastAsia="ja-JP"/>
          <w14:ligatures w14:val="standardContextual"/>
        </w:rPr>
      </w:pPr>
      <w:r>
        <w:rPr>
          <w:rFonts w:ascii="Calibri Light" w:eastAsia="Times New Roman" w:hAnsi="Calibri Light"/>
          <w:b/>
          <w:caps/>
          <w:color w:val="FFFFFF"/>
          <w:kern w:val="28"/>
          <w:sz w:val="60"/>
          <w:szCs w:val="60"/>
          <w:lang w:eastAsia="ja-JP"/>
          <w14:ligatures w14:val="standardContextual"/>
        </w:rPr>
        <w:t>SAFEGUARDING POLICY &amp; PROCEDURES</w:t>
      </w:r>
    </w:p>
    <w:p w14:paraId="268DD00E" w14:textId="230BCA89" w:rsidR="001D52F7" w:rsidRDefault="001D52F7" w:rsidP="0069258D">
      <w:pPr>
        <w:spacing w:line="264" w:lineRule="auto"/>
        <w:jc w:val="center"/>
        <w:rPr>
          <w:rFonts w:asciiTheme="minorHAnsi" w:hAnsiTheme="minorHAnsi" w:cs="Leelawadee"/>
          <w:b/>
          <w:color w:val="1F4E79" w:themeColor="accent1" w:themeShade="80"/>
          <w:sz w:val="28"/>
          <w:szCs w:val="28"/>
        </w:rPr>
      </w:pPr>
    </w:p>
    <w:p w14:paraId="0A482F4A" w14:textId="223A3E2E" w:rsidR="001D52F7" w:rsidRDefault="001D52F7" w:rsidP="0069258D">
      <w:pPr>
        <w:spacing w:line="264" w:lineRule="auto"/>
        <w:jc w:val="center"/>
        <w:rPr>
          <w:rFonts w:asciiTheme="minorHAnsi" w:hAnsiTheme="minorHAnsi" w:cs="Leelawadee"/>
          <w:b/>
          <w:color w:val="1F4E79" w:themeColor="accent1" w:themeShade="80"/>
          <w:sz w:val="28"/>
          <w:szCs w:val="28"/>
        </w:rPr>
      </w:pPr>
      <w:r>
        <w:rPr>
          <w:rFonts w:asciiTheme="minorHAnsi" w:hAnsiTheme="minorHAnsi" w:cs="Leelawadee"/>
          <w:b/>
          <w:bCs/>
          <w:noProof/>
          <w:color w:val="1F4E79" w:themeColor="accent1" w:themeShade="80"/>
          <w:sz w:val="36"/>
          <w:szCs w:val="36"/>
        </w:rPr>
        <w:drawing>
          <wp:anchor distT="0" distB="0" distL="114300" distR="114300" simplePos="0" relativeHeight="251687935" behindDoc="1" locked="0" layoutInCell="1" allowOverlap="1" wp14:anchorId="428F146F" wp14:editId="20BD0C1B">
            <wp:simplePos x="0" y="0"/>
            <wp:positionH relativeFrom="page">
              <wp:posOffset>1874520</wp:posOffset>
            </wp:positionH>
            <wp:positionV relativeFrom="paragraph">
              <wp:posOffset>8255</wp:posOffset>
            </wp:positionV>
            <wp:extent cx="3663950" cy="2931795"/>
            <wp:effectExtent l="0" t="0" r="0" b="1905"/>
            <wp:wrapTight wrapText="bothSides">
              <wp:wrapPolygon edited="0">
                <wp:start x="0" y="0"/>
                <wp:lineTo x="0" y="21474"/>
                <wp:lineTo x="21450" y="21474"/>
                <wp:lineTo x="21450" y="0"/>
                <wp:lineTo x="0" y="0"/>
              </wp:wrapPolygon>
            </wp:wrapTight>
            <wp:docPr id="10" name="Picture 10"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63950" cy="2931795"/>
                    </a:xfrm>
                    <a:prstGeom prst="rect">
                      <a:avLst/>
                    </a:prstGeom>
                  </pic:spPr>
                </pic:pic>
              </a:graphicData>
            </a:graphic>
            <wp14:sizeRelH relativeFrom="margin">
              <wp14:pctWidth>0</wp14:pctWidth>
            </wp14:sizeRelH>
            <wp14:sizeRelV relativeFrom="margin">
              <wp14:pctHeight>0</wp14:pctHeight>
            </wp14:sizeRelV>
          </wp:anchor>
        </w:drawing>
      </w:r>
    </w:p>
    <w:p w14:paraId="4D07E9BD" w14:textId="25BACC4D" w:rsidR="001D52F7" w:rsidRDefault="001D52F7" w:rsidP="0069258D">
      <w:pPr>
        <w:spacing w:line="264" w:lineRule="auto"/>
        <w:jc w:val="center"/>
        <w:rPr>
          <w:rFonts w:asciiTheme="minorHAnsi" w:hAnsiTheme="minorHAnsi" w:cs="Leelawadee"/>
          <w:b/>
          <w:color w:val="1F4E79" w:themeColor="accent1" w:themeShade="80"/>
          <w:sz w:val="28"/>
          <w:szCs w:val="28"/>
        </w:rPr>
      </w:pPr>
    </w:p>
    <w:p w14:paraId="6A288723" w14:textId="77777777" w:rsidR="001D52F7" w:rsidRDefault="001D52F7" w:rsidP="0069258D">
      <w:pPr>
        <w:spacing w:line="264" w:lineRule="auto"/>
        <w:jc w:val="center"/>
        <w:rPr>
          <w:rFonts w:asciiTheme="minorHAnsi" w:hAnsiTheme="minorHAnsi" w:cs="Leelawadee"/>
          <w:b/>
          <w:color w:val="1F4E79" w:themeColor="accent1" w:themeShade="80"/>
          <w:sz w:val="28"/>
          <w:szCs w:val="28"/>
        </w:rPr>
      </w:pPr>
    </w:p>
    <w:p w14:paraId="7509167C" w14:textId="77777777" w:rsidR="001D52F7" w:rsidRDefault="001D52F7" w:rsidP="0069258D">
      <w:pPr>
        <w:spacing w:line="264" w:lineRule="auto"/>
        <w:jc w:val="center"/>
        <w:rPr>
          <w:rFonts w:asciiTheme="minorHAnsi" w:hAnsiTheme="minorHAnsi" w:cs="Leelawadee"/>
          <w:b/>
          <w:color w:val="1F4E79" w:themeColor="accent1" w:themeShade="80"/>
          <w:sz w:val="28"/>
          <w:szCs w:val="28"/>
        </w:rPr>
      </w:pPr>
    </w:p>
    <w:p w14:paraId="151C7E99" w14:textId="77777777" w:rsidR="001D52F7" w:rsidRDefault="001D52F7" w:rsidP="0069258D">
      <w:pPr>
        <w:spacing w:line="264" w:lineRule="auto"/>
        <w:jc w:val="center"/>
        <w:rPr>
          <w:rFonts w:asciiTheme="minorHAnsi" w:hAnsiTheme="minorHAnsi" w:cs="Leelawadee"/>
          <w:b/>
          <w:color w:val="1F4E79" w:themeColor="accent1" w:themeShade="80"/>
          <w:sz w:val="28"/>
          <w:szCs w:val="28"/>
        </w:rPr>
      </w:pPr>
    </w:p>
    <w:p w14:paraId="3654227C" w14:textId="77777777" w:rsidR="001D52F7" w:rsidRDefault="001D52F7" w:rsidP="0069258D">
      <w:pPr>
        <w:spacing w:line="264" w:lineRule="auto"/>
        <w:jc w:val="center"/>
        <w:rPr>
          <w:rFonts w:asciiTheme="minorHAnsi" w:hAnsiTheme="minorHAnsi" w:cs="Leelawadee"/>
          <w:b/>
          <w:color w:val="1F4E79" w:themeColor="accent1" w:themeShade="80"/>
          <w:sz w:val="28"/>
          <w:szCs w:val="28"/>
        </w:rPr>
      </w:pPr>
    </w:p>
    <w:p w14:paraId="048329C1" w14:textId="77777777" w:rsidR="001D52F7" w:rsidRDefault="001D52F7" w:rsidP="0069258D">
      <w:pPr>
        <w:spacing w:line="264" w:lineRule="auto"/>
        <w:jc w:val="center"/>
        <w:rPr>
          <w:rFonts w:asciiTheme="minorHAnsi" w:hAnsiTheme="minorHAnsi" w:cs="Leelawadee"/>
          <w:b/>
          <w:color w:val="1F4E79" w:themeColor="accent1" w:themeShade="80"/>
          <w:sz w:val="28"/>
          <w:szCs w:val="28"/>
        </w:rPr>
      </w:pPr>
    </w:p>
    <w:p w14:paraId="2AB9EE80" w14:textId="77777777" w:rsidR="001D52F7" w:rsidRDefault="001D52F7" w:rsidP="0069258D">
      <w:pPr>
        <w:spacing w:line="264" w:lineRule="auto"/>
        <w:jc w:val="center"/>
        <w:rPr>
          <w:rFonts w:asciiTheme="minorHAnsi" w:hAnsiTheme="minorHAnsi" w:cs="Leelawadee"/>
          <w:b/>
          <w:color w:val="1F4E79" w:themeColor="accent1" w:themeShade="80"/>
          <w:sz w:val="28"/>
          <w:szCs w:val="28"/>
        </w:rPr>
      </w:pPr>
    </w:p>
    <w:p w14:paraId="14662010" w14:textId="77777777" w:rsidR="001D52F7" w:rsidRDefault="001D52F7" w:rsidP="0069258D">
      <w:pPr>
        <w:spacing w:line="264" w:lineRule="auto"/>
        <w:jc w:val="center"/>
        <w:rPr>
          <w:rFonts w:asciiTheme="minorHAnsi" w:hAnsiTheme="minorHAnsi" w:cs="Leelawadee"/>
          <w:b/>
          <w:color w:val="1F4E79" w:themeColor="accent1" w:themeShade="80"/>
          <w:sz w:val="28"/>
          <w:szCs w:val="28"/>
        </w:rPr>
      </w:pPr>
    </w:p>
    <w:p w14:paraId="5A915A7C" w14:textId="77777777" w:rsidR="001D52F7" w:rsidRDefault="001D52F7" w:rsidP="0069258D">
      <w:pPr>
        <w:spacing w:line="264" w:lineRule="auto"/>
        <w:jc w:val="center"/>
        <w:rPr>
          <w:rFonts w:asciiTheme="minorHAnsi" w:hAnsiTheme="minorHAnsi" w:cs="Leelawadee"/>
          <w:b/>
          <w:color w:val="1F4E79" w:themeColor="accent1" w:themeShade="80"/>
          <w:sz w:val="28"/>
          <w:szCs w:val="28"/>
        </w:rPr>
      </w:pPr>
    </w:p>
    <w:p w14:paraId="2C524A58" w14:textId="77777777" w:rsidR="001D52F7" w:rsidRDefault="001D52F7" w:rsidP="0069258D">
      <w:pPr>
        <w:spacing w:line="264" w:lineRule="auto"/>
        <w:jc w:val="center"/>
        <w:rPr>
          <w:rFonts w:asciiTheme="minorHAnsi" w:hAnsiTheme="minorHAnsi" w:cs="Leelawadee"/>
          <w:b/>
          <w:color w:val="1F4E79" w:themeColor="accent1" w:themeShade="80"/>
          <w:sz w:val="28"/>
          <w:szCs w:val="28"/>
        </w:rPr>
      </w:pPr>
    </w:p>
    <w:p w14:paraId="484CC996" w14:textId="77777777" w:rsidR="001D52F7" w:rsidRDefault="001D52F7" w:rsidP="0069258D">
      <w:pPr>
        <w:spacing w:line="264" w:lineRule="auto"/>
        <w:jc w:val="center"/>
        <w:rPr>
          <w:rFonts w:asciiTheme="minorHAnsi" w:hAnsiTheme="minorHAnsi" w:cs="Leelawadee"/>
          <w:b/>
          <w:color w:val="1F4E79" w:themeColor="accent1" w:themeShade="80"/>
          <w:sz w:val="28"/>
          <w:szCs w:val="28"/>
        </w:rPr>
      </w:pPr>
    </w:p>
    <w:p w14:paraId="1F0EB1FD" w14:textId="77777777" w:rsidR="001D52F7" w:rsidRDefault="001D52F7" w:rsidP="0069258D">
      <w:pPr>
        <w:spacing w:line="264" w:lineRule="auto"/>
        <w:jc w:val="center"/>
        <w:rPr>
          <w:rFonts w:asciiTheme="minorHAnsi" w:hAnsiTheme="minorHAnsi" w:cs="Leelawadee"/>
          <w:b/>
          <w:color w:val="1F4E79" w:themeColor="accent1" w:themeShade="80"/>
          <w:sz w:val="28"/>
          <w:szCs w:val="28"/>
        </w:rPr>
      </w:pPr>
    </w:p>
    <w:p w14:paraId="558919FC" w14:textId="77777777" w:rsidR="001D52F7" w:rsidRDefault="001D52F7" w:rsidP="0069258D">
      <w:pPr>
        <w:spacing w:line="264" w:lineRule="auto"/>
        <w:jc w:val="center"/>
        <w:rPr>
          <w:rFonts w:asciiTheme="minorHAnsi" w:hAnsiTheme="minorHAnsi" w:cs="Leelawadee"/>
          <w:b/>
          <w:color w:val="1F4E79" w:themeColor="accent1" w:themeShade="80"/>
          <w:sz w:val="28"/>
          <w:szCs w:val="28"/>
        </w:rPr>
      </w:pPr>
    </w:p>
    <w:p w14:paraId="38E59E07" w14:textId="77777777" w:rsidR="001D52F7" w:rsidRDefault="001D52F7" w:rsidP="0069258D">
      <w:pPr>
        <w:spacing w:line="264" w:lineRule="auto"/>
        <w:jc w:val="center"/>
        <w:rPr>
          <w:rFonts w:asciiTheme="minorHAnsi" w:hAnsiTheme="minorHAnsi" w:cs="Leelawadee"/>
          <w:b/>
          <w:color w:val="1F4E79" w:themeColor="accent1" w:themeShade="80"/>
          <w:sz w:val="28"/>
          <w:szCs w:val="28"/>
        </w:rPr>
      </w:pPr>
    </w:p>
    <w:p w14:paraId="1787B27F" w14:textId="77777777" w:rsidR="001D52F7" w:rsidRDefault="001D52F7" w:rsidP="0069258D">
      <w:pPr>
        <w:spacing w:line="264" w:lineRule="auto"/>
        <w:jc w:val="center"/>
        <w:rPr>
          <w:rFonts w:asciiTheme="minorHAnsi" w:hAnsiTheme="minorHAnsi" w:cs="Leelawadee"/>
          <w:b/>
          <w:color w:val="1F4E79" w:themeColor="accent1" w:themeShade="80"/>
          <w:sz w:val="28"/>
          <w:szCs w:val="28"/>
        </w:rPr>
      </w:pPr>
    </w:p>
    <w:p w14:paraId="76FDC0EC" w14:textId="01F76B81" w:rsidR="001D52F7" w:rsidRDefault="001D52F7" w:rsidP="0069258D">
      <w:pPr>
        <w:spacing w:line="264" w:lineRule="auto"/>
        <w:jc w:val="center"/>
        <w:rPr>
          <w:rFonts w:asciiTheme="minorHAnsi" w:hAnsiTheme="minorHAnsi" w:cs="Leelawadee"/>
          <w:b/>
          <w:color w:val="1F4E79" w:themeColor="accent1" w:themeShade="80"/>
          <w:sz w:val="28"/>
          <w:szCs w:val="28"/>
        </w:rPr>
      </w:pPr>
      <w:r>
        <w:rPr>
          <w:rFonts w:asciiTheme="minorHAnsi" w:hAnsiTheme="minorHAnsi" w:cs="Leelawadee"/>
          <w:b/>
          <w:color w:val="1F4E79" w:themeColor="accent1" w:themeShade="80"/>
          <w:sz w:val="28"/>
          <w:szCs w:val="28"/>
        </w:rPr>
        <w:t xml:space="preserve">Adopted: </w:t>
      </w:r>
      <w:r w:rsidR="00CF7455">
        <w:rPr>
          <w:rFonts w:asciiTheme="minorHAnsi" w:hAnsiTheme="minorHAnsi" w:cs="Leelawadee"/>
          <w:b/>
          <w:color w:val="1F4E79" w:themeColor="accent1" w:themeShade="80"/>
          <w:sz w:val="28"/>
          <w:szCs w:val="28"/>
        </w:rPr>
        <w:t>26</w:t>
      </w:r>
      <w:r w:rsidR="00CF7455" w:rsidRPr="00CF7455">
        <w:rPr>
          <w:rFonts w:asciiTheme="minorHAnsi" w:hAnsiTheme="minorHAnsi" w:cs="Leelawadee"/>
          <w:b/>
          <w:color w:val="1F4E79" w:themeColor="accent1" w:themeShade="80"/>
          <w:sz w:val="28"/>
          <w:szCs w:val="28"/>
          <w:vertAlign w:val="superscript"/>
        </w:rPr>
        <w:t>th</w:t>
      </w:r>
      <w:r w:rsidR="00CF7455">
        <w:rPr>
          <w:rFonts w:asciiTheme="minorHAnsi" w:hAnsiTheme="minorHAnsi" w:cs="Leelawadee"/>
          <w:b/>
          <w:color w:val="1F4E79" w:themeColor="accent1" w:themeShade="80"/>
          <w:sz w:val="28"/>
          <w:szCs w:val="28"/>
        </w:rPr>
        <w:t xml:space="preserve"> March 2025</w:t>
      </w:r>
    </w:p>
    <w:p w14:paraId="531328FE" w14:textId="0C9423E1" w:rsidR="001D52F7" w:rsidRDefault="0063759D" w:rsidP="00E61AF3">
      <w:pPr>
        <w:spacing w:line="264" w:lineRule="auto"/>
        <w:jc w:val="center"/>
        <w:rPr>
          <w:rFonts w:asciiTheme="minorHAnsi" w:hAnsiTheme="minorHAnsi" w:cs="Leelawadee"/>
          <w:b/>
          <w:color w:val="1F4E79" w:themeColor="accent1" w:themeShade="80"/>
          <w:sz w:val="28"/>
          <w:szCs w:val="28"/>
        </w:rPr>
      </w:pPr>
      <w:r>
        <w:rPr>
          <w:rFonts w:asciiTheme="minorHAnsi" w:hAnsiTheme="minorHAnsi" w:cs="Leelawadee"/>
          <w:b/>
          <w:color w:val="1F4E79" w:themeColor="accent1" w:themeShade="80"/>
          <w:sz w:val="28"/>
          <w:szCs w:val="28"/>
        </w:rPr>
        <w:t xml:space="preserve">To be renewed by </w:t>
      </w:r>
      <w:r w:rsidR="00CF7455">
        <w:rPr>
          <w:rFonts w:asciiTheme="minorHAnsi" w:hAnsiTheme="minorHAnsi" w:cs="Leelawadee"/>
          <w:b/>
          <w:color w:val="1F4E79" w:themeColor="accent1" w:themeShade="80"/>
          <w:sz w:val="28"/>
          <w:szCs w:val="28"/>
        </w:rPr>
        <w:t>end March 2026</w:t>
      </w:r>
    </w:p>
    <w:p w14:paraId="4898BBD2" w14:textId="77777777" w:rsidR="00566FAA" w:rsidRDefault="00566FAA" w:rsidP="00E61AF3">
      <w:pPr>
        <w:spacing w:line="264" w:lineRule="auto"/>
        <w:jc w:val="center"/>
        <w:rPr>
          <w:rFonts w:asciiTheme="minorHAnsi" w:hAnsiTheme="minorHAnsi" w:cs="Leelawadee"/>
          <w:b/>
          <w:color w:val="1F4E79" w:themeColor="accent1" w:themeShade="80"/>
          <w:sz w:val="28"/>
          <w:szCs w:val="28"/>
        </w:rPr>
      </w:pPr>
    </w:p>
    <w:p w14:paraId="3F9BEB72" w14:textId="77777777" w:rsidR="00566FAA" w:rsidRDefault="00566FAA" w:rsidP="00E61AF3">
      <w:pPr>
        <w:spacing w:line="264" w:lineRule="auto"/>
        <w:jc w:val="center"/>
        <w:rPr>
          <w:rFonts w:asciiTheme="minorHAnsi" w:hAnsiTheme="minorHAnsi" w:cs="Leelawadee"/>
          <w:b/>
          <w:color w:val="1F4E79" w:themeColor="accent1" w:themeShade="80"/>
          <w:sz w:val="28"/>
          <w:szCs w:val="28"/>
        </w:rPr>
      </w:pPr>
    </w:p>
    <w:p w14:paraId="5E4DB0D9" w14:textId="0A2937DB" w:rsidR="000734AD" w:rsidRPr="00AA6311" w:rsidRDefault="0EA09D5D" w:rsidP="000C1DA6">
      <w:r w:rsidRPr="0EA09D5D">
        <w:rPr>
          <w:b/>
          <w:bCs/>
          <w:sz w:val="28"/>
          <w:szCs w:val="28"/>
        </w:rPr>
        <w:lastRenderedPageBreak/>
        <w:t>SAFEGUARDING POLICY STATEMENT FOR WARLEY BAPTIST CHURCH</w:t>
      </w:r>
    </w:p>
    <w:p w14:paraId="65865843" w14:textId="77777777" w:rsidR="000734AD" w:rsidRPr="000C1DA6" w:rsidRDefault="000734AD" w:rsidP="000C1DA6"/>
    <w:p w14:paraId="6DF4F49A" w14:textId="77777777" w:rsidR="00632444" w:rsidRPr="000C1DA6" w:rsidRDefault="00CD330F" w:rsidP="0069258D">
      <w:pPr>
        <w:spacing w:line="264" w:lineRule="auto"/>
        <w:rPr>
          <w:rFonts w:asciiTheme="minorHAnsi" w:hAnsiTheme="minorHAnsi"/>
          <w:b/>
        </w:rPr>
      </w:pPr>
      <w:r w:rsidRPr="000C1DA6">
        <w:rPr>
          <w:rFonts w:asciiTheme="minorHAnsi" w:hAnsiTheme="minorHAnsi"/>
          <w:b/>
        </w:rPr>
        <w:t>Our vision</w:t>
      </w:r>
    </w:p>
    <w:p w14:paraId="1D119A9A" w14:textId="0DF490B3" w:rsidR="005F6038" w:rsidRPr="0069258D" w:rsidRDefault="0EA09D5D" w:rsidP="0EA09D5D">
      <w:pPr>
        <w:pStyle w:val="BodyText"/>
        <w:widowControl w:val="0"/>
        <w:spacing w:line="264" w:lineRule="auto"/>
        <w:rPr>
          <w:rFonts w:asciiTheme="minorHAnsi" w:hAnsiTheme="minorHAnsi"/>
        </w:rPr>
      </w:pPr>
      <w:r w:rsidRPr="0EA09D5D">
        <w:rPr>
          <w:rFonts w:asciiTheme="minorHAnsi" w:hAnsiTheme="minorHAnsi"/>
        </w:rPr>
        <w:t>The vision statement of Warley Baptist Church is growing together in Christ: for God, for Community, for life.</w:t>
      </w:r>
    </w:p>
    <w:p w14:paraId="4764D48C" w14:textId="77777777" w:rsidR="00983BDD" w:rsidRPr="0069258D" w:rsidRDefault="00956F44" w:rsidP="0069258D">
      <w:pPr>
        <w:spacing w:line="264" w:lineRule="auto"/>
        <w:rPr>
          <w:rFonts w:asciiTheme="minorHAnsi" w:hAnsiTheme="minorHAnsi"/>
        </w:rPr>
      </w:pPr>
      <w:r w:rsidRPr="0069258D">
        <w:rPr>
          <w:rFonts w:asciiTheme="minorHAnsi" w:hAnsiTheme="minorHAnsi"/>
        </w:rPr>
        <w:t>In fulfilling this vision</w:t>
      </w:r>
      <w:r w:rsidR="00785197" w:rsidRPr="0069258D">
        <w:rPr>
          <w:rFonts w:asciiTheme="minorHAnsi" w:hAnsiTheme="minorHAnsi"/>
        </w:rPr>
        <w:t>, we</w:t>
      </w:r>
      <w:r w:rsidR="00983BDD" w:rsidRPr="0069258D">
        <w:rPr>
          <w:rFonts w:asciiTheme="minorHAnsi" w:hAnsiTheme="minorHAnsi"/>
        </w:rPr>
        <w:t>:</w:t>
      </w:r>
    </w:p>
    <w:p w14:paraId="023AC718" w14:textId="77777777" w:rsidR="00F430BE" w:rsidRPr="0069258D" w:rsidRDefault="00785197" w:rsidP="00A973D5">
      <w:pPr>
        <w:pStyle w:val="ListParagraph"/>
        <w:numPr>
          <w:ilvl w:val="0"/>
          <w:numId w:val="31"/>
        </w:numPr>
        <w:shd w:val="clear" w:color="auto" w:fill="DEEAF6" w:themeFill="accent1" w:themeFillTint="33"/>
        <w:spacing w:line="264" w:lineRule="auto"/>
        <w:rPr>
          <w:rFonts w:asciiTheme="minorHAnsi" w:hAnsiTheme="minorHAnsi"/>
        </w:rPr>
      </w:pPr>
      <w:r w:rsidRPr="0069258D">
        <w:rPr>
          <w:rFonts w:asciiTheme="minorHAnsi" w:hAnsiTheme="minorHAnsi"/>
        </w:rPr>
        <w:t>W</w:t>
      </w:r>
      <w:r w:rsidR="00983BDD" w:rsidRPr="0069258D">
        <w:rPr>
          <w:rFonts w:asciiTheme="minorHAnsi" w:hAnsiTheme="minorHAnsi"/>
        </w:rPr>
        <w:t>elcome children and adults at risk into the life of our community</w:t>
      </w:r>
    </w:p>
    <w:p w14:paraId="23F49B18" w14:textId="77777777" w:rsidR="00F430BE" w:rsidRPr="0069258D" w:rsidRDefault="00785197" w:rsidP="00A973D5">
      <w:pPr>
        <w:pStyle w:val="ListParagraph"/>
        <w:numPr>
          <w:ilvl w:val="0"/>
          <w:numId w:val="31"/>
        </w:numPr>
        <w:shd w:val="clear" w:color="auto" w:fill="DEEAF6" w:themeFill="accent1" w:themeFillTint="33"/>
        <w:spacing w:line="264" w:lineRule="auto"/>
        <w:rPr>
          <w:rFonts w:asciiTheme="minorHAnsi" w:hAnsiTheme="minorHAnsi"/>
        </w:rPr>
      </w:pPr>
      <w:r w:rsidRPr="0069258D">
        <w:rPr>
          <w:rFonts w:asciiTheme="minorHAnsi" w:hAnsiTheme="minorHAnsi"/>
        </w:rPr>
        <w:t>R</w:t>
      </w:r>
      <w:r w:rsidR="000F35A2" w:rsidRPr="0069258D">
        <w:rPr>
          <w:rFonts w:asciiTheme="minorHAnsi" w:hAnsiTheme="minorHAnsi"/>
        </w:rPr>
        <w:t xml:space="preserve">un activities </w:t>
      </w:r>
      <w:r w:rsidR="00983BDD" w:rsidRPr="0069258D">
        <w:rPr>
          <w:rFonts w:asciiTheme="minorHAnsi" w:hAnsiTheme="minorHAnsi"/>
        </w:rPr>
        <w:t>for children and adults at risk</w:t>
      </w:r>
    </w:p>
    <w:p w14:paraId="79EEA41C" w14:textId="77777777" w:rsidR="00983BDD" w:rsidRPr="0069258D" w:rsidRDefault="00785197" w:rsidP="00A973D5">
      <w:pPr>
        <w:pStyle w:val="ListParagraph"/>
        <w:numPr>
          <w:ilvl w:val="0"/>
          <w:numId w:val="31"/>
        </w:numPr>
        <w:shd w:val="clear" w:color="auto" w:fill="DEEAF6" w:themeFill="accent1" w:themeFillTint="33"/>
        <w:spacing w:after="120" w:line="264" w:lineRule="auto"/>
        <w:rPr>
          <w:rFonts w:asciiTheme="minorHAnsi" w:hAnsiTheme="minorHAnsi"/>
        </w:rPr>
      </w:pPr>
      <w:r w:rsidRPr="0069258D">
        <w:rPr>
          <w:rFonts w:asciiTheme="minorHAnsi" w:hAnsiTheme="minorHAnsi"/>
        </w:rPr>
        <w:t>M</w:t>
      </w:r>
      <w:r w:rsidR="00983BDD" w:rsidRPr="0069258D">
        <w:rPr>
          <w:rFonts w:asciiTheme="minorHAnsi" w:hAnsiTheme="minorHAnsi"/>
        </w:rPr>
        <w:t>ake our premises available to organisations working with children and adults at risk</w:t>
      </w:r>
    </w:p>
    <w:p w14:paraId="531AC673" w14:textId="77777777" w:rsidR="00CD330F" w:rsidRPr="000C1DA6" w:rsidRDefault="00CD330F" w:rsidP="0069258D">
      <w:pPr>
        <w:pStyle w:val="NoSpacing"/>
        <w:spacing w:after="120" w:line="264" w:lineRule="auto"/>
        <w:rPr>
          <w:rFonts w:asciiTheme="minorHAnsi" w:hAnsiTheme="minorHAnsi"/>
          <w:b/>
          <w:szCs w:val="24"/>
        </w:rPr>
      </w:pPr>
      <w:r w:rsidRPr="000C1DA6">
        <w:rPr>
          <w:rFonts w:asciiTheme="minorHAnsi" w:hAnsiTheme="minorHAnsi"/>
          <w:b/>
          <w:szCs w:val="24"/>
        </w:rPr>
        <w:t>Our safeguarding responsibilities</w:t>
      </w:r>
    </w:p>
    <w:p w14:paraId="453C026B" w14:textId="77777777" w:rsidR="004F5A86" w:rsidRPr="0069258D" w:rsidRDefault="00F95F48" w:rsidP="0069258D">
      <w:pPr>
        <w:pStyle w:val="NoSpacing"/>
        <w:spacing w:after="120" w:line="264" w:lineRule="auto"/>
        <w:rPr>
          <w:rFonts w:asciiTheme="minorHAnsi" w:hAnsiTheme="minorHAnsi"/>
          <w:szCs w:val="24"/>
        </w:rPr>
      </w:pPr>
      <w:r w:rsidRPr="0069258D">
        <w:rPr>
          <w:rFonts w:asciiTheme="minorHAnsi" w:hAnsiTheme="minorHAnsi"/>
          <w:szCs w:val="24"/>
        </w:rPr>
        <w:t>The church recognises its responsibilitie</w:t>
      </w:r>
      <w:r w:rsidR="003E554A" w:rsidRPr="0069258D">
        <w:rPr>
          <w:rFonts w:asciiTheme="minorHAnsi" w:hAnsiTheme="minorHAnsi"/>
          <w:szCs w:val="24"/>
        </w:rPr>
        <w:t>s in</w:t>
      </w:r>
      <w:r w:rsidRPr="0069258D">
        <w:rPr>
          <w:rFonts w:asciiTheme="minorHAnsi" w:hAnsiTheme="minorHAnsi"/>
          <w:szCs w:val="24"/>
        </w:rPr>
        <w:t xml:space="preserve"> </w:t>
      </w:r>
      <w:r w:rsidR="0070429F" w:rsidRPr="0069258D">
        <w:rPr>
          <w:rFonts w:asciiTheme="minorHAnsi" w:hAnsiTheme="minorHAnsi"/>
          <w:szCs w:val="24"/>
        </w:rPr>
        <w:t>safeguarding all children,</w:t>
      </w:r>
      <w:r w:rsidRPr="0069258D">
        <w:rPr>
          <w:rFonts w:asciiTheme="minorHAnsi" w:hAnsiTheme="minorHAnsi"/>
          <w:szCs w:val="24"/>
        </w:rPr>
        <w:t xml:space="preserve"> young people </w:t>
      </w:r>
      <w:r w:rsidR="0070429F" w:rsidRPr="0069258D">
        <w:rPr>
          <w:rFonts w:asciiTheme="minorHAnsi" w:hAnsiTheme="minorHAnsi"/>
          <w:szCs w:val="24"/>
        </w:rPr>
        <w:t xml:space="preserve">and adults at risk, </w:t>
      </w:r>
      <w:r w:rsidRPr="0069258D">
        <w:rPr>
          <w:rFonts w:asciiTheme="minorHAnsi" w:hAnsiTheme="minorHAnsi"/>
          <w:szCs w:val="24"/>
        </w:rPr>
        <w:t xml:space="preserve">regardless </w:t>
      </w:r>
      <w:r w:rsidR="0070429F" w:rsidRPr="0069258D">
        <w:rPr>
          <w:rFonts w:asciiTheme="minorHAnsi" w:hAnsiTheme="minorHAnsi"/>
          <w:szCs w:val="24"/>
        </w:rPr>
        <w:t>of gender, ethnicity or ability.</w:t>
      </w:r>
      <w:r w:rsidRPr="0069258D">
        <w:rPr>
          <w:rFonts w:asciiTheme="minorHAnsi" w:hAnsiTheme="minorHAnsi"/>
          <w:szCs w:val="24"/>
        </w:rPr>
        <w:t xml:space="preserve"> </w:t>
      </w:r>
    </w:p>
    <w:p w14:paraId="2A359824" w14:textId="77777777" w:rsidR="004F5A86" w:rsidRDefault="00956F44" w:rsidP="0069258D">
      <w:pPr>
        <w:pStyle w:val="NoSpacing"/>
        <w:spacing w:after="120" w:line="264" w:lineRule="auto"/>
        <w:rPr>
          <w:rFonts w:asciiTheme="minorHAnsi" w:hAnsiTheme="minorHAnsi"/>
          <w:szCs w:val="24"/>
        </w:rPr>
      </w:pPr>
      <w:r w:rsidRPr="0069258D">
        <w:rPr>
          <w:rFonts w:asciiTheme="minorHAnsi" w:hAnsiTheme="minorHAnsi"/>
          <w:szCs w:val="24"/>
        </w:rPr>
        <w:t>As members of this church we commit ourselves to the nurturing, protection and safekeeping of all associated with the church and will pray for them regularly. In pursuit of this</w:t>
      </w:r>
      <w:r w:rsidR="00FF4643">
        <w:rPr>
          <w:rFonts w:asciiTheme="minorHAnsi" w:hAnsiTheme="minorHAnsi"/>
          <w:szCs w:val="24"/>
        </w:rPr>
        <w:t>,</w:t>
      </w:r>
      <w:r w:rsidRPr="0069258D">
        <w:rPr>
          <w:rFonts w:asciiTheme="minorHAnsi" w:hAnsiTheme="minorHAnsi"/>
          <w:szCs w:val="24"/>
        </w:rPr>
        <w:t xml:space="preserve"> we commit ourselves to th</w:t>
      </w:r>
      <w:r w:rsidR="00FF4643">
        <w:rPr>
          <w:rFonts w:asciiTheme="minorHAnsi" w:hAnsiTheme="minorHAnsi"/>
          <w:szCs w:val="24"/>
        </w:rPr>
        <w:t>is policy</w:t>
      </w:r>
      <w:r w:rsidRPr="0069258D">
        <w:rPr>
          <w:rFonts w:asciiTheme="minorHAnsi" w:hAnsiTheme="minorHAnsi"/>
          <w:szCs w:val="24"/>
        </w:rPr>
        <w:t xml:space="preserve"> and to the development of </w:t>
      </w:r>
      <w:r w:rsidR="00FF4643">
        <w:rPr>
          <w:rFonts w:asciiTheme="minorHAnsi" w:hAnsiTheme="minorHAnsi"/>
          <w:szCs w:val="24"/>
        </w:rPr>
        <w:t xml:space="preserve">sound </w:t>
      </w:r>
      <w:r w:rsidRPr="0069258D">
        <w:rPr>
          <w:rFonts w:asciiTheme="minorHAnsi" w:hAnsiTheme="minorHAnsi"/>
          <w:szCs w:val="24"/>
        </w:rPr>
        <w:t xml:space="preserve">procedures to ensure </w:t>
      </w:r>
      <w:r w:rsidR="00FF4643">
        <w:rPr>
          <w:rFonts w:asciiTheme="minorHAnsi" w:hAnsiTheme="minorHAnsi"/>
          <w:szCs w:val="24"/>
        </w:rPr>
        <w:t>we implement our policy well</w:t>
      </w:r>
      <w:r w:rsidRPr="0069258D">
        <w:rPr>
          <w:rFonts w:asciiTheme="minorHAnsi" w:hAnsiTheme="minorHAnsi"/>
          <w:szCs w:val="24"/>
        </w:rPr>
        <w:t>.</w:t>
      </w:r>
    </w:p>
    <w:p w14:paraId="651A6BAD" w14:textId="77777777" w:rsidR="004F5A86" w:rsidRPr="0069258D" w:rsidRDefault="00956F44" w:rsidP="00A973D5">
      <w:pPr>
        <w:pStyle w:val="NoSpacing"/>
        <w:numPr>
          <w:ilvl w:val="0"/>
          <w:numId w:val="46"/>
        </w:numPr>
        <w:spacing w:after="60" w:line="264" w:lineRule="auto"/>
        <w:rPr>
          <w:rFonts w:asciiTheme="minorHAnsi" w:hAnsiTheme="minorHAnsi"/>
          <w:b/>
        </w:rPr>
      </w:pPr>
      <w:r w:rsidRPr="0069258D">
        <w:rPr>
          <w:rFonts w:asciiTheme="minorHAnsi" w:hAnsiTheme="minorHAnsi"/>
          <w:b/>
        </w:rPr>
        <w:t>Prevention and reporting of abuse</w:t>
      </w:r>
    </w:p>
    <w:p w14:paraId="41A1BA71" w14:textId="77777777" w:rsidR="0069258D" w:rsidRDefault="00956F44" w:rsidP="000C1DA6">
      <w:pPr>
        <w:pStyle w:val="NoSpacing"/>
        <w:spacing w:after="120" w:line="264" w:lineRule="auto"/>
        <w:ind w:left="720"/>
        <w:rPr>
          <w:rFonts w:asciiTheme="minorHAnsi" w:hAnsiTheme="minorHAnsi"/>
          <w:bCs/>
        </w:rPr>
      </w:pPr>
      <w:r w:rsidRPr="0069258D">
        <w:rPr>
          <w:rFonts w:asciiTheme="minorHAnsi" w:hAnsiTheme="minorHAnsi"/>
          <w:bCs/>
        </w:rPr>
        <w:t xml:space="preserve">It is the duty of each church member to </w:t>
      </w:r>
      <w:r w:rsidR="007D27A4" w:rsidRPr="0069258D">
        <w:rPr>
          <w:rFonts w:asciiTheme="minorHAnsi" w:hAnsiTheme="minorHAnsi"/>
          <w:bCs/>
        </w:rPr>
        <w:t xml:space="preserve">help </w:t>
      </w:r>
      <w:r w:rsidRPr="0069258D">
        <w:rPr>
          <w:rFonts w:asciiTheme="minorHAnsi" w:hAnsiTheme="minorHAnsi"/>
          <w:bCs/>
        </w:rPr>
        <w:t>prevent the abuse of children</w:t>
      </w:r>
      <w:r w:rsidR="007D27A4" w:rsidRPr="0069258D">
        <w:rPr>
          <w:rFonts w:asciiTheme="minorHAnsi" w:hAnsiTheme="minorHAnsi"/>
          <w:bCs/>
        </w:rPr>
        <w:t xml:space="preserve"> and adults at risk</w:t>
      </w:r>
      <w:r w:rsidRPr="0069258D">
        <w:rPr>
          <w:rFonts w:asciiTheme="minorHAnsi" w:hAnsiTheme="minorHAnsi"/>
          <w:bCs/>
        </w:rPr>
        <w:t xml:space="preserve">, and the duty of each church member to respond to concerns about the well-being of children </w:t>
      </w:r>
      <w:r w:rsidR="007D27A4" w:rsidRPr="0069258D">
        <w:rPr>
          <w:rFonts w:asciiTheme="minorHAnsi" w:hAnsiTheme="minorHAnsi"/>
          <w:bCs/>
        </w:rPr>
        <w:t>and adults at risk</w:t>
      </w:r>
      <w:r w:rsidR="000F35A2" w:rsidRPr="0069258D">
        <w:rPr>
          <w:rFonts w:asciiTheme="minorHAnsi" w:hAnsiTheme="minorHAnsi"/>
          <w:bCs/>
        </w:rPr>
        <w:t>. A</w:t>
      </w:r>
      <w:r w:rsidRPr="0069258D">
        <w:rPr>
          <w:rFonts w:asciiTheme="minorHAnsi" w:hAnsiTheme="minorHAnsi"/>
          <w:bCs/>
        </w:rPr>
        <w:t>ny abuse disclosed, discovered or suspected</w:t>
      </w:r>
      <w:r w:rsidR="000F35A2" w:rsidRPr="0069258D">
        <w:rPr>
          <w:rFonts w:asciiTheme="minorHAnsi" w:hAnsiTheme="minorHAnsi"/>
          <w:bCs/>
        </w:rPr>
        <w:t xml:space="preserve"> will be reported in accordance with our procedures</w:t>
      </w:r>
      <w:r w:rsidRPr="0069258D">
        <w:rPr>
          <w:rFonts w:asciiTheme="minorHAnsi" w:hAnsiTheme="minorHAnsi"/>
          <w:bCs/>
        </w:rPr>
        <w:t>. The church will fully co-operate with any statutory investigation into any suspected abuse linked with the church.</w:t>
      </w:r>
    </w:p>
    <w:p w14:paraId="747A5EC8" w14:textId="77777777" w:rsidR="004F5A86" w:rsidRPr="0069258D" w:rsidRDefault="00956F44" w:rsidP="00A973D5">
      <w:pPr>
        <w:pStyle w:val="NoSpacing"/>
        <w:numPr>
          <w:ilvl w:val="0"/>
          <w:numId w:val="46"/>
        </w:numPr>
        <w:spacing w:after="60" w:line="264" w:lineRule="auto"/>
        <w:rPr>
          <w:rFonts w:asciiTheme="minorHAnsi" w:hAnsiTheme="minorHAnsi"/>
          <w:b/>
        </w:rPr>
      </w:pPr>
      <w:r w:rsidRPr="0069258D">
        <w:rPr>
          <w:rFonts w:asciiTheme="minorHAnsi" w:hAnsiTheme="minorHAnsi"/>
          <w:b/>
        </w:rPr>
        <w:t>Safe</w:t>
      </w:r>
      <w:r w:rsidR="00B3697D" w:rsidRPr="0069258D">
        <w:rPr>
          <w:rFonts w:asciiTheme="minorHAnsi" w:hAnsiTheme="minorHAnsi"/>
          <w:b/>
        </w:rPr>
        <w:t>r</w:t>
      </w:r>
      <w:r w:rsidRPr="0069258D">
        <w:rPr>
          <w:rFonts w:asciiTheme="minorHAnsi" w:hAnsiTheme="minorHAnsi"/>
          <w:b/>
        </w:rPr>
        <w:t xml:space="preserve"> recruitment, support and supervision of workers</w:t>
      </w:r>
    </w:p>
    <w:p w14:paraId="159327C7" w14:textId="77777777" w:rsidR="0069258D" w:rsidRDefault="00956F44" w:rsidP="000C1DA6">
      <w:pPr>
        <w:pStyle w:val="NoSpacing"/>
        <w:spacing w:after="120" w:line="264" w:lineRule="auto"/>
        <w:ind w:left="720"/>
        <w:rPr>
          <w:rFonts w:asciiTheme="minorHAnsi" w:hAnsiTheme="minorHAnsi"/>
          <w:bCs/>
        </w:rPr>
      </w:pPr>
      <w:r w:rsidRPr="0069258D">
        <w:rPr>
          <w:rFonts w:asciiTheme="minorHAnsi" w:hAnsiTheme="minorHAnsi"/>
          <w:bCs/>
        </w:rPr>
        <w:t>The church will exercise proper care in the selection and appointment of those working with children</w:t>
      </w:r>
      <w:r w:rsidR="00B3697D" w:rsidRPr="0069258D">
        <w:rPr>
          <w:rFonts w:asciiTheme="minorHAnsi" w:hAnsiTheme="minorHAnsi"/>
          <w:bCs/>
        </w:rPr>
        <w:t xml:space="preserve"> and adults at risk</w:t>
      </w:r>
      <w:r w:rsidR="004E50D1" w:rsidRPr="0069258D">
        <w:rPr>
          <w:rFonts w:asciiTheme="minorHAnsi" w:hAnsiTheme="minorHAnsi"/>
          <w:bCs/>
        </w:rPr>
        <w:t>, whether paid or voluntary</w:t>
      </w:r>
      <w:r w:rsidRPr="0069258D">
        <w:rPr>
          <w:rFonts w:asciiTheme="minorHAnsi" w:hAnsiTheme="minorHAnsi"/>
          <w:bCs/>
        </w:rPr>
        <w:t>. All workers will be provided with appropriate training, support and supervision to promote the safekeeping of children</w:t>
      </w:r>
      <w:r w:rsidR="00B3697D" w:rsidRPr="0069258D">
        <w:rPr>
          <w:rFonts w:asciiTheme="minorHAnsi" w:hAnsiTheme="minorHAnsi"/>
          <w:bCs/>
        </w:rPr>
        <w:t xml:space="preserve"> and adults at risk</w:t>
      </w:r>
      <w:r w:rsidRPr="0069258D">
        <w:rPr>
          <w:rFonts w:asciiTheme="minorHAnsi" w:hAnsiTheme="minorHAnsi"/>
          <w:bCs/>
        </w:rPr>
        <w:t>.</w:t>
      </w:r>
    </w:p>
    <w:p w14:paraId="4969C05B" w14:textId="77777777" w:rsidR="004F5A86" w:rsidRPr="0069258D" w:rsidRDefault="00956F44" w:rsidP="00A973D5">
      <w:pPr>
        <w:pStyle w:val="NoSpacing"/>
        <w:numPr>
          <w:ilvl w:val="0"/>
          <w:numId w:val="46"/>
        </w:numPr>
        <w:spacing w:after="60" w:line="264" w:lineRule="auto"/>
        <w:rPr>
          <w:rFonts w:asciiTheme="minorHAnsi" w:hAnsiTheme="minorHAnsi"/>
        </w:rPr>
      </w:pPr>
      <w:r w:rsidRPr="0069258D">
        <w:rPr>
          <w:rFonts w:asciiTheme="minorHAnsi" w:hAnsiTheme="minorHAnsi"/>
          <w:b/>
        </w:rPr>
        <w:t>Respecting children</w:t>
      </w:r>
      <w:r w:rsidR="00B3697D" w:rsidRPr="0069258D">
        <w:rPr>
          <w:rFonts w:asciiTheme="minorHAnsi" w:hAnsiTheme="minorHAnsi"/>
          <w:b/>
        </w:rPr>
        <w:t xml:space="preserve"> and adults at risk</w:t>
      </w:r>
    </w:p>
    <w:p w14:paraId="79052C56" w14:textId="77777777" w:rsidR="0069258D" w:rsidRPr="0069258D" w:rsidRDefault="00956F44" w:rsidP="000C1DA6">
      <w:pPr>
        <w:pStyle w:val="NoSpacing"/>
        <w:spacing w:after="120" w:line="264" w:lineRule="auto"/>
        <w:ind w:left="720"/>
        <w:rPr>
          <w:rFonts w:asciiTheme="minorHAnsi" w:hAnsiTheme="minorHAnsi"/>
          <w:bCs/>
        </w:rPr>
      </w:pPr>
      <w:r w:rsidRPr="0069258D">
        <w:rPr>
          <w:rFonts w:asciiTheme="minorHAnsi" w:hAnsiTheme="minorHAnsi"/>
          <w:bCs/>
        </w:rPr>
        <w:t xml:space="preserve">The church will adopt a code of behaviour for all who are appointed to work with children </w:t>
      </w:r>
      <w:r w:rsidR="00B3697D" w:rsidRPr="0069258D">
        <w:rPr>
          <w:rFonts w:asciiTheme="minorHAnsi" w:hAnsiTheme="minorHAnsi"/>
          <w:bCs/>
        </w:rPr>
        <w:t xml:space="preserve">and adults at risk </w:t>
      </w:r>
      <w:r w:rsidRPr="0069258D">
        <w:rPr>
          <w:rFonts w:asciiTheme="minorHAnsi" w:hAnsiTheme="minorHAnsi"/>
          <w:bCs/>
        </w:rPr>
        <w:t xml:space="preserve">so that all children </w:t>
      </w:r>
      <w:r w:rsidR="00B3697D" w:rsidRPr="0069258D">
        <w:rPr>
          <w:rFonts w:asciiTheme="minorHAnsi" w:hAnsiTheme="minorHAnsi"/>
          <w:bCs/>
        </w:rPr>
        <w:t xml:space="preserve">and adults </w:t>
      </w:r>
      <w:r w:rsidRPr="0069258D">
        <w:rPr>
          <w:rFonts w:asciiTheme="minorHAnsi" w:hAnsiTheme="minorHAnsi"/>
          <w:bCs/>
        </w:rPr>
        <w:t>are shown the respect that is due to them.</w:t>
      </w:r>
    </w:p>
    <w:p w14:paraId="5682D1CE" w14:textId="77777777" w:rsidR="004F5A86" w:rsidRPr="0069258D" w:rsidRDefault="00956F44" w:rsidP="00A973D5">
      <w:pPr>
        <w:pStyle w:val="NoSpacing"/>
        <w:numPr>
          <w:ilvl w:val="0"/>
          <w:numId w:val="46"/>
        </w:numPr>
        <w:spacing w:after="60" w:line="264" w:lineRule="auto"/>
        <w:rPr>
          <w:rFonts w:asciiTheme="minorHAnsi" w:hAnsiTheme="minorHAnsi"/>
          <w:b/>
        </w:rPr>
      </w:pPr>
      <w:r w:rsidRPr="0069258D">
        <w:rPr>
          <w:rFonts w:asciiTheme="minorHAnsi" w:hAnsiTheme="minorHAnsi"/>
          <w:b/>
        </w:rPr>
        <w:t>Safe</w:t>
      </w:r>
      <w:r w:rsidR="00B3697D" w:rsidRPr="0069258D">
        <w:rPr>
          <w:rFonts w:asciiTheme="minorHAnsi" w:hAnsiTheme="minorHAnsi"/>
          <w:b/>
        </w:rPr>
        <w:t>r</w:t>
      </w:r>
      <w:r w:rsidRPr="0069258D">
        <w:rPr>
          <w:rFonts w:asciiTheme="minorHAnsi" w:hAnsiTheme="minorHAnsi"/>
          <w:b/>
        </w:rPr>
        <w:t xml:space="preserve"> working practices</w:t>
      </w:r>
    </w:p>
    <w:p w14:paraId="73B7C1B2" w14:textId="77777777" w:rsidR="0069258D" w:rsidRPr="0069258D" w:rsidRDefault="00956F44" w:rsidP="000C1DA6">
      <w:pPr>
        <w:pStyle w:val="NoSpacing"/>
        <w:spacing w:after="120" w:line="264" w:lineRule="auto"/>
        <w:ind w:left="720"/>
        <w:rPr>
          <w:rFonts w:asciiTheme="minorHAnsi" w:hAnsiTheme="minorHAnsi"/>
          <w:bCs/>
        </w:rPr>
      </w:pPr>
      <w:r w:rsidRPr="0069258D">
        <w:rPr>
          <w:rFonts w:asciiTheme="minorHAnsi" w:hAnsiTheme="minorHAnsi"/>
          <w:bCs/>
        </w:rPr>
        <w:t>The church is committed to providing a</w:t>
      </w:r>
      <w:r w:rsidR="005F25B1" w:rsidRPr="0069258D">
        <w:rPr>
          <w:rFonts w:asciiTheme="minorHAnsi" w:hAnsiTheme="minorHAnsi"/>
          <w:bCs/>
        </w:rPr>
        <w:t>n</w:t>
      </w:r>
      <w:r w:rsidRPr="0069258D">
        <w:rPr>
          <w:rFonts w:asciiTheme="minorHAnsi" w:hAnsiTheme="minorHAnsi"/>
          <w:bCs/>
        </w:rPr>
        <w:t xml:space="preserve"> environment </w:t>
      </w:r>
      <w:r w:rsidR="005F25B1" w:rsidRPr="0069258D">
        <w:rPr>
          <w:rFonts w:asciiTheme="minorHAnsi" w:hAnsiTheme="minorHAnsi"/>
          <w:bCs/>
        </w:rPr>
        <w:t xml:space="preserve">that is as safe as possible </w:t>
      </w:r>
      <w:r w:rsidRPr="0069258D">
        <w:rPr>
          <w:rFonts w:asciiTheme="minorHAnsi" w:hAnsiTheme="minorHAnsi"/>
          <w:bCs/>
        </w:rPr>
        <w:t xml:space="preserve">for children </w:t>
      </w:r>
      <w:r w:rsidR="00B3697D" w:rsidRPr="0069258D">
        <w:rPr>
          <w:rFonts w:asciiTheme="minorHAnsi" w:hAnsiTheme="minorHAnsi"/>
          <w:bCs/>
        </w:rPr>
        <w:t xml:space="preserve">and adults at risk </w:t>
      </w:r>
      <w:r w:rsidRPr="0069258D">
        <w:rPr>
          <w:rFonts w:asciiTheme="minorHAnsi" w:hAnsiTheme="minorHAnsi"/>
          <w:bCs/>
        </w:rPr>
        <w:t>and will adopt ways of working with them that promote their safety and well-being.</w:t>
      </w:r>
    </w:p>
    <w:p w14:paraId="6B8EBF26" w14:textId="77777777" w:rsidR="004F5A86" w:rsidRPr="0069258D" w:rsidRDefault="00956F44" w:rsidP="00A973D5">
      <w:pPr>
        <w:pStyle w:val="NoSpacing"/>
        <w:numPr>
          <w:ilvl w:val="0"/>
          <w:numId w:val="46"/>
        </w:numPr>
        <w:spacing w:after="60" w:line="264" w:lineRule="auto"/>
        <w:rPr>
          <w:rFonts w:asciiTheme="minorHAnsi" w:hAnsiTheme="minorHAnsi"/>
          <w:b/>
        </w:rPr>
      </w:pPr>
      <w:r w:rsidRPr="0069258D">
        <w:rPr>
          <w:rFonts w:asciiTheme="minorHAnsi" w:hAnsiTheme="minorHAnsi"/>
          <w:b/>
        </w:rPr>
        <w:t>A safe</w:t>
      </w:r>
      <w:r w:rsidR="00B3697D" w:rsidRPr="0069258D">
        <w:rPr>
          <w:rFonts w:asciiTheme="minorHAnsi" w:hAnsiTheme="minorHAnsi"/>
          <w:b/>
        </w:rPr>
        <w:t>r</w:t>
      </w:r>
      <w:r w:rsidRPr="0069258D">
        <w:rPr>
          <w:rFonts w:asciiTheme="minorHAnsi" w:hAnsiTheme="minorHAnsi"/>
          <w:b/>
        </w:rPr>
        <w:t xml:space="preserve"> community</w:t>
      </w:r>
    </w:p>
    <w:p w14:paraId="5E480DD0" w14:textId="77777777" w:rsidR="0069258D" w:rsidRDefault="00956F44" w:rsidP="000C1DA6">
      <w:pPr>
        <w:pStyle w:val="NoSpacing"/>
        <w:spacing w:after="120" w:line="264" w:lineRule="auto"/>
        <w:ind w:left="720"/>
        <w:rPr>
          <w:rFonts w:asciiTheme="minorHAnsi" w:hAnsiTheme="minorHAnsi"/>
          <w:bCs/>
        </w:rPr>
      </w:pPr>
      <w:r w:rsidRPr="0069258D">
        <w:rPr>
          <w:rFonts w:asciiTheme="minorHAnsi" w:hAnsiTheme="minorHAnsi"/>
          <w:bCs/>
        </w:rPr>
        <w:t>The church is committed to the pr</w:t>
      </w:r>
      <w:r w:rsidR="00B3697D" w:rsidRPr="0069258D">
        <w:rPr>
          <w:rFonts w:asciiTheme="minorHAnsi" w:hAnsiTheme="minorHAnsi"/>
          <w:bCs/>
        </w:rPr>
        <w:t>evention of bullying</w:t>
      </w:r>
      <w:r w:rsidRPr="0069258D">
        <w:rPr>
          <w:rFonts w:asciiTheme="minorHAnsi" w:hAnsiTheme="minorHAnsi"/>
          <w:bCs/>
        </w:rPr>
        <w:t xml:space="preserve">. The church will seek to ensure that the behaviour of any </w:t>
      </w:r>
      <w:r w:rsidR="00036EC7">
        <w:rPr>
          <w:rFonts w:asciiTheme="minorHAnsi" w:hAnsiTheme="minorHAnsi"/>
          <w:bCs/>
        </w:rPr>
        <w:t xml:space="preserve">individuals </w:t>
      </w:r>
      <w:r w:rsidRPr="0069258D">
        <w:rPr>
          <w:rFonts w:asciiTheme="minorHAnsi" w:hAnsiTheme="minorHAnsi"/>
          <w:bCs/>
        </w:rPr>
        <w:t>who may pose a risk to children</w:t>
      </w:r>
      <w:r w:rsidR="00B3697D" w:rsidRPr="0069258D">
        <w:rPr>
          <w:rFonts w:asciiTheme="minorHAnsi" w:hAnsiTheme="minorHAnsi"/>
          <w:bCs/>
        </w:rPr>
        <w:t>,</w:t>
      </w:r>
      <w:r w:rsidRPr="0069258D">
        <w:rPr>
          <w:rFonts w:asciiTheme="minorHAnsi" w:hAnsiTheme="minorHAnsi"/>
          <w:bCs/>
        </w:rPr>
        <w:t xml:space="preserve"> young people </w:t>
      </w:r>
      <w:r w:rsidR="00B3697D" w:rsidRPr="0069258D">
        <w:rPr>
          <w:rFonts w:asciiTheme="minorHAnsi" w:hAnsiTheme="minorHAnsi"/>
          <w:bCs/>
        </w:rPr>
        <w:t xml:space="preserve">and adults at risk </w:t>
      </w:r>
      <w:r w:rsidRPr="0069258D">
        <w:rPr>
          <w:rFonts w:asciiTheme="minorHAnsi" w:hAnsiTheme="minorHAnsi"/>
          <w:bCs/>
        </w:rPr>
        <w:t>in the community of the church is managed appropriately.</w:t>
      </w:r>
    </w:p>
    <w:p w14:paraId="0D46CBE4" w14:textId="77777777" w:rsidR="001E4953" w:rsidRDefault="001E4953" w:rsidP="000C1DA6">
      <w:pPr>
        <w:pStyle w:val="NoSpacing"/>
        <w:spacing w:after="120" w:line="264" w:lineRule="auto"/>
        <w:ind w:left="720"/>
        <w:rPr>
          <w:rFonts w:asciiTheme="minorHAnsi" w:hAnsiTheme="minorHAnsi"/>
          <w:bCs/>
        </w:rPr>
      </w:pPr>
    </w:p>
    <w:p w14:paraId="2C978AED" w14:textId="77777777" w:rsidR="00AD3EDA" w:rsidRDefault="00AD3EDA" w:rsidP="001E4953">
      <w:pPr>
        <w:spacing w:line="264" w:lineRule="auto"/>
        <w:rPr>
          <w:b/>
        </w:rPr>
      </w:pPr>
    </w:p>
    <w:p w14:paraId="7C8E1B73" w14:textId="77777777" w:rsidR="00AD3EDA" w:rsidRDefault="00AD3EDA" w:rsidP="001E4953">
      <w:pPr>
        <w:spacing w:line="264" w:lineRule="auto"/>
        <w:rPr>
          <w:b/>
        </w:rPr>
      </w:pPr>
    </w:p>
    <w:p w14:paraId="656C8E83" w14:textId="77777777" w:rsidR="00AD3EDA" w:rsidRDefault="00AD3EDA" w:rsidP="001E4953">
      <w:pPr>
        <w:spacing w:line="264" w:lineRule="auto"/>
        <w:rPr>
          <w:b/>
        </w:rPr>
      </w:pPr>
    </w:p>
    <w:p w14:paraId="37962B21" w14:textId="77777777" w:rsidR="00AD3EDA" w:rsidRDefault="00AD3EDA" w:rsidP="001E4953">
      <w:pPr>
        <w:spacing w:line="264" w:lineRule="auto"/>
        <w:rPr>
          <w:b/>
        </w:rPr>
      </w:pPr>
    </w:p>
    <w:p w14:paraId="1D05D1EA" w14:textId="77777777" w:rsidR="00AD3EDA" w:rsidRDefault="00AD3EDA" w:rsidP="001E4953">
      <w:pPr>
        <w:spacing w:line="264" w:lineRule="auto"/>
        <w:rPr>
          <w:b/>
        </w:rPr>
      </w:pPr>
    </w:p>
    <w:p w14:paraId="005217DB" w14:textId="77777777" w:rsidR="00924005" w:rsidRDefault="00924005" w:rsidP="001E4953">
      <w:pPr>
        <w:spacing w:line="264" w:lineRule="auto"/>
        <w:rPr>
          <w:b/>
        </w:rPr>
      </w:pPr>
    </w:p>
    <w:p w14:paraId="2CD9DB25" w14:textId="77777777" w:rsidR="00924005" w:rsidRDefault="00924005" w:rsidP="001E4953">
      <w:pPr>
        <w:spacing w:line="264" w:lineRule="auto"/>
        <w:rPr>
          <w:b/>
        </w:rPr>
      </w:pPr>
    </w:p>
    <w:p w14:paraId="3ACF2466" w14:textId="77777777" w:rsidR="00924005" w:rsidRDefault="00924005" w:rsidP="001E4953">
      <w:pPr>
        <w:spacing w:line="264" w:lineRule="auto"/>
        <w:rPr>
          <w:b/>
        </w:rPr>
      </w:pPr>
    </w:p>
    <w:p w14:paraId="5945A898" w14:textId="77777777" w:rsidR="00924005" w:rsidRDefault="00924005" w:rsidP="001E4953">
      <w:pPr>
        <w:spacing w:line="264" w:lineRule="auto"/>
        <w:rPr>
          <w:b/>
        </w:rPr>
      </w:pPr>
    </w:p>
    <w:p w14:paraId="1F0BC6B8" w14:textId="77777777" w:rsidR="00924005" w:rsidRDefault="00924005" w:rsidP="001E4953">
      <w:pPr>
        <w:spacing w:line="264" w:lineRule="auto"/>
        <w:rPr>
          <w:b/>
        </w:rPr>
      </w:pPr>
    </w:p>
    <w:p w14:paraId="48B96F50" w14:textId="77777777" w:rsidR="00924005" w:rsidRDefault="00924005" w:rsidP="001E4953">
      <w:pPr>
        <w:spacing w:line="264" w:lineRule="auto"/>
        <w:rPr>
          <w:b/>
        </w:rPr>
      </w:pPr>
    </w:p>
    <w:p w14:paraId="7008AFCF" w14:textId="1ABFBCC4" w:rsidR="001E4953" w:rsidRDefault="001E4953" w:rsidP="001E4953">
      <w:pPr>
        <w:spacing w:line="264" w:lineRule="auto"/>
        <w:rPr>
          <w:b/>
        </w:rPr>
      </w:pPr>
      <w:r w:rsidRPr="000C1DA6">
        <w:rPr>
          <w:b/>
        </w:rPr>
        <w:lastRenderedPageBreak/>
        <w:t>Safeguarding contact points within our church</w:t>
      </w:r>
    </w:p>
    <w:p w14:paraId="184D8B11" w14:textId="77777777" w:rsidR="001E4953" w:rsidRPr="000C1DA6" w:rsidRDefault="001E4953" w:rsidP="001E4953">
      <w:pPr>
        <w:spacing w:line="264" w:lineRule="auto"/>
        <w:rPr>
          <w:b/>
        </w:rPr>
      </w:pPr>
    </w:p>
    <w:p w14:paraId="71DCD02F" w14:textId="77777777" w:rsidR="001E4953" w:rsidRPr="0069258D" w:rsidRDefault="001E4953" w:rsidP="001E4953">
      <w:pPr>
        <w:spacing w:line="264" w:lineRule="auto"/>
        <w:rPr>
          <w:rFonts w:asciiTheme="minorHAnsi" w:hAnsiTheme="minorHAnsi"/>
        </w:rPr>
      </w:pPr>
      <w:r>
        <w:rPr>
          <w:rFonts w:asciiTheme="minorHAnsi" w:hAnsiTheme="minorHAnsi"/>
        </w:rPr>
        <w:t>Th</w:t>
      </w:r>
      <w:r w:rsidRPr="0069258D">
        <w:rPr>
          <w:rFonts w:asciiTheme="minorHAnsi" w:hAnsiTheme="minorHAnsi"/>
        </w:rPr>
        <w:t>e church has appointed the following individuals</w:t>
      </w:r>
      <w:r>
        <w:rPr>
          <w:rFonts w:asciiTheme="minorHAnsi" w:hAnsiTheme="minorHAnsi"/>
        </w:rPr>
        <w:t xml:space="preserve"> to form part of the church safeguarding team</w:t>
      </w:r>
      <w:r w:rsidRPr="0069258D">
        <w:rPr>
          <w:rFonts w:asciiTheme="minorHAnsi" w:hAnsiTheme="minorHAnsi"/>
        </w:rPr>
        <w:t>:</w:t>
      </w:r>
    </w:p>
    <w:p w14:paraId="3F2B8014" w14:textId="77777777" w:rsidR="001E4953" w:rsidRPr="0069258D" w:rsidRDefault="001E4953" w:rsidP="001E4953">
      <w:pPr>
        <w:spacing w:line="264" w:lineRule="auto"/>
        <w:rPr>
          <w:rFonts w:asciiTheme="minorHAnsi" w:hAnsiTheme="minorHAnsi"/>
        </w:rPr>
      </w:pPr>
    </w:p>
    <w:p w14:paraId="02DD536A" w14:textId="10CE0BE6" w:rsidR="001E4953" w:rsidRPr="0069258D" w:rsidRDefault="0087570F" w:rsidP="001E4953">
      <w:pPr>
        <w:shd w:val="clear" w:color="auto" w:fill="DEEAF6" w:themeFill="accent1" w:themeFillTint="33"/>
        <w:spacing w:line="264" w:lineRule="auto"/>
        <w:rPr>
          <w:rFonts w:asciiTheme="minorHAnsi" w:hAnsiTheme="minorHAnsi"/>
          <w:b/>
        </w:rPr>
      </w:pPr>
      <w:r>
        <w:rPr>
          <w:rFonts w:asciiTheme="minorHAnsi" w:hAnsiTheme="minorHAnsi"/>
          <w:b/>
        </w:rPr>
        <w:t>Sarah Bennett</w:t>
      </w:r>
      <w:r w:rsidR="001E4953" w:rsidRPr="0069258D">
        <w:rPr>
          <w:rFonts w:asciiTheme="minorHAnsi" w:hAnsiTheme="minorHAnsi"/>
          <w:b/>
        </w:rPr>
        <w:t xml:space="preserve">, Designated Person for Safeguarding </w:t>
      </w:r>
      <w:r w:rsidR="001E4953">
        <w:rPr>
          <w:rFonts w:asciiTheme="minorHAnsi" w:hAnsiTheme="minorHAnsi"/>
          <w:b/>
        </w:rPr>
        <w:t>(DPS)</w:t>
      </w:r>
    </w:p>
    <w:p w14:paraId="7FD5BC4E" w14:textId="50DD24DB" w:rsidR="001E4953" w:rsidRPr="0069258D" w:rsidRDefault="004F2B67" w:rsidP="001E4953">
      <w:pPr>
        <w:shd w:val="clear" w:color="auto" w:fill="DEEAF6" w:themeFill="accent1" w:themeFillTint="33"/>
        <w:spacing w:line="264" w:lineRule="auto"/>
        <w:rPr>
          <w:rFonts w:asciiTheme="minorHAnsi" w:hAnsiTheme="minorHAnsi"/>
        </w:rPr>
      </w:pPr>
      <w:r>
        <w:rPr>
          <w:rFonts w:asciiTheme="minorHAnsi" w:hAnsiTheme="minorHAnsi"/>
        </w:rPr>
        <w:t>They</w:t>
      </w:r>
      <w:r w:rsidR="001E4953" w:rsidRPr="0069258D">
        <w:rPr>
          <w:rFonts w:asciiTheme="minorHAnsi" w:hAnsiTheme="minorHAnsi"/>
        </w:rPr>
        <w:t xml:space="preserve"> will advise the church on any matters related to the safeguarding of children and adults at risk and take the appropriate action when abuse is disclosed, discovered or suspected.</w:t>
      </w:r>
    </w:p>
    <w:p w14:paraId="0CB658B9" w14:textId="683E0960" w:rsidR="001E4953" w:rsidRDefault="00B711AC" w:rsidP="001E4953">
      <w:pPr>
        <w:shd w:val="clear" w:color="auto" w:fill="DEEAF6" w:themeFill="accent1" w:themeFillTint="33"/>
        <w:spacing w:line="264" w:lineRule="auto"/>
        <w:rPr>
          <w:rFonts w:asciiTheme="minorHAnsi" w:hAnsiTheme="minorHAnsi"/>
        </w:rPr>
      </w:pPr>
      <w:r>
        <w:rPr>
          <w:rFonts w:asciiTheme="minorHAnsi" w:hAnsiTheme="minorHAnsi"/>
        </w:rPr>
        <w:t>Contact</w:t>
      </w:r>
      <w:r w:rsidR="00207AA0">
        <w:rPr>
          <w:rFonts w:asciiTheme="minorHAnsi" w:hAnsiTheme="minorHAnsi"/>
        </w:rPr>
        <w:t xml:space="preserve">: </w:t>
      </w:r>
      <w:r w:rsidR="004719E9" w:rsidRPr="00493B18">
        <w:rPr>
          <w:rFonts w:asciiTheme="minorHAnsi" w:hAnsiTheme="minorHAnsi"/>
        </w:rPr>
        <w:t>sarahbennet</w:t>
      </w:r>
      <w:r>
        <w:rPr>
          <w:rFonts w:asciiTheme="minorHAnsi" w:hAnsiTheme="minorHAnsi"/>
        </w:rPr>
        <w:t>t</w:t>
      </w:r>
      <w:r w:rsidR="004719E9" w:rsidRPr="00493B18">
        <w:rPr>
          <w:rFonts w:asciiTheme="minorHAnsi" w:hAnsiTheme="minorHAnsi"/>
        </w:rPr>
        <w:t>267@hotmail.com</w:t>
      </w:r>
    </w:p>
    <w:p w14:paraId="001DD1AB" w14:textId="77777777" w:rsidR="004719E9" w:rsidRDefault="004719E9" w:rsidP="001E4953">
      <w:pPr>
        <w:shd w:val="clear" w:color="auto" w:fill="DEEAF6" w:themeFill="accent1" w:themeFillTint="33"/>
        <w:spacing w:line="264" w:lineRule="auto"/>
        <w:rPr>
          <w:rFonts w:asciiTheme="minorHAnsi" w:hAnsiTheme="minorHAnsi"/>
        </w:rPr>
      </w:pPr>
    </w:p>
    <w:p w14:paraId="3A359EAD" w14:textId="06D29B7E" w:rsidR="004719E9" w:rsidRPr="0069258D" w:rsidRDefault="004719E9" w:rsidP="001E4953">
      <w:pPr>
        <w:shd w:val="clear" w:color="auto" w:fill="DEEAF6" w:themeFill="accent1" w:themeFillTint="33"/>
        <w:spacing w:line="264" w:lineRule="auto"/>
        <w:rPr>
          <w:rFonts w:asciiTheme="minorHAnsi" w:hAnsiTheme="minorHAnsi"/>
        </w:rPr>
      </w:pPr>
      <w:r w:rsidRPr="00EE2B06">
        <w:rPr>
          <w:rFonts w:asciiTheme="minorHAnsi" w:hAnsiTheme="minorHAnsi"/>
          <w:b/>
          <w:bCs/>
        </w:rPr>
        <w:t>Diane Bogle, Deputy</w:t>
      </w:r>
      <w:r w:rsidR="00EE2B06" w:rsidRPr="00EE2B06">
        <w:rPr>
          <w:rFonts w:asciiTheme="minorHAnsi" w:hAnsiTheme="minorHAnsi"/>
          <w:b/>
        </w:rPr>
        <w:t xml:space="preserve"> </w:t>
      </w:r>
      <w:r w:rsidR="00EE2B06" w:rsidRPr="0069258D">
        <w:rPr>
          <w:rFonts w:asciiTheme="minorHAnsi" w:hAnsiTheme="minorHAnsi"/>
          <w:b/>
        </w:rPr>
        <w:t xml:space="preserve">Designated Person for Safeguarding </w:t>
      </w:r>
      <w:r w:rsidR="00EE2B06">
        <w:rPr>
          <w:rFonts w:asciiTheme="minorHAnsi" w:hAnsiTheme="minorHAnsi"/>
          <w:b/>
        </w:rPr>
        <w:t>(DPS)</w:t>
      </w:r>
    </w:p>
    <w:p w14:paraId="0A4ECCCD" w14:textId="2EB4900C" w:rsidR="00243733" w:rsidRPr="00CF7455" w:rsidRDefault="00206152" w:rsidP="001E4953">
      <w:pPr>
        <w:shd w:val="clear" w:color="auto" w:fill="DEEAF6" w:themeFill="accent1" w:themeFillTint="33"/>
        <w:spacing w:line="264" w:lineRule="auto"/>
        <w:rPr>
          <w:rFonts w:asciiTheme="minorHAnsi" w:hAnsiTheme="minorHAnsi"/>
        </w:rPr>
      </w:pPr>
      <w:r w:rsidRPr="00CF7455">
        <w:rPr>
          <w:rFonts w:asciiTheme="minorHAnsi" w:hAnsiTheme="minorHAnsi"/>
        </w:rPr>
        <w:t xml:space="preserve">Contact: </w:t>
      </w:r>
      <w:r w:rsidR="0033693A" w:rsidRPr="00CF7455">
        <w:rPr>
          <w:rFonts w:asciiTheme="minorHAnsi" w:hAnsiTheme="minorHAnsi"/>
        </w:rPr>
        <w:t xml:space="preserve">07957 153630, </w:t>
      </w:r>
      <w:r w:rsidR="00493B18" w:rsidRPr="00CF7455">
        <w:rPr>
          <w:rFonts w:asciiTheme="minorHAnsi" w:hAnsiTheme="minorHAnsi"/>
        </w:rPr>
        <w:t>diane.bogle4@gmail.com</w:t>
      </w:r>
    </w:p>
    <w:p w14:paraId="21259A4C" w14:textId="346F0DAE" w:rsidR="001E4953" w:rsidRPr="00CF7455" w:rsidRDefault="001E4953" w:rsidP="0EA09D5D">
      <w:pPr>
        <w:shd w:val="clear" w:color="auto" w:fill="DEEAF6" w:themeFill="accent1" w:themeFillTint="33"/>
        <w:spacing w:line="264" w:lineRule="auto"/>
        <w:rPr>
          <w:rFonts w:asciiTheme="minorHAnsi" w:hAnsiTheme="minorHAnsi"/>
          <w:b/>
          <w:bCs/>
        </w:rPr>
      </w:pPr>
    </w:p>
    <w:p w14:paraId="3A9D2A94" w14:textId="7CF572F9" w:rsidR="001E4953" w:rsidRPr="0069258D" w:rsidRDefault="00470437" w:rsidP="001E4953">
      <w:pPr>
        <w:shd w:val="clear" w:color="auto" w:fill="DEEAF6" w:themeFill="accent1" w:themeFillTint="33"/>
        <w:spacing w:line="264" w:lineRule="auto"/>
        <w:rPr>
          <w:rFonts w:asciiTheme="minorHAnsi" w:hAnsiTheme="minorHAnsi"/>
          <w:b/>
        </w:rPr>
      </w:pPr>
      <w:r>
        <w:rPr>
          <w:rFonts w:asciiTheme="minorHAnsi" w:hAnsiTheme="minorHAnsi"/>
          <w:b/>
        </w:rPr>
        <w:t>Roland Sokolowski</w:t>
      </w:r>
      <w:r w:rsidR="001E4953" w:rsidRPr="0069258D">
        <w:rPr>
          <w:rFonts w:asciiTheme="minorHAnsi" w:hAnsiTheme="minorHAnsi"/>
          <w:b/>
        </w:rPr>
        <w:t xml:space="preserve">, Safeguarding Trustee </w:t>
      </w:r>
      <w:r w:rsidR="001F21E8">
        <w:rPr>
          <w:rFonts w:asciiTheme="minorHAnsi" w:hAnsiTheme="minorHAnsi"/>
          <w:b/>
        </w:rPr>
        <w:t xml:space="preserve"> </w:t>
      </w:r>
      <w:r w:rsidR="00F23B25">
        <w:rPr>
          <w:rFonts w:asciiTheme="minorHAnsi" w:hAnsiTheme="minorHAnsi"/>
          <w:b/>
        </w:rPr>
        <w:t xml:space="preserve"> </w:t>
      </w:r>
    </w:p>
    <w:p w14:paraId="3A7748DB" w14:textId="5E7B8709" w:rsidR="001E4953" w:rsidRPr="0069258D" w:rsidRDefault="004F2B67" w:rsidP="001E4953">
      <w:pPr>
        <w:shd w:val="clear" w:color="auto" w:fill="DEEAF6" w:themeFill="accent1" w:themeFillTint="33"/>
        <w:spacing w:line="264" w:lineRule="auto"/>
        <w:rPr>
          <w:rFonts w:asciiTheme="minorHAnsi" w:hAnsiTheme="minorHAnsi"/>
        </w:rPr>
      </w:pPr>
      <w:r>
        <w:rPr>
          <w:rFonts w:asciiTheme="minorHAnsi" w:hAnsiTheme="minorHAnsi"/>
        </w:rPr>
        <w:t>They</w:t>
      </w:r>
      <w:r w:rsidR="001E4953" w:rsidRPr="0069258D">
        <w:rPr>
          <w:rFonts w:asciiTheme="minorHAnsi" w:hAnsiTheme="minorHAnsi"/>
        </w:rPr>
        <w:t xml:space="preserve"> will </w:t>
      </w:r>
      <w:r w:rsidR="001E4953">
        <w:rPr>
          <w:rFonts w:asciiTheme="minorHAnsi" w:hAnsiTheme="minorHAnsi"/>
        </w:rPr>
        <w:t xml:space="preserve">raise the profile of safeguarding within the church and </w:t>
      </w:r>
      <w:r w:rsidR="001E4953" w:rsidRPr="0069258D">
        <w:rPr>
          <w:rFonts w:asciiTheme="minorHAnsi" w:hAnsiTheme="minorHAnsi"/>
        </w:rPr>
        <w:t>oversee and monitor the implementation of the safeguarding policy and procedures on behalf of the church trustees.</w:t>
      </w:r>
    </w:p>
    <w:p w14:paraId="71B9A3AA" w14:textId="3624A434" w:rsidR="001E4953" w:rsidRPr="00493A3D" w:rsidRDefault="00B711AC" w:rsidP="001E4953">
      <w:pPr>
        <w:shd w:val="clear" w:color="auto" w:fill="DEEAF6" w:themeFill="accent1" w:themeFillTint="33"/>
        <w:spacing w:line="264" w:lineRule="auto"/>
        <w:rPr>
          <w:rFonts w:asciiTheme="minorHAnsi" w:hAnsiTheme="minorHAnsi"/>
        </w:rPr>
      </w:pPr>
      <w:r w:rsidRPr="00493A3D">
        <w:rPr>
          <w:rFonts w:asciiTheme="minorHAnsi" w:hAnsiTheme="minorHAnsi"/>
        </w:rPr>
        <w:t>Contact:</w:t>
      </w:r>
      <w:r w:rsidR="001E4953" w:rsidRPr="00493A3D">
        <w:rPr>
          <w:rFonts w:asciiTheme="minorHAnsi" w:hAnsiTheme="minorHAnsi"/>
        </w:rPr>
        <w:t xml:space="preserve"> </w:t>
      </w:r>
      <w:r w:rsidR="00AF34AA" w:rsidRPr="00493A3D">
        <w:rPr>
          <w:rFonts w:asciiTheme="minorHAnsi" w:hAnsiTheme="minorHAnsi"/>
        </w:rPr>
        <w:t>07823 811137</w:t>
      </w:r>
      <w:r w:rsidR="001E4953" w:rsidRPr="00493A3D">
        <w:rPr>
          <w:rFonts w:asciiTheme="minorHAnsi" w:hAnsiTheme="minorHAnsi"/>
        </w:rPr>
        <w:t xml:space="preserve">  </w:t>
      </w:r>
      <w:r w:rsidRPr="00493A3D">
        <w:rPr>
          <w:rFonts w:asciiTheme="minorHAnsi" w:hAnsiTheme="minorHAnsi"/>
        </w:rPr>
        <w:t xml:space="preserve">or </w:t>
      </w:r>
      <w:r w:rsidR="00AF34AA" w:rsidRPr="00493A3D">
        <w:rPr>
          <w:rFonts w:asciiTheme="minorHAnsi" w:hAnsiTheme="minorHAnsi"/>
        </w:rPr>
        <w:t>roland.warleybaptist@gmail.com</w:t>
      </w:r>
    </w:p>
    <w:p w14:paraId="79C8A199" w14:textId="77777777" w:rsidR="001E4953" w:rsidRPr="00493A3D" w:rsidRDefault="001E4953" w:rsidP="001E4953">
      <w:pPr>
        <w:spacing w:line="264" w:lineRule="auto"/>
        <w:rPr>
          <w:rFonts w:asciiTheme="minorHAnsi" w:hAnsiTheme="minorHAnsi"/>
        </w:rPr>
      </w:pPr>
    </w:p>
    <w:p w14:paraId="20EC59B4" w14:textId="4367E625" w:rsidR="001E4953" w:rsidRPr="0069258D" w:rsidRDefault="001E4953" w:rsidP="001E4953">
      <w:pPr>
        <w:spacing w:line="264" w:lineRule="auto"/>
        <w:rPr>
          <w:rFonts w:asciiTheme="minorHAnsi" w:hAnsiTheme="minorHAnsi"/>
        </w:rPr>
      </w:pPr>
      <w:r>
        <w:rPr>
          <w:rFonts w:asciiTheme="minorHAnsi" w:hAnsiTheme="minorHAnsi"/>
        </w:rPr>
        <w:t>Our</w:t>
      </w:r>
      <w:r w:rsidRPr="0069258D">
        <w:rPr>
          <w:rFonts w:asciiTheme="minorHAnsi" w:hAnsiTheme="minorHAnsi"/>
        </w:rPr>
        <w:t xml:space="preserve"> church minister</w:t>
      </w:r>
      <w:r w:rsidR="00824C73">
        <w:rPr>
          <w:rFonts w:asciiTheme="minorHAnsi" w:hAnsiTheme="minorHAnsi"/>
        </w:rPr>
        <w:t>s</w:t>
      </w:r>
      <w:r w:rsidRPr="0069258D">
        <w:rPr>
          <w:rFonts w:asciiTheme="minorHAnsi" w:hAnsiTheme="minorHAnsi"/>
        </w:rPr>
        <w:t xml:space="preserve"> </w:t>
      </w:r>
      <w:r w:rsidR="00824C73">
        <w:rPr>
          <w:rFonts w:asciiTheme="minorHAnsi" w:hAnsiTheme="minorHAnsi"/>
        </w:rPr>
        <w:t>are</w:t>
      </w:r>
      <w:r w:rsidRPr="0069258D">
        <w:rPr>
          <w:rFonts w:asciiTheme="minorHAnsi" w:hAnsiTheme="minorHAnsi"/>
        </w:rPr>
        <w:t xml:space="preserve"> also an important part of the </w:t>
      </w:r>
      <w:r>
        <w:rPr>
          <w:rFonts w:asciiTheme="minorHAnsi" w:hAnsiTheme="minorHAnsi"/>
        </w:rPr>
        <w:t>C</w:t>
      </w:r>
      <w:r w:rsidRPr="0069258D">
        <w:rPr>
          <w:rFonts w:asciiTheme="minorHAnsi" w:hAnsiTheme="minorHAnsi"/>
        </w:rPr>
        <w:t xml:space="preserve">hurch Safeguarding Team.  Where possible, the </w:t>
      </w:r>
      <w:r>
        <w:rPr>
          <w:rFonts w:asciiTheme="minorHAnsi" w:hAnsiTheme="minorHAnsi"/>
        </w:rPr>
        <w:t>C</w:t>
      </w:r>
      <w:r w:rsidRPr="0069258D">
        <w:rPr>
          <w:rFonts w:asciiTheme="minorHAnsi" w:hAnsiTheme="minorHAnsi"/>
        </w:rPr>
        <w:t>hurch Safeguarding Team will work together if and when issues arise.</w:t>
      </w:r>
      <w:r>
        <w:rPr>
          <w:rFonts w:asciiTheme="minorHAnsi" w:hAnsiTheme="minorHAnsi"/>
        </w:rPr>
        <w:t xml:space="preserve"> However, each person has a responsibility to report allegations of abuse as soon as the</w:t>
      </w:r>
      <w:r w:rsidR="00001FED">
        <w:rPr>
          <w:rFonts w:asciiTheme="minorHAnsi" w:hAnsiTheme="minorHAnsi"/>
        </w:rPr>
        <w:t>y</w:t>
      </w:r>
      <w:r>
        <w:rPr>
          <w:rFonts w:asciiTheme="minorHAnsi" w:hAnsiTheme="minorHAnsi"/>
        </w:rPr>
        <w:t xml:space="preserve"> are raised.</w:t>
      </w:r>
    </w:p>
    <w:p w14:paraId="1C325530" w14:textId="77777777" w:rsidR="00D008C3" w:rsidRPr="00D008C3" w:rsidRDefault="00D008C3" w:rsidP="00D008C3"/>
    <w:p w14:paraId="51FADBDE" w14:textId="77777777" w:rsidR="00CD330F" w:rsidRPr="000C1DA6" w:rsidRDefault="00CD330F" w:rsidP="0069258D">
      <w:pPr>
        <w:pStyle w:val="BodyText"/>
        <w:widowControl w:val="0"/>
        <w:spacing w:line="264" w:lineRule="auto"/>
        <w:rPr>
          <w:rFonts w:asciiTheme="minorHAnsi" w:hAnsiTheme="minorHAnsi"/>
          <w:b/>
          <w:szCs w:val="24"/>
        </w:rPr>
      </w:pPr>
      <w:r w:rsidRPr="000C1DA6">
        <w:rPr>
          <w:rFonts w:asciiTheme="minorHAnsi" w:hAnsiTheme="minorHAnsi"/>
          <w:b/>
          <w:szCs w:val="24"/>
        </w:rPr>
        <w:t>Putting our policy into practice</w:t>
      </w:r>
    </w:p>
    <w:p w14:paraId="1FD1ADCA" w14:textId="77777777" w:rsidR="0072343A" w:rsidRPr="0069258D" w:rsidRDefault="0072343A" w:rsidP="00A973D5">
      <w:pPr>
        <w:pStyle w:val="BodyText"/>
        <w:widowControl w:val="0"/>
        <w:numPr>
          <w:ilvl w:val="0"/>
          <w:numId w:val="46"/>
        </w:numPr>
        <w:spacing w:line="264" w:lineRule="auto"/>
        <w:rPr>
          <w:rFonts w:asciiTheme="minorHAnsi" w:hAnsiTheme="minorHAnsi"/>
          <w:szCs w:val="24"/>
        </w:rPr>
      </w:pPr>
      <w:r w:rsidRPr="0069258D">
        <w:rPr>
          <w:rFonts w:asciiTheme="minorHAnsi" w:hAnsiTheme="minorHAnsi"/>
          <w:szCs w:val="24"/>
        </w:rPr>
        <w:t xml:space="preserve">A copy of the </w:t>
      </w:r>
      <w:r w:rsidR="00F430BE" w:rsidRPr="0069258D">
        <w:rPr>
          <w:rFonts w:asciiTheme="minorHAnsi" w:hAnsiTheme="minorHAnsi"/>
          <w:szCs w:val="24"/>
        </w:rPr>
        <w:t xml:space="preserve">safeguarding </w:t>
      </w:r>
      <w:r w:rsidRPr="0069258D">
        <w:rPr>
          <w:rFonts w:asciiTheme="minorHAnsi" w:hAnsiTheme="minorHAnsi"/>
          <w:szCs w:val="24"/>
        </w:rPr>
        <w:t xml:space="preserve">policy statement will be displayed permanently on the </w:t>
      </w:r>
      <w:r w:rsidR="00443526" w:rsidRPr="0069258D">
        <w:rPr>
          <w:rFonts w:asciiTheme="minorHAnsi" w:hAnsiTheme="minorHAnsi"/>
          <w:szCs w:val="24"/>
        </w:rPr>
        <w:t xml:space="preserve">church </w:t>
      </w:r>
      <w:r w:rsidRPr="0069258D">
        <w:rPr>
          <w:rFonts w:asciiTheme="minorHAnsi" w:hAnsiTheme="minorHAnsi"/>
          <w:szCs w:val="24"/>
        </w:rPr>
        <w:t xml:space="preserve">noticeboard and church </w:t>
      </w:r>
      <w:r w:rsidR="00C907E4" w:rsidRPr="0069258D">
        <w:rPr>
          <w:rFonts w:asciiTheme="minorHAnsi" w:hAnsiTheme="minorHAnsi"/>
          <w:szCs w:val="24"/>
        </w:rPr>
        <w:t>office</w:t>
      </w:r>
      <w:r w:rsidR="00C907E4">
        <w:rPr>
          <w:rFonts w:asciiTheme="minorHAnsi" w:hAnsiTheme="minorHAnsi"/>
          <w:szCs w:val="24"/>
        </w:rPr>
        <w:t xml:space="preserve"> and</w:t>
      </w:r>
      <w:r w:rsidR="00CD330F">
        <w:rPr>
          <w:rFonts w:asciiTheme="minorHAnsi" w:hAnsiTheme="minorHAnsi"/>
          <w:szCs w:val="24"/>
        </w:rPr>
        <w:t xml:space="preserve"> is available on our church website</w:t>
      </w:r>
      <w:r w:rsidRPr="0069258D">
        <w:rPr>
          <w:rFonts w:asciiTheme="minorHAnsi" w:hAnsiTheme="minorHAnsi"/>
          <w:szCs w:val="24"/>
        </w:rPr>
        <w:t>.</w:t>
      </w:r>
    </w:p>
    <w:p w14:paraId="4A04E590" w14:textId="77777777" w:rsidR="0072343A" w:rsidRPr="0069258D" w:rsidRDefault="0072343A" w:rsidP="00A973D5">
      <w:pPr>
        <w:pStyle w:val="BodyText"/>
        <w:widowControl w:val="0"/>
        <w:numPr>
          <w:ilvl w:val="0"/>
          <w:numId w:val="46"/>
        </w:numPr>
        <w:spacing w:line="264" w:lineRule="auto"/>
        <w:rPr>
          <w:rFonts w:asciiTheme="minorHAnsi" w:hAnsiTheme="minorHAnsi"/>
          <w:szCs w:val="24"/>
        </w:rPr>
      </w:pPr>
      <w:r w:rsidRPr="0069258D">
        <w:rPr>
          <w:rFonts w:asciiTheme="minorHAnsi" w:hAnsiTheme="minorHAnsi"/>
          <w:szCs w:val="24"/>
        </w:rPr>
        <w:t xml:space="preserve">Each worker with children </w:t>
      </w:r>
      <w:r w:rsidR="00C714B1" w:rsidRPr="0069258D">
        <w:rPr>
          <w:rFonts w:asciiTheme="minorHAnsi" w:hAnsiTheme="minorHAnsi"/>
          <w:szCs w:val="24"/>
        </w:rPr>
        <w:t xml:space="preserve">and/or adults at risk </w:t>
      </w:r>
      <w:r w:rsidRPr="0069258D">
        <w:rPr>
          <w:rFonts w:asciiTheme="minorHAnsi" w:hAnsiTheme="minorHAnsi"/>
          <w:szCs w:val="24"/>
        </w:rPr>
        <w:t xml:space="preserve">will be given a full copy of the </w:t>
      </w:r>
      <w:r w:rsidR="00F430BE" w:rsidRPr="0069258D">
        <w:rPr>
          <w:rFonts w:asciiTheme="minorHAnsi" w:hAnsiTheme="minorHAnsi"/>
          <w:szCs w:val="24"/>
        </w:rPr>
        <w:t xml:space="preserve">safeguarding </w:t>
      </w:r>
      <w:r w:rsidRPr="0069258D">
        <w:rPr>
          <w:rFonts w:asciiTheme="minorHAnsi" w:hAnsiTheme="minorHAnsi"/>
          <w:szCs w:val="24"/>
        </w:rPr>
        <w:t xml:space="preserve">policy and procedures and will be asked to sign </w:t>
      </w:r>
      <w:r w:rsidR="00CD330F">
        <w:rPr>
          <w:rFonts w:asciiTheme="minorHAnsi" w:hAnsiTheme="minorHAnsi"/>
          <w:szCs w:val="24"/>
        </w:rPr>
        <w:t xml:space="preserve">to confirm </w:t>
      </w:r>
      <w:r w:rsidRPr="0069258D">
        <w:rPr>
          <w:rFonts w:asciiTheme="minorHAnsi" w:hAnsiTheme="minorHAnsi"/>
          <w:szCs w:val="24"/>
        </w:rPr>
        <w:t xml:space="preserve">that </w:t>
      </w:r>
      <w:r w:rsidR="004C2EE9" w:rsidRPr="0069258D">
        <w:rPr>
          <w:rFonts w:asciiTheme="minorHAnsi" w:hAnsiTheme="minorHAnsi"/>
          <w:szCs w:val="24"/>
        </w:rPr>
        <w:t xml:space="preserve">they </w:t>
      </w:r>
      <w:r w:rsidR="000F35A2" w:rsidRPr="0069258D">
        <w:rPr>
          <w:rFonts w:asciiTheme="minorHAnsi" w:hAnsiTheme="minorHAnsi"/>
          <w:szCs w:val="24"/>
        </w:rPr>
        <w:t>will</w:t>
      </w:r>
      <w:r w:rsidRPr="0069258D">
        <w:rPr>
          <w:rFonts w:asciiTheme="minorHAnsi" w:hAnsiTheme="minorHAnsi"/>
          <w:szCs w:val="24"/>
        </w:rPr>
        <w:t xml:space="preserve"> follow them.</w:t>
      </w:r>
    </w:p>
    <w:p w14:paraId="38E7B495" w14:textId="77777777" w:rsidR="0072343A" w:rsidRPr="0069258D" w:rsidRDefault="0072343A" w:rsidP="00A973D5">
      <w:pPr>
        <w:pStyle w:val="BodyText"/>
        <w:widowControl w:val="0"/>
        <w:numPr>
          <w:ilvl w:val="0"/>
          <w:numId w:val="46"/>
        </w:numPr>
        <w:spacing w:line="264" w:lineRule="auto"/>
        <w:rPr>
          <w:rFonts w:asciiTheme="minorHAnsi" w:hAnsiTheme="minorHAnsi"/>
          <w:szCs w:val="24"/>
        </w:rPr>
      </w:pPr>
      <w:r w:rsidRPr="0069258D">
        <w:rPr>
          <w:rFonts w:asciiTheme="minorHAnsi" w:hAnsiTheme="minorHAnsi"/>
          <w:szCs w:val="24"/>
        </w:rPr>
        <w:t>A full copy of the policy and procedures will be made available on request to any member of, or other person associated with the church.</w:t>
      </w:r>
    </w:p>
    <w:p w14:paraId="2C0787DB" w14:textId="77777777" w:rsidR="0072343A" w:rsidRPr="0069258D" w:rsidRDefault="0072343A" w:rsidP="00A973D5">
      <w:pPr>
        <w:pStyle w:val="BodyText"/>
        <w:widowControl w:val="0"/>
        <w:numPr>
          <w:ilvl w:val="0"/>
          <w:numId w:val="46"/>
        </w:numPr>
        <w:spacing w:line="264" w:lineRule="auto"/>
        <w:rPr>
          <w:rFonts w:asciiTheme="minorHAnsi" w:hAnsiTheme="minorHAnsi"/>
          <w:szCs w:val="24"/>
        </w:rPr>
      </w:pPr>
      <w:r w:rsidRPr="0069258D">
        <w:rPr>
          <w:rFonts w:asciiTheme="minorHAnsi" w:hAnsiTheme="minorHAnsi"/>
          <w:szCs w:val="24"/>
        </w:rPr>
        <w:t>The policy and procedures will be monitored and reviewed annually</w:t>
      </w:r>
      <w:r w:rsidR="00CD330F">
        <w:rPr>
          <w:rFonts w:asciiTheme="minorHAnsi" w:hAnsiTheme="minorHAnsi"/>
          <w:szCs w:val="24"/>
        </w:rPr>
        <w:t>, and any necessary revisions adopted into the policy and implemented through our procedures.</w:t>
      </w:r>
    </w:p>
    <w:p w14:paraId="37F39A3A" w14:textId="77777777" w:rsidR="00AA1E5A" w:rsidRDefault="0072343A" w:rsidP="00A973D5">
      <w:pPr>
        <w:pStyle w:val="BodyText"/>
        <w:widowControl w:val="0"/>
        <w:numPr>
          <w:ilvl w:val="0"/>
          <w:numId w:val="46"/>
        </w:numPr>
        <w:spacing w:line="264" w:lineRule="auto"/>
        <w:rPr>
          <w:rFonts w:asciiTheme="minorHAnsi" w:hAnsiTheme="minorHAnsi"/>
          <w:szCs w:val="24"/>
        </w:rPr>
      </w:pPr>
      <w:r w:rsidRPr="0069258D">
        <w:rPr>
          <w:rFonts w:asciiTheme="minorHAnsi" w:hAnsiTheme="minorHAnsi"/>
          <w:szCs w:val="24"/>
        </w:rPr>
        <w:t>The policy statement will be read</w:t>
      </w:r>
      <w:r w:rsidR="00F430BE" w:rsidRPr="0069258D">
        <w:rPr>
          <w:rFonts w:asciiTheme="minorHAnsi" w:hAnsiTheme="minorHAnsi"/>
          <w:szCs w:val="24"/>
        </w:rPr>
        <w:t xml:space="preserve"> annually at the church AGM, </w:t>
      </w:r>
      <w:r w:rsidRPr="0069258D">
        <w:rPr>
          <w:rFonts w:asciiTheme="minorHAnsi" w:hAnsiTheme="minorHAnsi"/>
          <w:szCs w:val="24"/>
        </w:rPr>
        <w:t>together with a report on the o</w:t>
      </w:r>
      <w:r w:rsidR="0070429F" w:rsidRPr="0069258D">
        <w:rPr>
          <w:rFonts w:asciiTheme="minorHAnsi" w:hAnsiTheme="minorHAnsi"/>
          <w:szCs w:val="24"/>
        </w:rPr>
        <w:t xml:space="preserve">utcome of the annual </w:t>
      </w:r>
      <w:r w:rsidR="00F430BE" w:rsidRPr="0069258D">
        <w:rPr>
          <w:rFonts w:asciiTheme="minorHAnsi" w:hAnsiTheme="minorHAnsi"/>
          <w:szCs w:val="24"/>
        </w:rPr>
        <w:t xml:space="preserve">safeguarding </w:t>
      </w:r>
      <w:r w:rsidR="0070429F" w:rsidRPr="0069258D">
        <w:rPr>
          <w:rFonts w:asciiTheme="minorHAnsi" w:hAnsiTheme="minorHAnsi"/>
          <w:szCs w:val="24"/>
        </w:rPr>
        <w:t>review.</w:t>
      </w:r>
    </w:p>
    <w:p w14:paraId="3032EF3B" w14:textId="0107EB79" w:rsidR="00F51431" w:rsidRPr="00F51431" w:rsidDel="00F30F39" w:rsidRDefault="00AD3EDA" w:rsidP="00F51431">
      <w:r>
        <w:rPr>
          <w:rFonts w:asciiTheme="minorHAnsi" w:hAnsiTheme="minorHAnsi"/>
          <w:szCs w:val="24"/>
        </w:rPr>
        <w:br w:type="page"/>
      </w:r>
      <w:bookmarkStart w:id="0" w:name="_Toc497390717"/>
      <w:bookmarkStart w:id="1" w:name="_Toc497395391"/>
      <w:r w:rsidR="0EA09D5D" w:rsidRPr="00D85634">
        <w:rPr>
          <w:rFonts w:eastAsiaTheme="majorEastAsia" w:cstheme="majorBidi"/>
          <w:color w:val="2E74B5" w:themeColor="accent1" w:themeShade="BF"/>
          <w:sz w:val="36"/>
          <w:szCs w:val="36"/>
        </w:rPr>
        <w:lastRenderedPageBreak/>
        <w:t>SAFEGUARDING PROCEDURES</w:t>
      </w:r>
      <w:bookmarkEnd w:id="0"/>
      <w:bookmarkEnd w:id="1"/>
    </w:p>
    <w:p w14:paraId="2D10749D" w14:textId="316D75A5" w:rsidR="00CD330F" w:rsidRPr="00F51431" w:rsidDel="00F30F39" w:rsidRDefault="0EA09D5D" w:rsidP="00F51431">
      <w:pPr>
        <w:pStyle w:val="Heading3"/>
      </w:pPr>
      <w:bookmarkStart w:id="2" w:name="_Toc497390718"/>
      <w:bookmarkStart w:id="3" w:name="_Toc497395392"/>
      <w:r>
        <w:t>INTRODUCTION</w:t>
      </w:r>
      <w:bookmarkEnd w:id="2"/>
      <w:bookmarkEnd w:id="3"/>
    </w:p>
    <w:p w14:paraId="6B567E21" w14:textId="7459C996" w:rsidR="00CD330F" w:rsidDel="00F30F39" w:rsidRDefault="0EA09D5D" w:rsidP="000C1DA6">
      <w:r>
        <w:t xml:space="preserve">Your church’s safeguarding procedures will set out how your safeguarding policy is implemented in all the services, groups and meetings that are part of the life of your church. </w:t>
      </w:r>
    </w:p>
    <w:p w14:paraId="7031A2AF" w14:textId="33977F19" w:rsidR="000734AD" w:rsidDel="00F30F39" w:rsidRDefault="000734AD" w:rsidP="000C1DA6"/>
    <w:p w14:paraId="2BF3FCDA" w14:textId="62C4E9C5" w:rsidR="0043519A" w:rsidRDefault="0EA09D5D" w:rsidP="000C1DA6">
      <w:r>
        <w:t>Each trustee, church leader and worker (paid or voluntary) needs to be familiar with these procedures, and we strongly recommend that those in leadership roles attend both Level 2 and Level 3 BUGB Excellence in Safeguarding training (delivered through your local Baptist association team) to ensure that they have the knowledge and confidence needed to deal with safeguarding issues as they arise.</w:t>
      </w:r>
    </w:p>
    <w:p w14:paraId="2A5D643B" w14:textId="77777777" w:rsidR="0043519A" w:rsidRDefault="0043519A" w:rsidP="000C1DA6"/>
    <w:p w14:paraId="1CC556D8" w14:textId="71BFAB6B" w:rsidR="00072727" w:rsidRPr="00072727" w:rsidRDefault="0EA09D5D" w:rsidP="00D85634">
      <w:pPr>
        <w:pStyle w:val="Style2"/>
      </w:pPr>
      <w:bookmarkStart w:id="4" w:name="_Toc497390719"/>
      <w:bookmarkStart w:id="5" w:name="_Toc497395393"/>
      <w:r>
        <w:t>2.1 PROCEDURE FOR RECOGNISING, RESPONDING TO AND REPORTING ABUSE</w:t>
      </w:r>
      <w:bookmarkEnd w:id="4"/>
      <w:bookmarkEnd w:id="5"/>
    </w:p>
    <w:p w14:paraId="59A151BE" w14:textId="77777777" w:rsidR="0072343A" w:rsidRPr="008B35F6" w:rsidRDefault="00564B6E" w:rsidP="00142D4A">
      <w:pPr>
        <w:pStyle w:val="Heading4"/>
      </w:pPr>
      <w:bookmarkStart w:id="6" w:name="_Toc497395394"/>
      <w:bookmarkStart w:id="7" w:name="_Ref187309639"/>
      <w:bookmarkStart w:id="8" w:name="_Toc189722649"/>
      <w:bookmarkStart w:id="9" w:name="_Toc189723570"/>
      <w:bookmarkStart w:id="10" w:name="_Toc201118082"/>
      <w:bookmarkStart w:id="11" w:name="_Ref185257070"/>
      <w:bookmarkStart w:id="12" w:name="_Ref182062323"/>
      <w:r w:rsidRPr="008B35F6">
        <w:t>2</w:t>
      </w:r>
      <w:r w:rsidRPr="00072727">
        <w:t>.1</w:t>
      </w:r>
      <w:r w:rsidR="008F08A0" w:rsidRPr="00072727">
        <w:t>.1</w:t>
      </w:r>
      <w:r w:rsidRPr="00072727">
        <w:t xml:space="preserve"> </w:t>
      </w:r>
      <w:r w:rsidR="00EF5B1F" w:rsidRPr="00072727">
        <w:t>What to do if Abuse is Suspected or Disclosed</w:t>
      </w:r>
      <w:bookmarkEnd w:id="6"/>
    </w:p>
    <w:p w14:paraId="1CC9C57C" w14:textId="199C1423" w:rsidR="0072343A" w:rsidRPr="008F08A0" w:rsidRDefault="008F08A0" w:rsidP="008F08A0">
      <w:pPr>
        <w:pStyle w:val="BodyText"/>
        <w:widowControl w:val="0"/>
        <w:spacing w:line="264" w:lineRule="auto"/>
        <w:rPr>
          <w:rFonts w:asciiTheme="minorHAnsi" w:hAnsiTheme="minorHAnsi"/>
        </w:rPr>
      </w:pPr>
      <w:r w:rsidRPr="0069258D">
        <w:rPr>
          <w:rFonts w:asciiTheme="minorHAnsi" w:hAnsiTheme="minorHAnsi" w:cs="Calibri"/>
          <w:color w:val="000000"/>
        </w:rPr>
        <w:t xml:space="preserve">Abuse and neglect are forms of maltreatment of a child or adult at risk. Somebody may abuse or neglect a child or adult by inflicting harm, or by failing to act to prevent harm. Children and adults at risk may be abused in a </w:t>
      </w:r>
      <w:r>
        <w:rPr>
          <w:rFonts w:asciiTheme="minorHAnsi" w:hAnsiTheme="minorHAnsi" w:cs="Calibri"/>
          <w:color w:val="000000"/>
        </w:rPr>
        <w:t xml:space="preserve">range of settings, </w:t>
      </w:r>
      <w:r w:rsidRPr="0069258D">
        <w:rPr>
          <w:rFonts w:asciiTheme="minorHAnsi" w:hAnsiTheme="minorHAnsi" w:cs="Calibri"/>
          <w:color w:val="000000"/>
        </w:rPr>
        <w:t xml:space="preserve">by those known to them or, more rarely, by a stranger. </w:t>
      </w:r>
      <w:r w:rsidRPr="0069258D">
        <w:rPr>
          <w:rFonts w:asciiTheme="minorHAnsi" w:hAnsiTheme="minorHAnsi" w:cs="Calibri"/>
        </w:rPr>
        <w:t xml:space="preserve">There are </w:t>
      </w:r>
      <w:r w:rsidR="00930692" w:rsidRPr="0069258D">
        <w:rPr>
          <w:rFonts w:asciiTheme="minorHAnsi" w:hAnsiTheme="minorHAnsi" w:cs="Calibri"/>
        </w:rPr>
        <w:t>many ways</w:t>
      </w:r>
      <w:r w:rsidRPr="0069258D">
        <w:rPr>
          <w:rFonts w:asciiTheme="minorHAnsi" w:hAnsiTheme="minorHAnsi" w:cs="Calibri"/>
        </w:rPr>
        <w:t xml:space="preserve"> in which people suffer abuse. </w:t>
      </w:r>
      <w:r>
        <w:rPr>
          <w:rFonts w:asciiTheme="minorHAnsi" w:hAnsiTheme="minorHAnsi"/>
        </w:rPr>
        <w:t>For more information, please see Appendix 1.</w:t>
      </w:r>
      <w:r>
        <w:rPr>
          <w:rFonts w:asciiTheme="minorHAnsi" w:hAnsiTheme="minorHAnsi"/>
        </w:rPr>
        <w:br/>
      </w:r>
      <w:r>
        <w:rPr>
          <w:rFonts w:asciiTheme="minorHAnsi" w:hAnsiTheme="minorHAnsi"/>
        </w:rPr>
        <w:br/>
      </w:r>
      <w:r w:rsidR="0072343A" w:rsidRPr="0069258D">
        <w:rPr>
          <w:rFonts w:asciiTheme="minorHAnsi" w:hAnsiTheme="minorHAnsi"/>
          <w:szCs w:val="24"/>
        </w:rPr>
        <w:t xml:space="preserve">Everyone has </w:t>
      </w:r>
      <w:r w:rsidR="004F2B67">
        <w:rPr>
          <w:rFonts w:asciiTheme="minorHAnsi" w:hAnsiTheme="minorHAnsi"/>
          <w:szCs w:val="24"/>
        </w:rPr>
        <w:t>their</w:t>
      </w:r>
      <w:r w:rsidR="0072343A" w:rsidRPr="0069258D">
        <w:rPr>
          <w:rFonts w:asciiTheme="minorHAnsi" w:hAnsiTheme="minorHAnsi"/>
          <w:szCs w:val="24"/>
        </w:rPr>
        <w:t xml:space="preserve"> part to play in </w:t>
      </w:r>
      <w:r w:rsidR="00930692">
        <w:rPr>
          <w:rFonts w:asciiTheme="minorHAnsi" w:hAnsiTheme="minorHAnsi"/>
          <w:szCs w:val="24"/>
        </w:rPr>
        <w:t xml:space="preserve">helping to </w:t>
      </w:r>
      <w:r w:rsidR="0072343A" w:rsidRPr="0069258D">
        <w:rPr>
          <w:rFonts w:asciiTheme="minorHAnsi" w:hAnsiTheme="minorHAnsi"/>
          <w:szCs w:val="24"/>
        </w:rPr>
        <w:t xml:space="preserve">safeguard children </w:t>
      </w:r>
      <w:r w:rsidR="00E70368" w:rsidRPr="0069258D">
        <w:rPr>
          <w:rFonts w:asciiTheme="minorHAnsi" w:hAnsiTheme="minorHAnsi"/>
          <w:szCs w:val="24"/>
        </w:rPr>
        <w:t xml:space="preserve">and adults at risk </w:t>
      </w:r>
      <w:r w:rsidR="0070429F" w:rsidRPr="0069258D">
        <w:rPr>
          <w:rFonts w:asciiTheme="minorHAnsi" w:hAnsiTheme="minorHAnsi"/>
          <w:szCs w:val="24"/>
        </w:rPr>
        <w:t>within the</w:t>
      </w:r>
      <w:r w:rsidR="00DE1900">
        <w:rPr>
          <w:rFonts w:asciiTheme="minorHAnsi" w:hAnsiTheme="minorHAnsi"/>
          <w:szCs w:val="24"/>
        </w:rPr>
        <w:t xml:space="preserve"> life of the</w:t>
      </w:r>
      <w:r w:rsidR="0070429F" w:rsidRPr="0069258D">
        <w:rPr>
          <w:rFonts w:asciiTheme="minorHAnsi" w:hAnsiTheme="minorHAnsi"/>
          <w:szCs w:val="24"/>
        </w:rPr>
        <w:t xml:space="preserve"> church:</w:t>
      </w:r>
    </w:p>
    <w:p w14:paraId="03A9E943" w14:textId="77777777" w:rsidR="008F568E" w:rsidRPr="0069258D" w:rsidRDefault="0072343A" w:rsidP="00A973D5">
      <w:pPr>
        <w:pStyle w:val="ListParagraph"/>
        <w:widowControl w:val="0"/>
        <w:numPr>
          <w:ilvl w:val="0"/>
          <w:numId w:val="40"/>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If the behaviour of a child</w:t>
      </w:r>
      <w:r w:rsidR="00877968" w:rsidRPr="0069258D">
        <w:rPr>
          <w:rFonts w:asciiTheme="minorHAnsi" w:hAnsiTheme="minorHAnsi"/>
          <w:bCs/>
        </w:rPr>
        <w:t xml:space="preserve"> or adult at risk</w:t>
      </w:r>
      <w:r w:rsidR="0070429F" w:rsidRPr="0069258D">
        <w:rPr>
          <w:rFonts w:asciiTheme="minorHAnsi" w:hAnsiTheme="minorHAnsi"/>
          <w:bCs/>
        </w:rPr>
        <w:t xml:space="preserve"> gives any cause for concern</w:t>
      </w:r>
    </w:p>
    <w:p w14:paraId="28666032" w14:textId="77777777" w:rsidR="00B3317E" w:rsidRDefault="0072343A" w:rsidP="00A973D5">
      <w:pPr>
        <w:pStyle w:val="ListParagraph"/>
        <w:widowControl w:val="0"/>
        <w:numPr>
          <w:ilvl w:val="0"/>
          <w:numId w:val="40"/>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If an allegation is made in any context about a child</w:t>
      </w:r>
      <w:r w:rsidR="00877968" w:rsidRPr="0069258D">
        <w:rPr>
          <w:rFonts w:asciiTheme="minorHAnsi" w:hAnsiTheme="minorHAnsi"/>
          <w:bCs/>
        </w:rPr>
        <w:t xml:space="preserve"> or adult at risk</w:t>
      </w:r>
      <w:r w:rsidR="00704BDF" w:rsidRPr="0069258D">
        <w:rPr>
          <w:rFonts w:asciiTheme="minorHAnsi" w:hAnsiTheme="minorHAnsi"/>
          <w:bCs/>
        </w:rPr>
        <w:t xml:space="preserve"> being harmed</w:t>
      </w:r>
    </w:p>
    <w:p w14:paraId="7A85221F" w14:textId="77777777" w:rsidR="00001FED" w:rsidRDefault="00001FED" w:rsidP="00A973D5">
      <w:pPr>
        <w:pStyle w:val="ListParagraph"/>
        <w:widowControl w:val="0"/>
        <w:numPr>
          <w:ilvl w:val="0"/>
          <w:numId w:val="40"/>
        </w:numPr>
        <w:shd w:val="clear" w:color="auto" w:fill="D9E2F3" w:themeFill="accent5" w:themeFillTint="33"/>
        <w:spacing w:line="264" w:lineRule="auto"/>
        <w:ind w:left="426"/>
        <w:rPr>
          <w:rFonts w:asciiTheme="minorHAnsi" w:hAnsiTheme="minorHAnsi"/>
          <w:bCs/>
        </w:rPr>
      </w:pPr>
      <w:r>
        <w:rPr>
          <w:rFonts w:asciiTheme="minorHAnsi" w:hAnsiTheme="minorHAnsi"/>
          <w:bCs/>
        </w:rPr>
        <w:t>If the behaviour of any individual towards children or adults at risk causes concern</w:t>
      </w:r>
    </w:p>
    <w:p w14:paraId="607AF5CC" w14:textId="77777777" w:rsidR="00B3317E" w:rsidRPr="00001FED" w:rsidRDefault="00B3317E" w:rsidP="00001FED">
      <w:pPr>
        <w:widowControl w:val="0"/>
        <w:spacing w:line="264" w:lineRule="auto"/>
        <w:ind w:left="66"/>
        <w:rPr>
          <w:rFonts w:asciiTheme="minorHAnsi" w:hAnsiTheme="minorHAnsi"/>
          <w:bCs/>
        </w:rPr>
      </w:pPr>
    </w:p>
    <w:tbl>
      <w:tblPr>
        <w:tblStyle w:val="TableGrid"/>
        <w:tblW w:w="9640" w:type="dxa"/>
        <w:tblInd w:w="-5" w:type="dxa"/>
        <w:tblLayout w:type="fixed"/>
        <w:tblLook w:val="04A0" w:firstRow="1" w:lastRow="0" w:firstColumn="1" w:lastColumn="0" w:noHBand="0" w:noVBand="1"/>
      </w:tblPr>
      <w:tblGrid>
        <w:gridCol w:w="4537"/>
        <w:gridCol w:w="5103"/>
      </w:tblGrid>
      <w:tr w:rsidR="0072343A" w:rsidRPr="0069258D" w14:paraId="26569A8D" w14:textId="77777777" w:rsidTr="008D21D0">
        <w:trPr>
          <w:trHeight w:val="624"/>
        </w:trPr>
        <w:tc>
          <w:tcPr>
            <w:tcW w:w="4537" w:type="dxa"/>
            <w:tcBorders>
              <w:top w:val="single" w:sz="4" w:space="0" w:color="auto"/>
              <w:left w:val="single" w:sz="4" w:space="0" w:color="auto"/>
              <w:bottom w:val="single" w:sz="4" w:space="0" w:color="auto"/>
              <w:right w:val="single" w:sz="4" w:space="0" w:color="auto"/>
            </w:tcBorders>
            <w:shd w:val="clear" w:color="auto" w:fill="F3D5EF"/>
            <w:vAlign w:val="center"/>
            <w:hideMark/>
          </w:tcPr>
          <w:p w14:paraId="68347ABC" w14:textId="77777777" w:rsidR="0072343A" w:rsidRPr="0069258D" w:rsidRDefault="0072343A" w:rsidP="00DE1900">
            <w:pPr>
              <w:spacing w:line="264" w:lineRule="auto"/>
              <w:jc w:val="center"/>
              <w:rPr>
                <w:rFonts w:asciiTheme="minorHAnsi" w:hAnsiTheme="minorHAnsi" w:cs="Leelawadee"/>
                <w:b/>
              </w:rPr>
            </w:pPr>
            <w:r w:rsidRPr="0069258D">
              <w:rPr>
                <w:rFonts w:asciiTheme="minorHAnsi" w:hAnsiTheme="minorHAnsi" w:cs="Leelawadee"/>
                <w:b/>
              </w:rPr>
              <w:t>WHAT TO DO</w:t>
            </w:r>
          </w:p>
        </w:tc>
        <w:tc>
          <w:tcPr>
            <w:tcW w:w="5103" w:type="dxa"/>
            <w:tcBorders>
              <w:top w:val="single" w:sz="4" w:space="0" w:color="auto"/>
              <w:left w:val="single" w:sz="4" w:space="0" w:color="auto"/>
              <w:bottom w:val="single" w:sz="4" w:space="0" w:color="auto"/>
              <w:right w:val="single" w:sz="4" w:space="0" w:color="auto"/>
            </w:tcBorders>
            <w:shd w:val="clear" w:color="auto" w:fill="F5F4FE"/>
            <w:vAlign w:val="center"/>
            <w:hideMark/>
          </w:tcPr>
          <w:p w14:paraId="40556027" w14:textId="77777777" w:rsidR="0072343A" w:rsidRPr="0069258D" w:rsidRDefault="0072343A" w:rsidP="0069258D">
            <w:pPr>
              <w:spacing w:line="264" w:lineRule="auto"/>
              <w:jc w:val="center"/>
              <w:rPr>
                <w:rFonts w:asciiTheme="minorHAnsi" w:hAnsiTheme="minorHAnsi" w:cs="Leelawadee"/>
                <w:b/>
                <w:color w:val="FFFFFF" w:themeColor="background1"/>
              </w:rPr>
            </w:pPr>
            <w:r w:rsidRPr="0069258D">
              <w:rPr>
                <w:rFonts w:asciiTheme="minorHAnsi" w:hAnsiTheme="minorHAnsi" w:cs="Leelawadee"/>
                <w:b/>
              </w:rPr>
              <w:t>WHAT NOT TO DO</w:t>
            </w:r>
          </w:p>
        </w:tc>
      </w:tr>
      <w:tr w:rsidR="0072343A" w:rsidRPr="0069258D" w14:paraId="7ECE3F12" w14:textId="77777777" w:rsidTr="008D21D0">
        <w:trPr>
          <w:trHeight w:val="6708"/>
        </w:trPr>
        <w:tc>
          <w:tcPr>
            <w:tcW w:w="4537" w:type="dxa"/>
            <w:tcBorders>
              <w:top w:val="single" w:sz="4" w:space="0" w:color="auto"/>
              <w:left w:val="single" w:sz="4" w:space="0" w:color="auto"/>
              <w:bottom w:val="single" w:sz="4" w:space="0" w:color="auto"/>
              <w:right w:val="single" w:sz="4" w:space="0" w:color="auto"/>
            </w:tcBorders>
            <w:shd w:val="clear" w:color="auto" w:fill="F9EBF7"/>
          </w:tcPr>
          <w:p w14:paraId="6373D9A7" w14:textId="77777777" w:rsidR="00582646" w:rsidRPr="0069258D" w:rsidRDefault="00712874" w:rsidP="00D3126E">
            <w:pPr>
              <w:numPr>
                <w:ilvl w:val="0"/>
                <w:numId w:val="17"/>
              </w:numPr>
              <w:tabs>
                <w:tab w:val="num" w:pos="459"/>
              </w:tabs>
              <w:spacing w:line="264" w:lineRule="auto"/>
              <w:ind w:left="459" w:hanging="284"/>
              <w:rPr>
                <w:rFonts w:asciiTheme="minorHAnsi" w:hAnsiTheme="minorHAnsi" w:cs="Leelawadee"/>
              </w:rPr>
            </w:pPr>
            <w:r w:rsidRPr="0069258D">
              <w:rPr>
                <w:rFonts w:asciiTheme="minorHAnsi" w:hAnsiTheme="minorHAnsi" w:cs="Leelawadee"/>
              </w:rPr>
              <w:t>Listen to and acknowledge what is being said.</w:t>
            </w:r>
          </w:p>
          <w:p w14:paraId="6E71D1FA" w14:textId="77777777" w:rsidR="0072343A" w:rsidRPr="0069258D" w:rsidRDefault="0072343A" w:rsidP="00D3126E">
            <w:pPr>
              <w:numPr>
                <w:ilvl w:val="0"/>
                <w:numId w:val="17"/>
              </w:numPr>
              <w:tabs>
                <w:tab w:val="num" w:pos="459"/>
              </w:tabs>
              <w:spacing w:line="264" w:lineRule="auto"/>
              <w:ind w:left="459" w:hanging="284"/>
              <w:rPr>
                <w:rFonts w:asciiTheme="minorHAnsi" w:hAnsiTheme="minorHAnsi" w:cs="Leelawadee"/>
              </w:rPr>
            </w:pPr>
            <w:r w:rsidRPr="0069258D">
              <w:rPr>
                <w:rFonts w:asciiTheme="minorHAnsi" w:hAnsiTheme="minorHAnsi" w:cs="Leelawadee"/>
              </w:rPr>
              <w:t>Try to be reassuring &amp; remain calm.</w:t>
            </w:r>
          </w:p>
          <w:p w14:paraId="1F915CC2" w14:textId="77777777" w:rsidR="0072343A" w:rsidRPr="0069258D" w:rsidRDefault="0072343A" w:rsidP="00D3126E">
            <w:pPr>
              <w:numPr>
                <w:ilvl w:val="0"/>
                <w:numId w:val="17"/>
              </w:numPr>
              <w:tabs>
                <w:tab w:val="num" w:pos="459"/>
              </w:tabs>
              <w:spacing w:line="264" w:lineRule="auto"/>
              <w:ind w:left="459" w:hanging="284"/>
              <w:rPr>
                <w:rFonts w:asciiTheme="minorHAnsi" w:hAnsiTheme="minorHAnsi" w:cs="Leelawadee"/>
              </w:rPr>
            </w:pPr>
            <w:r w:rsidRPr="0069258D">
              <w:rPr>
                <w:rFonts w:asciiTheme="minorHAnsi" w:hAnsiTheme="minorHAnsi" w:cs="Leelawadee"/>
              </w:rPr>
              <w:t>Explain clearly what you will do and what will happen next.</w:t>
            </w:r>
          </w:p>
          <w:p w14:paraId="26A0388C" w14:textId="77777777" w:rsidR="0072343A" w:rsidRPr="0069258D" w:rsidRDefault="0072343A" w:rsidP="00D3126E">
            <w:pPr>
              <w:numPr>
                <w:ilvl w:val="0"/>
                <w:numId w:val="17"/>
              </w:numPr>
              <w:tabs>
                <w:tab w:val="num" w:pos="459"/>
              </w:tabs>
              <w:spacing w:line="264" w:lineRule="auto"/>
              <w:ind w:left="459" w:hanging="284"/>
              <w:rPr>
                <w:rFonts w:asciiTheme="minorHAnsi" w:hAnsiTheme="minorHAnsi" w:cs="Leelawadee"/>
              </w:rPr>
            </w:pPr>
            <w:r w:rsidRPr="0069258D">
              <w:rPr>
                <w:rFonts w:asciiTheme="minorHAnsi" w:hAnsiTheme="minorHAnsi" w:cs="Leelawadee"/>
              </w:rPr>
              <w:t xml:space="preserve">Try to give them a timescale for when and how you / the </w:t>
            </w:r>
            <w:r w:rsidR="00441720">
              <w:rPr>
                <w:rFonts w:asciiTheme="minorHAnsi" w:hAnsiTheme="minorHAnsi" w:cs="Leelawadee"/>
              </w:rPr>
              <w:t>DPS</w:t>
            </w:r>
            <w:r w:rsidRPr="0069258D">
              <w:rPr>
                <w:rFonts w:asciiTheme="minorHAnsi" w:hAnsiTheme="minorHAnsi" w:cs="Leelawadee"/>
              </w:rPr>
              <w:t xml:space="preserve"> will contact them again.</w:t>
            </w:r>
          </w:p>
          <w:p w14:paraId="6BA623EE" w14:textId="77777777" w:rsidR="0072343A" w:rsidRPr="0069258D" w:rsidRDefault="0072343A" w:rsidP="00D3126E">
            <w:pPr>
              <w:numPr>
                <w:ilvl w:val="0"/>
                <w:numId w:val="17"/>
              </w:numPr>
              <w:tabs>
                <w:tab w:val="num" w:pos="459"/>
              </w:tabs>
              <w:spacing w:line="264" w:lineRule="auto"/>
              <w:ind w:left="459" w:hanging="284"/>
              <w:rPr>
                <w:rFonts w:asciiTheme="minorHAnsi" w:hAnsiTheme="minorHAnsi" w:cs="Leelawadee"/>
              </w:rPr>
            </w:pPr>
            <w:r w:rsidRPr="0069258D">
              <w:rPr>
                <w:rFonts w:asciiTheme="minorHAnsi" w:hAnsiTheme="minorHAnsi" w:cs="Leelawadee"/>
              </w:rPr>
              <w:t>Take action – don’t ignore the situation.</w:t>
            </w:r>
          </w:p>
          <w:p w14:paraId="5FBD4FD4" w14:textId="77777777" w:rsidR="0072343A" w:rsidRPr="0069258D" w:rsidRDefault="0072343A" w:rsidP="00D3126E">
            <w:pPr>
              <w:numPr>
                <w:ilvl w:val="0"/>
                <w:numId w:val="17"/>
              </w:numPr>
              <w:tabs>
                <w:tab w:val="num" w:pos="459"/>
              </w:tabs>
              <w:spacing w:line="264" w:lineRule="auto"/>
              <w:ind w:left="459" w:hanging="284"/>
              <w:rPr>
                <w:rFonts w:asciiTheme="minorHAnsi" w:hAnsiTheme="minorHAnsi" w:cs="Leelawadee"/>
              </w:rPr>
            </w:pPr>
            <w:r w:rsidRPr="0069258D">
              <w:rPr>
                <w:rFonts w:asciiTheme="minorHAnsi" w:hAnsiTheme="minorHAnsi" w:cs="Leelawadee"/>
              </w:rPr>
              <w:t>Be supportive.</w:t>
            </w:r>
          </w:p>
          <w:p w14:paraId="7CAC6748" w14:textId="77777777" w:rsidR="007F2A85" w:rsidRDefault="0072343A" w:rsidP="00D3126E">
            <w:pPr>
              <w:numPr>
                <w:ilvl w:val="0"/>
                <w:numId w:val="17"/>
              </w:numPr>
              <w:tabs>
                <w:tab w:val="clear" w:pos="720"/>
                <w:tab w:val="num" w:pos="885"/>
              </w:tabs>
              <w:spacing w:line="264" w:lineRule="auto"/>
              <w:ind w:left="459" w:hanging="284"/>
              <w:rPr>
                <w:rFonts w:asciiTheme="minorHAnsi" w:hAnsiTheme="minorHAnsi" w:cs="Leelawadee"/>
              </w:rPr>
            </w:pPr>
            <w:r w:rsidRPr="0069258D">
              <w:rPr>
                <w:rFonts w:asciiTheme="minorHAnsi" w:hAnsiTheme="minorHAnsi" w:cs="Leelawadee"/>
              </w:rPr>
              <w:t>Tell them that:</w:t>
            </w:r>
          </w:p>
          <w:p w14:paraId="7D032B3D" w14:textId="77777777" w:rsidR="0072343A" w:rsidRPr="0069258D" w:rsidRDefault="0072343A" w:rsidP="007F2A85">
            <w:pPr>
              <w:spacing w:line="264" w:lineRule="auto"/>
              <w:ind w:left="459"/>
              <w:rPr>
                <w:rFonts w:asciiTheme="minorHAnsi" w:hAnsiTheme="minorHAnsi" w:cs="Leelawadee"/>
              </w:rPr>
            </w:pPr>
            <w:r w:rsidRPr="0069258D">
              <w:rPr>
                <w:rFonts w:asciiTheme="minorHAnsi" w:hAnsiTheme="minorHAnsi" w:cs="Leelawadee"/>
              </w:rPr>
              <w:t xml:space="preserve">      They were right to tell you;</w:t>
            </w:r>
          </w:p>
          <w:p w14:paraId="7D9ECD8D" w14:textId="77777777" w:rsidR="005F25B1" w:rsidRPr="0069258D" w:rsidRDefault="0072343A" w:rsidP="0069258D">
            <w:pPr>
              <w:tabs>
                <w:tab w:val="num" w:pos="885"/>
              </w:tabs>
              <w:spacing w:line="264" w:lineRule="auto"/>
              <w:ind w:left="743" w:hanging="284"/>
              <w:rPr>
                <w:rFonts w:asciiTheme="minorHAnsi" w:hAnsiTheme="minorHAnsi" w:cs="Leelawadee"/>
              </w:rPr>
            </w:pPr>
            <w:r w:rsidRPr="0069258D">
              <w:rPr>
                <w:rFonts w:asciiTheme="minorHAnsi" w:hAnsiTheme="minorHAnsi" w:cs="Leelawadee"/>
              </w:rPr>
              <w:t xml:space="preserve">      You are taking what they have said seriously;</w:t>
            </w:r>
            <w:r w:rsidRPr="0069258D">
              <w:rPr>
                <w:rFonts w:asciiTheme="minorHAnsi" w:hAnsiTheme="minorHAnsi" w:cs="Leelawadee"/>
              </w:rPr>
              <w:br/>
              <w:t>It was not their fault;</w:t>
            </w:r>
            <w:r w:rsidRPr="0069258D">
              <w:rPr>
                <w:rFonts w:asciiTheme="minorHAnsi" w:hAnsiTheme="minorHAnsi" w:cs="Leelawadee"/>
              </w:rPr>
              <w:br/>
              <w:t xml:space="preserve"> That you would like to pass this information on to the appropriate</w:t>
            </w:r>
            <w:r w:rsidR="005F25B1" w:rsidRPr="0069258D">
              <w:rPr>
                <w:rFonts w:asciiTheme="minorHAnsi" w:hAnsiTheme="minorHAnsi" w:cs="Leelawadee"/>
              </w:rPr>
              <w:t xml:space="preserve"> people, with their permission;</w:t>
            </w:r>
          </w:p>
          <w:p w14:paraId="504086F1" w14:textId="77777777" w:rsidR="005F25B1" w:rsidRPr="0069258D" w:rsidRDefault="00712874" w:rsidP="00A973D5">
            <w:pPr>
              <w:pStyle w:val="ListParagraph"/>
              <w:numPr>
                <w:ilvl w:val="0"/>
                <w:numId w:val="32"/>
              </w:numPr>
              <w:tabs>
                <w:tab w:val="num" w:pos="885"/>
              </w:tabs>
              <w:spacing w:line="264" w:lineRule="auto"/>
              <w:rPr>
                <w:rFonts w:asciiTheme="minorHAnsi" w:hAnsiTheme="minorHAnsi" w:cs="Leelawadee"/>
              </w:rPr>
            </w:pPr>
            <w:r w:rsidRPr="0069258D">
              <w:rPr>
                <w:rFonts w:asciiTheme="minorHAnsi" w:hAnsiTheme="minorHAnsi" w:cs="Leelawadee"/>
              </w:rPr>
              <w:t>Be open and honest.</w:t>
            </w:r>
          </w:p>
          <w:p w14:paraId="5685BAF8" w14:textId="77777777" w:rsidR="0072343A" w:rsidRPr="0069258D" w:rsidRDefault="0072343A" w:rsidP="00A973D5">
            <w:pPr>
              <w:pStyle w:val="ListParagraph"/>
              <w:numPr>
                <w:ilvl w:val="0"/>
                <w:numId w:val="32"/>
              </w:numPr>
              <w:tabs>
                <w:tab w:val="num" w:pos="885"/>
              </w:tabs>
              <w:spacing w:line="264" w:lineRule="auto"/>
              <w:rPr>
                <w:rFonts w:asciiTheme="minorHAnsi" w:hAnsiTheme="minorHAnsi" w:cs="Leelawadee"/>
              </w:rPr>
            </w:pPr>
            <w:r w:rsidRPr="0069258D">
              <w:rPr>
                <w:rFonts w:asciiTheme="minorHAnsi" w:hAnsiTheme="minorHAnsi" w:cs="Leelawadee"/>
              </w:rPr>
              <w:t xml:space="preserve">Give contact details for them to report any further details or ask any questions that may arise. </w:t>
            </w:r>
          </w:p>
        </w:tc>
        <w:tc>
          <w:tcPr>
            <w:tcW w:w="5103" w:type="dxa"/>
            <w:tcBorders>
              <w:top w:val="single" w:sz="4" w:space="0" w:color="auto"/>
              <w:left w:val="single" w:sz="4" w:space="0" w:color="auto"/>
              <w:bottom w:val="single" w:sz="4" w:space="0" w:color="auto"/>
              <w:right w:val="single" w:sz="4" w:space="0" w:color="auto"/>
            </w:tcBorders>
            <w:shd w:val="clear" w:color="auto" w:fill="F5F4FE"/>
          </w:tcPr>
          <w:p w14:paraId="636299C1" w14:textId="77777777" w:rsidR="00712874" w:rsidRPr="0069258D" w:rsidRDefault="00712874" w:rsidP="00D3126E">
            <w:pPr>
              <w:numPr>
                <w:ilvl w:val="0"/>
                <w:numId w:val="18"/>
              </w:numPr>
              <w:tabs>
                <w:tab w:val="num" w:pos="459"/>
              </w:tabs>
              <w:spacing w:line="264" w:lineRule="auto"/>
              <w:ind w:left="459" w:hanging="283"/>
              <w:rPr>
                <w:rFonts w:asciiTheme="minorHAnsi" w:hAnsiTheme="minorHAnsi" w:cs="Leelawadee"/>
              </w:rPr>
            </w:pPr>
            <w:r w:rsidRPr="0069258D">
              <w:rPr>
                <w:rFonts w:asciiTheme="minorHAnsi" w:hAnsiTheme="minorHAnsi" w:cs="Leelawadee"/>
              </w:rPr>
              <w:t>Do not promise confidentiality.</w:t>
            </w:r>
          </w:p>
          <w:p w14:paraId="58B15CE6" w14:textId="77777777" w:rsidR="0072343A" w:rsidRPr="0069258D" w:rsidRDefault="0072343A" w:rsidP="00D3126E">
            <w:pPr>
              <w:numPr>
                <w:ilvl w:val="0"/>
                <w:numId w:val="18"/>
              </w:numPr>
              <w:tabs>
                <w:tab w:val="num" w:pos="459"/>
              </w:tabs>
              <w:spacing w:line="264" w:lineRule="auto"/>
              <w:ind w:left="459" w:hanging="283"/>
              <w:rPr>
                <w:rFonts w:asciiTheme="minorHAnsi" w:hAnsiTheme="minorHAnsi" w:cs="Leelawadee"/>
              </w:rPr>
            </w:pPr>
            <w:r w:rsidRPr="0069258D">
              <w:rPr>
                <w:rFonts w:asciiTheme="minorHAnsi" w:hAnsiTheme="minorHAnsi" w:cs="Leelawadee"/>
              </w:rPr>
              <w:t>Do not show shock, alarm, disbelief or disapproval.</w:t>
            </w:r>
          </w:p>
          <w:p w14:paraId="2745D0F4" w14:textId="77777777" w:rsidR="0072343A" w:rsidRPr="0069258D" w:rsidRDefault="0072343A" w:rsidP="00D3126E">
            <w:pPr>
              <w:numPr>
                <w:ilvl w:val="0"/>
                <w:numId w:val="18"/>
              </w:numPr>
              <w:tabs>
                <w:tab w:val="num" w:pos="459"/>
              </w:tabs>
              <w:spacing w:line="264" w:lineRule="auto"/>
              <w:ind w:left="459" w:hanging="283"/>
              <w:rPr>
                <w:rFonts w:asciiTheme="minorHAnsi" w:hAnsiTheme="minorHAnsi" w:cs="Leelawadee"/>
              </w:rPr>
            </w:pPr>
            <w:r w:rsidRPr="0069258D">
              <w:rPr>
                <w:rFonts w:asciiTheme="minorHAnsi" w:hAnsiTheme="minorHAnsi" w:cs="Leelawadee"/>
              </w:rPr>
              <w:t>Do not minimise what is being said.</w:t>
            </w:r>
          </w:p>
          <w:p w14:paraId="3C6DDB9C" w14:textId="77777777" w:rsidR="0072343A" w:rsidRPr="0069258D" w:rsidRDefault="0072343A" w:rsidP="00D3126E">
            <w:pPr>
              <w:numPr>
                <w:ilvl w:val="0"/>
                <w:numId w:val="18"/>
              </w:numPr>
              <w:tabs>
                <w:tab w:val="num" w:pos="459"/>
              </w:tabs>
              <w:spacing w:line="264" w:lineRule="auto"/>
              <w:ind w:left="459" w:hanging="283"/>
              <w:rPr>
                <w:rFonts w:asciiTheme="minorHAnsi" w:hAnsiTheme="minorHAnsi" w:cs="Leelawadee"/>
              </w:rPr>
            </w:pPr>
            <w:r w:rsidRPr="0069258D">
              <w:rPr>
                <w:rFonts w:asciiTheme="minorHAnsi" w:hAnsiTheme="minorHAnsi" w:cs="Leelawadee"/>
              </w:rPr>
              <w:t>Do not ask probing or leading questions, or push for more information.</w:t>
            </w:r>
          </w:p>
          <w:p w14:paraId="5D8EC7A3" w14:textId="77777777" w:rsidR="0072343A" w:rsidRPr="0069258D" w:rsidRDefault="0072343A" w:rsidP="00D3126E">
            <w:pPr>
              <w:numPr>
                <w:ilvl w:val="0"/>
                <w:numId w:val="18"/>
              </w:numPr>
              <w:tabs>
                <w:tab w:val="num" w:pos="459"/>
              </w:tabs>
              <w:spacing w:line="264" w:lineRule="auto"/>
              <w:ind w:left="459" w:hanging="283"/>
              <w:rPr>
                <w:rFonts w:asciiTheme="minorHAnsi" w:hAnsiTheme="minorHAnsi" w:cs="Leelawadee"/>
              </w:rPr>
            </w:pPr>
            <w:r w:rsidRPr="0069258D">
              <w:rPr>
                <w:rFonts w:asciiTheme="minorHAnsi" w:hAnsiTheme="minorHAnsi" w:cs="Leelawadee"/>
              </w:rPr>
              <w:t xml:space="preserve">Do not offer false reassurance. </w:t>
            </w:r>
          </w:p>
          <w:p w14:paraId="498D9B7F" w14:textId="77777777" w:rsidR="0072343A" w:rsidRPr="0069258D" w:rsidRDefault="0072343A" w:rsidP="00D3126E">
            <w:pPr>
              <w:numPr>
                <w:ilvl w:val="0"/>
                <w:numId w:val="18"/>
              </w:numPr>
              <w:tabs>
                <w:tab w:val="num" w:pos="459"/>
              </w:tabs>
              <w:spacing w:line="264" w:lineRule="auto"/>
              <w:ind w:left="459" w:hanging="283"/>
              <w:rPr>
                <w:rFonts w:asciiTheme="minorHAnsi" w:hAnsiTheme="minorHAnsi" w:cs="Leelawadee"/>
              </w:rPr>
            </w:pPr>
            <w:r w:rsidRPr="0069258D">
              <w:rPr>
                <w:rFonts w:asciiTheme="minorHAnsi" w:hAnsiTheme="minorHAnsi" w:cs="Leelawadee"/>
              </w:rPr>
              <w:t xml:space="preserve">Do not delay in contacting the </w:t>
            </w:r>
            <w:r w:rsidR="00441720">
              <w:rPr>
                <w:rFonts w:asciiTheme="minorHAnsi" w:hAnsiTheme="minorHAnsi" w:cs="Leelawadee"/>
              </w:rPr>
              <w:t>DPS</w:t>
            </w:r>
            <w:r w:rsidRPr="0069258D">
              <w:rPr>
                <w:rFonts w:asciiTheme="minorHAnsi" w:hAnsiTheme="minorHAnsi" w:cs="Leelawadee"/>
              </w:rPr>
              <w:t>.</w:t>
            </w:r>
          </w:p>
          <w:p w14:paraId="58932476" w14:textId="77777777" w:rsidR="0072343A" w:rsidRPr="0069258D" w:rsidRDefault="0072343A" w:rsidP="00D3126E">
            <w:pPr>
              <w:numPr>
                <w:ilvl w:val="0"/>
                <w:numId w:val="18"/>
              </w:numPr>
              <w:tabs>
                <w:tab w:val="num" w:pos="459"/>
              </w:tabs>
              <w:spacing w:line="264" w:lineRule="auto"/>
              <w:ind w:left="459" w:hanging="283"/>
              <w:rPr>
                <w:rFonts w:asciiTheme="minorHAnsi" w:hAnsiTheme="minorHAnsi" w:cs="Leelawadee"/>
              </w:rPr>
            </w:pPr>
            <w:r w:rsidRPr="0069258D">
              <w:rPr>
                <w:rFonts w:asciiTheme="minorHAnsi" w:hAnsiTheme="minorHAnsi" w:cs="Leelawadee"/>
              </w:rPr>
              <w:t>Do not contact the alleged abuser.</w:t>
            </w:r>
          </w:p>
          <w:p w14:paraId="1FEAAE18" w14:textId="77777777" w:rsidR="0072343A" w:rsidRPr="0069258D" w:rsidRDefault="0072343A" w:rsidP="00D3126E">
            <w:pPr>
              <w:numPr>
                <w:ilvl w:val="0"/>
                <w:numId w:val="18"/>
              </w:numPr>
              <w:tabs>
                <w:tab w:val="num" w:pos="459"/>
              </w:tabs>
              <w:spacing w:line="264" w:lineRule="auto"/>
              <w:ind w:left="459" w:hanging="283"/>
              <w:rPr>
                <w:rFonts w:asciiTheme="minorHAnsi" w:hAnsiTheme="minorHAnsi" w:cs="Leelawadee"/>
              </w:rPr>
            </w:pPr>
            <w:r w:rsidRPr="0069258D">
              <w:rPr>
                <w:rFonts w:asciiTheme="minorHAnsi" w:hAnsiTheme="minorHAnsi" w:cs="Leelawadee"/>
              </w:rPr>
              <w:t>Do not investigate the incident any further.</w:t>
            </w:r>
          </w:p>
          <w:p w14:paraId="09257F6D" w14:textId="77777777" w:rsidR="0072343A" w:rsidRPr="0069258D" w:rsidRDefault="0072343A" w:rsidP="00D3126E">
            <w:pPr>
              <w:numPr>
                <w:ilvl w:val="0"/>
                <w:numId w:val="18"/>
              </w:numPr>
              <w:tabs>
                <w:tab w:val="num" w:pos="459"/>
              </w:tabs>
              <w:spacing w:line="264" w:lineRule="auto"/>
              <w:ind w:left="459" w:hanging="283"/>
              <w:rPr>
                <w:rFonts w:asciiTheme="minorHAnsi" w:hAnsiTheme="minorHAnsi" w:cs="Leelawadee"/>
              </w:rPr>
            </w:pPr>
            <w:r w:rsidRPr="0069258D">
              <w:rPr>
                <w:rFonts w:asciiTheme="minorHAnsi" w:hAnsiTheme="minorHAnsi" w:cs="Leelawadee"/>
              </w:rPr>
              <w:t xml:space="preserve">Never leave a child </w:t>
            </w:r>
            <w:r w:rsidR="00877968" w:rsidRPr="0069258D">
              <w:rPr>
                <w:rFonts w:asciiTheme="minorHAnsi" w:hAnsiTheme="minorHAnsi" w:cs="Leelawadee"/>
              </w:rPr>
              <w:t xml:space="preserve">or adult at risk </w:t>
            </w:r>
            <w:r w:rsidRPr="0069258D">
              <w:rPr>
                <w:rFonts w:asciiTheme="minorHAnsi" w:hAnsiTheme="minorHAnsi" w:cs="Leelawadee"/>
              </w:rPr>
              <w:t>wait</w:t>
            </w:r>
            <w:r w:rsidR="000A3263">
              <w:rPr>
                <w:rFonts w:asciiTheme="minorHAnsi" w:hAnsiTheme="minorHAnsi" w:cs="Leelawadee"/>
              </w:rPr>
              <w:t>ing</w:t>
            </w:r>
            <w:r w:rsidRPr="0069258D">
              <w:rPr>
                <w:rFonts w:asciiTheme="minorHAnsi" w:hAnsiTheme="minorHAnsi" w:cs="Leelawadee"/>
              </w:rPr>
              <w:t xml:space="preserve"> to hear from someone without any idea of when or where that may be.</w:t>
            </w:r>
          </w:p>
          <w:p w14:paraId="7E962E9E" w14:textId="77777777" w:rsidR="0072343A" w:rsidRPr="0069258D" w:rsidRDefault="0072343A" w:rsidP="00D3126E">
            <w:pPr>
              <w:numPr>
                <w:ilvl w:val="0"/>
                <w:numId w:val="18"/>
              </w:numPr>
              <w:tabs>
                <w:tab w:val="num" w:pos="459"/>
              </w:tabs>
              <w:spacing w:line="264" w:lineRule="auto"/>
              <w:ind w:left="459" w:hanging="283"/>
              <w:rPr>
                <w:rFonts w:asciiTheme="minorHAnsi" w:hAnsiTheme="minorHAnsi" w:cs="Leelawadee"/>
              </w:rPr>
            </w:pPr>
            <w:r w:rsidRPr="0069258D">
              <w:rPr>
                <w:rFonts w:asciiTheme="minorHAnsi" w:hAnsiTheme="minorHAnsi" w:cs="Leelawadee"/>
              </w:rPr>
              <w:t>Do not pass on information to those who don't need to know</w:t>
            </w:r>
            <w:r w:rsidR="00D91062">
              <w:rPr>
                <w:rFonts w:asciiTheme="minorHAnsi" w:hAnsiTheme="minorHAnsi" w:cs="Leelawadee"/>
              </w:rPr>
              <w:t>;</w:t>
            </w:r>
            <w:r w:rsidRPr="0069258D">
              <w:rPr>
                <w:rFonts w:asciiTheme="minorHAnsi" w:hAnsiTheme="minorHAnsi" w:cs="Leelawadee"/>
              </w:rPr>
              <w:t xml:space="preserve"> </w:t>
            </w:r>
            <w:r w:rsidR="00D91062">
              <w:rPr>
                <w:rFonts w:asciiTheme="minorHAnsi" w:hAnsiTheme="minorHAnsi" w:cs="Leelawadee"/>
              </w:rPr>
              <w:t>n</w:t>
            </w:r>
            <w:r w:rsidRPr="0069258D">
              <w:rPr>
                <w:rFonts w:asciiTheme="minorHAnsi" w:hAnsiTheme="minorHAnsi" w:cs="Leelawadee"/>
              </w:rPr>
              <w:t xml:space="preserve">ot even for prayer ministry. </w:t>
            </w:r>
          </w:p>
          <w:p w14:paraId="6287622D" w14:textId="77777777" w:rsidR="0072343A" w:rsidRPr="0069258D" w:rsidRDefault="0072343A" w:rsidP="0069258D">
            <w:pPr>
              <w:spacing w:line="264" w:lineRule="auto"/>
              <w:ind w:left="720"/>
              <w:rPr>
                <w:rFonts w:asciiTheme="minorHAnsi" w:hAnsiTheme="minorHAnsi" w:cs="Leelawadee"/>
              </w:rPr>
            </w:pPr>
          </w:p>
        </w:tc>
      </w:tr>
    </w:tbl>
    <w:p w14:paraId="19E689E8" w14:textId="77777777" w:rsidR="005F25B1" w:rsidRDefault="005F25B1" w:rsidP="0069258D">
      <w:pPr>
        <w:pStyle w:val="BodyText"/>
        <w:widowControl w:val="0"/>
        <w:spacing w:line="264" w:lineRule="auto"/>
        <w:rPr>
          <w:rFonts w:asciiTheme="minorHAnsi" w:hAnsiTheme="minorHAnsi"/>
        </w:rPr>
      </w:pPr>
    </w:p>
    <w:p w14:paraId="4B7A1F22" w14:textId="77777777" w:rsidR="00930692" w:rsidRPr="0069258D" w:rsidRDefault="00930692" w:rsidP="0069258D">
      <w:pPr>
        <w:pStyle w:val="BodyText"/>
        <w:widowControl w:val="0"/>
        <w:spacing w:line="264" w:lineRule="auto"/>
        <w:rPr>
          <w:rFonts w:asciiTheme="minorHAnsi" w:hAnsiTheme="minorHAnsi"/>
        </w:rPr>
      </w:pPr>
    </w:p>
    <w:p w14:paraId="27093FC2" w14:textId="77777777" w:rsidR="00956F44" w:rsidRPr="00EF5B1F" w:rsidRDefault="00EF5B1F" w:rsidP="00142D4A">
      <w:pPr>
        <w:pStyle w:val="Heading4"/>
      </w:pPr>
      <w:bookmarkStart w:id="13" w:name="_Toc497395395"/>
      <w:r w:rsidRPr="00EF5B1F">
        <w:lastRenderedPageBreak/>
        <w:t>2.1.2 Responding to Concerns</w:t>
      </w:r>
      <w:bookmarkEnd w:id="13"/>
    </w:p>
    <w:p w14:paraId="28DFB83D" w14:textId="77777777" w:rsidR="00B1584C" w:rsidRPr="00B1584C" w:rsidRDefault="00AA1E5A" w:rsidP="00B1584C">
      <w:r>
        <w:t>When there are concerns that a child, young person or adult is being abused</w:t>
      </w:r>
      <w:r w:rsidR="00D91062">
        <w:t>,</w:t>
      </w:r>
      <w:r>
        <w:t xml:space="preserve"> the following process must be followed.</w:t>
      </w:r>
      <w:r w:rsidR="00564B6E">
        <w:t xml:space="preserve"> More detailed information</w:t>
      </w:r>
      <w:r>
        <w:t xml:space="preserve"> can be found in Appendix </w:t>
      </w:r>
      <w:r w:rsidR="00D91062">
        <w:t>2</w:t>
      </w:r>
      <w:r w:rsidR="00FD5E7A">
        <w:t>.</w:t>
      </w:r>
    </w:p>
    <w:p w14:paraId="29ABCFEF" w14:textId="77777777" w:rsidR="00956F44" w:rsidRPr="0069258D" w:rsidRDefault="00E264F7" w:rsidP="0069258D">
      <w:pPr>
        <w:spacing w:line="264" w:lineRule="auto"/>
        <w:rPr>
          <w:rFonts w:asciiTheme="minorHAnsi" w:hAnsiTheme="minorHAnsi"/>
        </w:rPr>
      </w:pPr>
      <w:r>
        <w:rPr>
          <w:iCs/>
          <w:noProof/>
          <w:lang w:eastAsia="en-GB"/>
        </w:rPr>
        <mc:AlternateContent>
          <mc:Choice Requires="wps">
            <w:drawing>
              <wp:anchor distT="0" distB="0" distL="114300" distR="114300" simplePos="0" relativeHeight="251680767" behindDoc="0" locked="0" layoutInCell="1" allowOverlap="1" wp14:anchorId="435B18E0" wp14:editId="18D6107C">
                <wp:simplePos x="0" y="0"/>
                <wp:positionH relativeFrom="column">
                  <wp:posOffset>2388870</wp:posOffset>
                </wp:positionH>
                <wp:positionV relativeFrom="paragraph">
                  <wp:posOffset>182245</wp:posOffset>
                </wp:positionV>
                <wp:extent cx="3764280" cy="26670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3764280" cy="2667000"/>
                        </a:xfrm>
                        <a:prstGeom prst="rect">
                          <a:avLst/>
                        </a:prstGeom>
                        <a:noFill/>
                        <a:ln w="6350">
                          <a:noFill/>
                        </a:ln>
                      </wps:spPr>
                      <wps:txbx>
                        <w:txbxContent>
                          <w:p w14:paraId="2F490B4D" w14:textId="77777777" w:rsidR="00457A4D" w:rsidRPr="00C71270" w:rsidRDefault="00457A4D" w:rsidP="00FD5E7A">
                            <w:pPr>
                              <w:widowControl w:val="0"/>
                              <w:rPr>
                                <w:rFonts w:asciiTheme="minorHAnsi" w:hAnsiTheme="minorHAnsi" w:cstheme="minorHAnsi"/>
                                <w:iCs/>
                              </w:rPr>
                            </w:pPr>
                            <w:r w:rsidRPr="00C71270">
                              <w:rPr>
                                <w:rFonts w:asciiTheme="minorHAnsi" w:hAnsiTheme="minorHAnsi" w:cstheme="minorHAnsi"/>
                                <w:iCs/>
                              </w:rPr>
                              <w:t>A hand-written record must be made of the concern using a standard incident report form (Appendix 3) and the concern must be passed on to the church DPS</w:t>
                            </w:r>
                            <w:r w:rsidRPr="00C71270">
                              <w:rPr>
                                <w:rFonts w:asciiTheme="minorHAnsi" w:hAnsiTheme="minorHAnsi" w:cstheme="minorHAnsi"/>
                                <w:iCs/>
                                <w:color w:val="FF0000"/>
                              </w:rPr>
                              <w:t xml:space="preserve"> </w:t>
                            </w:r>
                            <w:r w:rsidRPr="00C71270">
                              <w:rPr>
                                <w:rFonts w:asciiTheme="minorHAnsi" w:hAnsiTheme="minorHAnsi" w:cstheme="minorHAnsi"/>
                                <w:iCs/>
                              </w:rPr>
                              <w:t xml:space="preserve">within 24 hours. </w:t>
                            </w:r>
                          </w:p>
                          <w:p w14:paraId="2043484A" w14:textId="77777777" w:rsidR="00457A4D" w:rsidRPr="00C71270" w:rsidRDefault="00457A4D" w:rsidP="00FD5E7A">
                            <w:pPr>
                              <w:widowControl w:val="0"/>
                              <w:rPr>
                                <w:rFonts w:asciiTheme="minorHAnsi" w:hAnsiTheme="minorHAnsi" w:cstheme="minorHAnsi"/>
                                <w:iCs/>
                              </w:rPr>
                            </w:pPr>
                          </w:p>
                          <w:p w14:paraId="50390504" w14:textId="77777777" w:rsidR="00457A4D" w:rsidRPr="00E264F7" w:rsidRDefault="00457A4D" w:rsidP="00FD5E7A">
                            <w:pPr>
                              <w:widowControl w:val="0"/>
                              <w:rPr>
                                <w:rFonts w:asciiTheme="minorHAnsi" w:hAnsiTheme="minorHAnsi" w:cstheme="minorHAnsi"/>
                                <w:iCs/>
                              </w:rPr>
                            </w:pPr>
                            <w:r w:rsidRPr="00C71270">
                              <w:rPr>
                                <w:rFonts w:asciiTheme="minorHAnsi" w:hAnsiTheme="minorHAnsi" w:cstheme="minorHAnsi"/>
                                <w:iCs/>
                              </w:rPr>
                              <w:t>The written record should: be made as soon as possible after the event; be legible; include the name, date of birth and address of the child or adult at risk; include the nature of any concerns and description of any bruising or injuries that have been noticed; include an exact record of what the child or adult at risk has said, using their own words where possible; include any action taken; be signed and dated; be kept secure and confidential (available only to the DPS and others responsible for safeguarding).</w:t>
                            </w:r>
                          </w:p>
                          <w:p w14:paraId="368244E4" w14:textId="77777777" w:rsidR="00457A4D" w:rsidRPr="000C1DA6" w:rsidRDefault="00457A4D">
                            <w:pPr>
                              <w:rPr>
                                <w:rFonts w:asciiTheme="minorHAnsi" w:hAnsiTheme="minorHAnsi" w:cstheme="min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5B18E0" id="_x0000_t202" coordsize="21600,21600" o:spt="202" path="m,l,21600r21600,l21600,xe">
                <v:stroke joinstyle="miter"/>
                <v:path gradientshapeok="t" o:connecttype="rect"/>
              </v:shapetype>
              <v:shape id="Text Box 11" o:spid="_x0000_s1026" type="#_x0000_t202" style="position:absolute;margin-left:188.1pt;margin-top:14.35pt;width:296.4pt;height:210pt;z-index:2516807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" filled="f" stroked="f" strokeweight=".5pt">
                <v:textbox>
                  <w:txbxContent>
                    <w:p w14:paraId="2F490B4D" w14:textId="77777777" w:rsidR="00457A4D" w:rsidRPr="00C71270" w:rsidRDefault="00457A4D" w:rsidP="00FD5E7A">
                      <w:pPr>
                        <w:widowControl w:val="0"/>
                        <w:rPr>
                          <w:rFonts w:asciiTheme="minorHAnsi" w:hAnsiTheme="minorHAnsi" w:cstheme="minorHAnsi"/>
                          <w:iCs/>
                        </w:rPr>
                      </w:pPr>
                      <w:r w:rsidRPr="00C71270">
                        <w:rPr>
                          <w:rFonts w:asciiTheme="minorHAnsi" w:hAnsiTheme="minorHAnsi" w:cstheme="minorHAnsi"/>
                          <w:iCs/>
                        </w:rPr>
                        <w:t>A hand-written record must be made of the concern using a standard incident report form (Appendix 3) and the concern must be passed on to the church DPS</w:t>
                      </w:r>
                      <w:r w:rsidRPr="00C71270">
                        <w:rPr>
                          <w:rFonts w:asciiTheme="minorHAnsi" w:hAnsiTheme="minorHAnsi" w:cstheme="minorHAnsi"/>
                          <w:iCs/>
                          <w:color w:val="FF0000"/>
                        </w:rPr>
                        <w:t xml:space="preserve"> </w:t>
                      </w:r>
                      <w:r w:rsidRPr="00C71270">
                        <w:rPr>
                          <w:rFonts w:asciiTheme="minorHAnsi" w:hAnsiTheme="minorHAnsi" w:cstheme="minorHAnsi"/>
                          <w:iCs/>
                        </w:rPr>
                        <w:t xml:space="preserve">within 24 hours. </w:t>
                      </w:r>
                    </w:p>
                    <w:p w14:paraId="2043484A" w14:textId="77777777" w:rsidR="00457A4D" w:rsidRPr="00C71270" w:rsidRDefault="00457A4D" w:rsidP="00FD5E7A">
                      <w:pPr>
                        <w:widowControl w:val="0"/>
                        <w:rPr>
                          <w:rFonts w:asciiTheme="minorHAnsi" w:hAnsiTheme="minorHAnsi" w:cstheme="minorHAnsi"/>
                          <w:iCs/>
                        </w:rPr>
                      </w:pPr>
                    </w:p>
                    <w:p w14:paraId="50390504" w14:textId="77777777" w:rsidR="00457A4D" w:rsidRPr="00E264F7" w:rsidRDefault="00457A4D" w:rsidP="00FD5E7A">
                      <w:pPr>
                        <w:widowControl w:val="0"/>
                        <w:rPr>
                          <w:rFonts w:asciiTheme="minorHAnsi" w:hAnsiTheme="minorHAnsi" w:cstheme="minorHAnsi"/>
                          <w:iCs/>
                        </w:rPr>
                      </w:pPr>
                      <w:r w:rsidRPr="00C71270">
                        <w:rPr>
                          <w:rFonts w:asciiTheme="minorHAnsi" w:hAnsiTheme="minorHAnsi" w:cstheme="minorHAnsi"/>
                          <w:iCs/>
                        </w:rPr>
                        <w:t>The written record should: be made as soon as possible after the event; be legible; include the name, date of birth and address of the child or adult at risk; include the nature of any concerns and description of any bruising or injuries that have been noticed; include an exact record of what the child or adult at risk has said, using their own words where possible; include any action taken; be signed and dated; be kept secure and confidential (available only to the DPS and others responsible for safeguarding).</w:t>
                      </w:r>
                    </w:p>
                    <w:p w14:paraId="368244E4" w14:textId="77777777" w:rsidR="00457A4D" w:rsidRPr="000C1DA6" w:rsidRDefault="00457A4D">
                      <w:pPr>
                        <w:rPr>
                          <w:rFonts w:asciiTheme="minorHAnsi" w:hAnsiTheme="minorHAnsi" w:cstheme="minorHAnsi"/>
                          <w:sz w:val="20"/>
                          <w:szCs w:val="20"/>
                        </w:rPr>
                      </w:pPr>
                    </w:p>
                  </w:txbxContent>
                </v:textbox>
              </v:shape>
            </w:pict>
          </mc:Fallback>
        </mc:AlternateContent>
      </w:r>
      <w:r w:rsidR="00FD5E7A" w:rsidRPr="00781D68">
        <w:rPr>
          <w:rStyle w:val="Emphasis"/>
          <w:i w:val="0"/>
          <w:noProof/>
          <w:lang w:eastAsia="en-GB"/>
        </w:rPr>
        <mc:AlternateContent>
          <mc:Choice Requires="wpg">
            <w:drawing>
              <wp:anchor distT="0" distB="0" distL="114300" distR="114300" simplePos="0" relativeHeight="251677695" behindDoc="0" locked="0" layoutInCell="1" allowOverlap="1" wp14:anchorId="674326FB" wp14:editId="163B6565">
                <wp:simplePos x="0" y="0"/>
                <wp:positionH relativeFrom="column">
                  <wp:posOffset>-167640</wp:posOffset>
                </wp:positionH>
                <wp:positionV relativeFrom="paragraph">
                  <wp:posOffset>166370</wp:posOffset>
                </wp:positionV>
                <wp:extent cx="2438297" cy="6553200"/>
                <wp:effectExtent l="19050" t="19050" r="19685" b="19050"/>
                <wp:wrapNone/>
                <wp:docPr id="3" name="Group 3"/>
                <wp:cNvGraphicFramePr/>
                <a:graphic xmlns:a="http://schemas.openxmlformats.org/drawingml/2006/main">
                  <a:graphicData uri="http://schemas.microsoft.com/office/word/2010/wordprocessingGroup">
                    <wpg:wgp>
                      <wpg:cNvGrpSpPr/>
                      <wpg:grpSpPr>
                        <a:xfrm>
                          <a:off x="0" y="0"/>
                          <a:ext cx="2438297" cy="6553200"/>
                          <a:chOff x="-28575" y="-134948"/>
                          <a:chExt cx="2438297" cy="6630801"/>
                        </a:xfrm>
                      </wpg:grpSpPr>
                      <wps:wsp>
                        <wps:cNvPr id="8" name="AutoShape 9"/>
                        <wps:cNvSpPr>
                          <a:spLocks noChangeArrowheads="1"/>
                        </wps:cNvSpPr>
                        <wps:spPr bwMode="auto">
                          <a:xfrm>
                            <a:off x="76068" y="-134948"/>
                            <a:ext cx="2333654" cy="2390172"/>
                          </a:xfrm>
                          <a:prstGeom prst="roundRect">
                            <a:avLst>
                              <a:gd name="adj" fmla="val 16667"/>
                            </a:avLst>
                          </a:prstGeom>
                          <a:solidFill>
                            <a:schemeClr val="accent5">
                              <a:lumMod val="20000"/>
                              <a:lumOff val="80000"/>
                            </a:schemeClr>
                          </a:solidFill>
                          <a:ln w="31750">
                            <a:solidFill>
                              <a:srgbClr val="000000"/>
                            </a:solidFill>
                            <a:round/>
                            <a:headEnd/>
                            <a:tailEnd/>
                          </a:ln>
                        </wps:spPr>
                        <wps:txbx>
                          <w:txbxContent>
                            <w:p w14:paraId="2BAFD9E3" w14:textId="77777777" w:rsidR="00457A4D" w:rsidRPr="000C1DA6" w:rsidRDefault="00457A4D" w:rsidP="00956F44">
                              <w:pPr>
                                <w:widowControl w:val="0"/>
                                <w:jc w:val="center"/>
                                <w:rPr>
                                  <w:rFonts w:asciiTheme="minorHAnsi" w:hAnsiTheme="minorHAnsi" w:cstheme="minorHAnsi"/>
                                  <w:b/>
                                  <w:bCs/>
                                </w:rPr>
                              </w:pPr>
                              <w:r w:rsidRPr="000C1DA6">
                                <w:rPr>
                                  <w:rFonts w:asciiTheme="minorHAnsi" w:hAnsiTheme="minorHAnsi" w:cstheme="minorHAnsi"/>
                                  <w:b/>
                                  <w:bCs/>
                                </w:rPr>
                                <w:t xml:space="preserve">STAGE 1 – The </w:t>
                              </w:r>
                              <w:r>
                                <w:rPr>
                                  <w:rFonts w:asciiTheme="minorHAnsi" w:hAnsiTheme="minorHAnsi" w:cstheme="minorHAnsi"/>
                                  <w:b/>
                                  <w:bCs/>
                                </w:rPr>
                                <w:t>W</w:t>
                              </w:r>
                              <w:r w:rsidRPr="000C1DA6">
                                <w:rPr>
                                  <w:rFonts w:asciiTheme="minorHAnsi" w:hAnsiTheme="minorHAnsi" w:cstheme="minorHAnsi"/>
                                  <w:b/>
                                  <w:bCs/>
                                </w:rPr>
                                <w:t>orker</w:t>
                              </w:r>
                            </w:p>
                            <w:p w14:paraId="1446AAB1" w14:textId="77777777" w:rsidR="00457A4D" w:rsidRPr="000C1DA6" w:rsidRDefault="00457A4D" w:rsidP="00956F44">
                              <w:pPr>
                                <w:widowControl w:val="0"/>
                                <w:jc w:val="center"/>
                                <w:rPr>
                                  <w:rFonts w:asciiTheme="minorHAnsi" w:hAnsiTheme="minorHAnsi" w:cstheme="minorHAnsi"/>
                                  <w:i/>
                                  <w:iCs/>
                                </w:rPr>
                              </w:pPr>
                            </w:p>
                            <w:p w14:paraId="760EF7E1" w14:textId="77777777" w:rsidR="00457A4D" w:rsidRPr="000C1DA6" w:rsidRDefault="00457A4D" w:rsidP="00956F44">
                              <w:pPr>
                                <w:widowControl w:val="0"/>
                                <w:jc w:val="center"/>
                                <w:rPr>
                                  <w:rFonts w:asciiTheme="minorHAnsi" w:hAnsiTheme="minorHAnsi" w:cstheme="minorHAnsi"/>
                                </w:rPr>
                              </w:pPr>
                              <w:r w:rsidRPr="000C1DA6">
                                <w:rPr>
                                  <w:rFonts w:asciiTheme="minorHAnsi" w:hAnsiTheme="minorHAnsi" w:cstheme="minorHAnsi"/>
                                  <w:i/>
                                  <w:iCs/>
                                </w:rPr>
                                <w:t xml:space="preserve">A worker/church attendee has a concern about the welfare of a child, adult at risk, </w:t>
                              </w:r>
                              <w:r w:rsidRPr="000C1DA6">
                                <w:rPr>
                                  <w:rFonts w:asciiTheme="minorHAnsi" w:hAnsiTheme="minorHAnsi" w:cstheme="minorHAnsi"/>
                                  <w:i/>
                                  <w:iCs/>
                                </w:rPr>
                                <w:br/>
                                <w:t>or the behaviour of an individual.</w:t>
                              </w:r>
                              <w:r w:rsidRPr="000C1DA6">
                                <w:rPr>
                                  <w:rFonts w:asciiTheme="minorHAnsi" w:hAnsiTheme="minorHAnsi" w:cstheme="minorHAnsi"/>
                                  <w:i/>
                                  <w:iCs/>
                                </w:rPr>
                                <w:br/>
                              </w:r>
                            </w:p>
                            <w:p w14:paraId="374859B1" w14:textId="77777777" w:rsidR="00457A4D" w:rsidRPr="000C1DA6" w:rsidRDefault="00457A4D" w:rsidP="00956F44">
                              <w:pPr>
                                <w:widowControl w:val="0"/>
                                <w:jc w:val="center"/>
                                <w:rPr>
                                  <w:rFonts w:asciiTheme="minorHAnsi" w:hAnsiTheme="minorHAnsi" w:cstheme="minorHAnsi"/>
                                </w:rPr>
                              </w:pPr>
                              <w:r w:rsidRPr="000C1DA6">
                                <w:rPr>
                                  <w:rFonts w:asciiTheme="minorHAnsi" w:hAnsiTheme="minorHAnsi" w:cstheme="minorHAnsi"/>
                                  <w:i/>
                                  <w:iCs/>
                                </w:rPr>
                                <w:t>The person who has the concern has a duty to:</w:t>
                              </w:r>
                              <w:r w:rsidRPr="000C1DA6">
                                <w:rPr>
                                  <w:rFonts w:asciiTheme="minorHAnsi" w:hAnsiTheme="minorHAnsi" w:cstheme="minorHAnsi"/>
                                  <w:i/>
                                  <w:iCs/>
                                </w:rPr>
                                <w:br/>
                              </w:r>
                            </w:p>
                            <w:p w14:paraId="6DA5A4F4" w14:textId="77777777" w:rsidR="00457A4D" w:rsidRPr="000C1DA6" w:rsidRDefault="00457A4D" w:rsidP="00956F44">
                              <w:pPr>
                                <w:widowControl w:val="0"/>
                                <w:jc w:val="center"/>
                                <w:rPr>
                                  <w:rFonts w:asciiTheme="minorHAnsi" w:hAnsiTheme="minorHAnsi" w:cstheme="minorHAnsi"/>
                                  <w:b/>
                                  <w:bCs/>
                                </w:rPr>
                              </w:pPr>
                              <w:r w:rsidRPr="000C1DA6">
                                <w:rPr>
                                  <w:rFonts w:asciiTheme="minorHAnsi" w:hAnsiTheme="minorHAnsi" w:cstheme="minorHAnsi"/>
                                  <w:b/>
                                  <w:bCs/>
                                </w:rPr>
                                <w:t>RECOGNISE, RESPOND AND RECORD</w:t>
                              </w:r>
                              <w:r w:rsidRPr="000C1DA6">
                                <w:rPr>
                                  <w:rFonts w:asciiTheme="minorHAnsi" w:hAnsiTheme="minorHAnsi" w:cstheme="minorHAnsi"/>
                                  <w:b/>
                                  <w:bCs/>
                                </w:rPr>
                                <w:br/>
                              </w:r>
                            </w:p>
                            <w:p w14:paraId="06B613B0" w14:textId="77777777" w:rsidR="00457A4D" w:rsidRDefault="00457A4D" w:rsidP="00CD16DE">
                              <w:pPr>
                                <w:widowControl w:val="0"/>
                                <w:rPr>
                                  <w:rFonts w:ascii="Arial" w:hAnsi="Arial" w:cs="Arial"/>
                                  <w:b/>
                                  <w:bCs/>
                                  <w:i/>
                                  <w:iCs/>
                                  <w:color w:val="FFFFFF"/>
                                </w:rPr>
                              </w:pPr>
                            </w:p>
                          </w:txbxContent>
                        </wps:txbx>
                        <wps:bodyPr rot="0" vert="horz" wrap="square" lIns="91440" tIns="45720" rIns="91440" bIns="45720" anchor="t" anchorCtr="0" upright="1">
                          <a:noAutofit/>
                        </wps:bodyPr>
                      </wps:wsp>
                      <wps:wsp>
                        <wps:cNvPr id="5" name="AutoShape 11"/>
                        <wps:cNvSpPr>
                          <a:spLocks noChangeArrowheads="1"/>
                        </wps:cNvSpPr>
                        <wps:spPr bwMode="auto">
                          <a:xfrm>
                            <a:off x="17135" y="2723373"/>
                            <a:ext cx="2354589" cy="1692643"/>
                          </a:xfrm>
                          <a:prstGeom prst="roundRect">
                            <a:avLst>
                              <a:gd name="adj" fmla="val 16667"/>
                            </a:avLst>
                          </a:prstGeom>
                          <a:solidFill>
                            <a:schemeClr val="accent5">
                              <a:lumMod val="20000"/>
                              <a:lumOff val="80000"/>
                            </a:schemeClr>
                          </a:solidFill>
                          <a:ln w="31750">
                            <a:solidFill>
                              <a:schemeClr val="tx2"/>
                            </a:solidFill>
                            <a:round/>
                            <a:headEnd/>
                            <a:tailEnd/>
                          </a:ln>
                        </wps:spPr>
                        <wps:txbx>
                          <w:txbxContent>
                            <w:p w14:paraId="243BF940" w14:textId="77777777" w:rsidR="00457A4D" w:rsidRPr="000C1DA6" w:rsidRDefault="00457A4D" w:rsidP="00956F44">
                              <w:pPr>
                                <w:widowControl w:val="0"/>
                                <w:jc w:val="center"/>
                                <w:rPr>
                                  <w:rFonts w:asciiTheme="minorHAnsi" w:hAnsiTheme="minorHAnsi" w:cstheme="minorHAnsi"/>
                                  <w:b/>
                                  <w:bCs/>
                                </w:rPr>
                              </w:pPr>
                              <w:r>
                                <w:rPr>
                                  <w:rFonts w:asciiTheme="minorHAnsi" w:hAnsiTheme="minorHAnsi" w:cstheme="minorHAnsi"/>
                                  <w:b/>
                                  <w:bCs/>
                                  <w:sz w:val="6"/>
                                  <w:szCs w:val="6"/>
                                </w:rPr>
                                <w:br/>
                              </w:r>
                              <w:r>
                                <w:rPr>
                                  <w:rFonts w:asciiTheme="minorHAnsi" w:hAnsiTheme="minorHAnsi" w:cstheme="minorHAnsi"/>
                                  <w:b/>
                                  <w:bCs/>
                                  <w:sz w:val="6"/>
                                  <w:szCs w:val="6"/>
                                </w:rPr>
                                <w:br/>
                              </w:r>
                              <w:r w:rsidRPr="000C1DA6">
                                <w:rPr>
                                  <w:rFonts w:asciiTheme="minorHAnsi" w:hAnsiTheme="minorHAnsi" w:cstheme="minorHAnsi"/>
                                  <w:b/>
                                  <w:bCs/>
                                </w:rPr>
                                <w:t>STAGE 2 – The Designated Person for Safeguarding (DPS)</w:t>
                              </w:r>
                            </w:p>
                            <w:p w14:paraId="2BD5C92B" w14:textId="77777777" w:rsidR="00457A4D" w:rsidRPr="000C1DA6" w:rsidRDefault="00457A4D" w:rsidP="00956F44">
                              <w:pPr>
                                <w:widowControl w:val="0"/>
                                <w:jc w:val="center"/>
                                <w:rPr>
                                  <w:rFonts w:asciiTheme="minorHAnsi" w:hAnsiTheme="minorHAnsi" w:cstheme="minorHAnsi"/>
                                  <w:b/>
                                  <w:bCs/>
                                </w:rPr>
                              </w:pPr>
                            </w:p>
                            <w:p w14:paraId="439343F2" w14:textId="77777777" w:rsidR="00457A4D" w:rsidRPr="000C1DA6" w:rsidRDefault="00457A4D" w:rsidP="00E264F7">
                              <w:pPr>
                                <w:widowControl w:val="0"/>
                                <w:jc w:val="center"/>
                                <w:rPr>
                                  <w:rFonts w:asciiTheme="minorHAnsi" w:hAnsiTheme="minorHAnsi" w:cstheme="minorHAnsi"/>
                                  <w:i/>
                                  <w:iCs/>
                                </w:rPr>
                              </w:pPr>
                              <w:r w:rsidRPr="000C1DA6">
                                <w:rPr>
                                  <w:rFonts w:asciiTheme="minorHAnsi" w:hAnsiTheme="minorHAnsi" w:cstheme="minorHAnsi"/>
                                  <w:i/>
                                  <w:iCs/>
                                </w:rPr>
                                <w:t>The DPS receives the report of concern</w:t>
                              </w:r>
                              <w:r>
                                <w:rPr>
                                  <w:rFonts w:asciiTheme="minorHAnsi" w:hAnsiTheme="minorHAnsi" w:cstheme="minorHAnsi"/>
                                  <w:i/>
                                  <w:iCs/>
                                </w:rPr>
                                <w:t xml:space="preserve"> </w:t>
                              </w:r>
                              <w:r w:rsidRPr="000C1DA6">
                                <w:rPr>
                                  <w:rFonts w:asciiTheme="minorHAnsi" w:hAnsiTheme="minorHAnsi" w:cstheme="minorHAnsi"/>
                                  <w:i/>
                                  <w:iCs/>
                                </w:rPr>
                                <w:t>and then has a duty to:</w:t>
                              </w:r>
                            </w:p>
                            <w:p w14:paraId="03A28624" w14:textId="77777777" w:rsidR="00457A4D" w:rsidRPr="000C1DA6" w:rsidRDefault="00457A4D" w:rsidP="001D0D21">
                              <w:pPr>
                                <w:widowControl w:val="0"/>
                                <w:jc w:val="center"/>
                                <w:rPr>
                                  <w:rFonts w:asciiTheme="minorHAnsi" w:hAnsiTheme="minorHAnsi" w:cstheme="minorHAnsi"/>
                                  <w:i/>
                                  <w:iCs/>
                                </w:rPr>
                              </w:pPr>
                            </w:p>
                            <w:p w14:paraId="0D00C3C9" w14:textId="77777777" w:rsidR="00457A4D" w:rsidRPr="000C1DA6" w:rsidRDefault="00457A4D" w:rsidP="00956F44">
                              <w:pPr>
                                <w:widowControl w:val="0"/>
                                <w:jc w:val="center"/>
                                <w:rPr>
                                  <w:rFonts w:asciiTheme="minorHAnsi" w:hAnsiTheme="minorHAnsi" w:cstheme="minorHAnsi"/>
                                  <w:b/>
                                  <w:bCs/>
                                </w:rPr>
                              </w:pPr>
                              <w:r w:rsidRPr="000C1DA6">
                                <w:rPr>
                                  <w:rFonts w:asciiTheme="minorHAnsi" w:hAnsiTheme="minorHAnsi" w:cstheme="minorHAnsi"/>
                                  <w:b/>
                                  <w:bCs/>
                                </w:rPr>
                                <w:t>REVIEW AND REPORT</w:t>
                              </w:r>
                            </w:p>
                            <w:p w14:paraId="7163AC0A" w14:textId="77777777" w:rsidR="00457A4D" w:rsidRPr="000C1DA6" w:rsidRDefault="00457A4D" w:rsidP="00956F44">
                              <w:pPr>
                                <w:widowControl w:val="0"/>
                                <w:jc w:val="center"/>
                                <w:rPr>
                                  <w:rFonts w:asciiTheme="minorHAnsi" w:hAnsiTheme="minorHAnsi" w:cstheme="minorHAnsi"/>
                                  <w:b/>
                                  <w:bCs/>
                                </w:rPr>
                              </w:pPr>
                            </w:p>
                          </w:txbxContent>
                        </wps:txbx>
                        <wps:bodyPr rot="0" vert="horz" wrap="square" lIns="91440" tIns="45720" rIns="91440" bIns="45720" anchor="t" anchorCtr="0" upright="1">
                          <a:noAutofit/>
                        </wps:bodyPr>
                      </wps:wsp>
                      <wps:wsp>
                        <wps:cNvPr id="4" name="AutoShape 10"/>
                        <wps:cNvSpPr>
                          <a:spLocks noChangeArrowheads="1"/>
                        </wps:cNvSpPr>
                        <wps:spPr bwMode="auto">
                          <a:xfrm rot="5400000">
                            <a:off x="986791" y="2342421"/>
                            <a:ext cx="438150" cy="323850"/>
                          </a:xfrm>
                          <a:prstGeom prst="chevron">
                            <a:avLst>
                              <a:gd name="adj" fmla="val 33824"/>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2" name="AutoShape 12"/>
                        <wps:cNvSpPr>
                          <a:spLocks noChangeArrowheads="1"/>
                        </wps:cNvSpPr>
                        <wps:spPr bwMode="auto">
                          <a:xfrm>
                            <a:off x="-28575" y="4926117"/>
                            <a:ext cx="2407920" cy="1569736"/>
                          </a:xfrm>
                          <a:prstGeom prst="roundRect">
                            <a:avLst>
                              <a:gd name="adj" fmla="val 16667"/>
                            </a:avLst>
                          </a:prstGeom>
                          <a:solidFill>
                            <a:schemeClr val="accent5">
                              <a:lumMod val="20000"/>
                              <a:lumOff val="80000"/>
                            </a:schemeClr>
                          </a:solidFill>
                          <a:ln w="31750">
                            <a:solidFill>
                              <a:srgbClr val="000000"/>
                            </a:solidFill>
                            <a:round/>
                            <a:headEnd/>
                            <a:tailEnd/>
                          </a:ln>
                        </wps:spPr>
                        <wps:txbx>
                          <w:txbxContent>
                            <w:p w14:paraId="075274E0" w14:textId="77777777" w:rsidR="00457A4D" w:rsidRPr="00E264F7" w:rsidRDefault="00457A4D" w:rsidP="00956F44">
                              <w:pPr>
                                <w:widowControl w:val="0"/>
                                <w:jc w:val="center"/>
                                <w:rPr>
                                  <w:rFonts w:asciiTheme="minorHAnsi" w:hAnsiTheme="minorHAnsi" w:cstheme="minorHAnsi"/>
                                  <w:b/>
                                  <w:bCs/>
                                </w:rPr>
                              </w:pPr>
                              <w:r w:rsidRPr="00E264F7">
                                <w:rPr>
                                  <w:rFonts w:asciiTheme="minorHAnsi" w:hAnsiTheme="minorHAnsi" w:cstheme="minorHAnsi"/>
                                  <w:b/>
                                  <w:bCs/>
                                </w:rPr>
                                <w:t>STAGE 3 – The Next Steps</w:t>
                              </w:r>
                            </w:p>
                            <w:p w14:paraId="015A69FB" w14:textId="77777777" w:rsidR="00457A4D" w:rsidRPr="00E264F7" w:rsidRDefault="00457A4D" w:rsidP="00956F44">
                              <w:pPr>
                                <w:widowControl w:val="0"/>
                                <w:jc w:val="center"/>
                                <w:rPr>
                                  <w:rFonts w:asciiTheme="minorHAnsi" w:hAnsiTheme="minorHAnsi" w:cstheme="minorHAnsi"/>
                                  <w:b/>
                                  <w:bCs/>
                                  <w:sz w:val="16"/>
                                  <w:szCs w:val="16"/>
                                </w:rPr>
                              </w:pPr>
                            </w:p>
                            <w:p w14:paraId="04A062EE" w14:textId="77777777" w:rsidR="00457A4D" w:rsidRPr="00E264F7" w:rsidRDefault="00457A4D" w:rsidP="001D0D21">
                              <w:pPr>
                                <w:widowControl w:val="0"/>
                                <w:jc w:val="center"/>
                                <w:rPr>
                                  <w:rFonts w:asciiTheme="minorHAnsi" w:hAnsiTheme="minorHAnsi" w:cstheme="minorHAnsi"/>
                                  <w:sz w:val="16"/>
                                  <w:szCs w:val="16"/>
                                </w:rPr>
                              </w:pPr>
                              <w:r w:rsidRPr="00E264F7">
                                <w:rPr>
                                  <w:rFonts w:asciiTheme="minorHAnsi" w:hAnsiTheme="minorHAnsi" w:cstheme="minorHAnsi"/>
                                  <w:i/>
                                  <w:iCs/>
                                </w:rPr>
                                <w:t>After the decision has been made as to what action should be taken,</w:t>
                              </w:r>
                              <w:r w:rsidRPr="00E264F7">
                                <w:rPr>
                                  <w:rFonts w:asciiTheme="minorHAnsi" w:hAnsiTheme="minorHAnsi" w:cstheme="minorHAnsi"/>
                                </w:rPr>
                                <w:br/>
                              </w:r>
                              <w:r w:rsidRPr="00E264F7">
                                <w:rPr>
                                  <w:rFonts w:asciiTheme="minorHAnsi" w:hAnsiTheme="minorHAnsi" w:cstheme="minorHAnsi"/>
                                  <w:i/>
                                  <w:iCs/>
                                </w:rPr>
                                <w:t>the DPS, Safeguarding Trustee and the Minister may have a duty to:</w:t>
                              </w:r>
                              <w:r w:rsidRPr="00E264F7">
                                <w:rPr>
                                  <w:rFonts w:asciiTheme="minorHAnsi" w:hAnsiTheme="minorHAnsi" w:cstheme="minorHAnsi"/>
                                  <w:i/>
                                  <w:iCs/>
                                </w:rPr>
                                <w:br/>
                              </w:r>
                            </w:p>
                            <w:p w14:paraId="18000667" w14:textId="77777777" w:rsidR="00457A4D" w:rsidRPr="00E264F7" w:rsidRDefault="00457A4D" w:rsidP="00956F44">
                              <w:pPr>
                                <w:widowControl w:val="0"/>
                                <w:jc w:val="center"/>
                                <w:rPr>
                                  <w:rFonts w:asciiTheme="minorHAnsi" w:hAnsiTheme="minorHAnsi" w:cstheme="minorHAnsi"/>
                                  <w:b/>
                                  <w:bCs/>
                                </w:rPr>
                              </w:pPr>
                              <w:r w:rsidRPr="00E264F7">
                                <w:rPr>
                                  <w:rFonts w:asciiTheme="minorHAnsi" w:hAnsiTheme="minorHAnsi" w:cstheme="minorHAnsi"/>
                                  <w:b/>
                                  <w:bCs/>
                                </w:rPr>
                                <w:t>SUPPORT AND REPORT</w:t>
                              </w:r>
                            </w:p>
                            <w:p w14:paraId="54025665" w14:textId="77777777" w:rsidR="00457A4D" w:rsidRDefault="00457A4D" w:rsidP="00956F44">
                              <w:pPr>
                                <w:widowControl w:val="0"/>
                                <w:jc w:val="center"/>
                                <w:rPr>
                                  <w:rFonts w:ascii="Arial" w:hAnsi="Arial" w:cs="Arial"/>
                                  <w:b/>
                                  <w:bCs/>
                                  <w:sz w:val="16"/>
                                  <w:szCs w:val="16"/>
                                </w:rPr>
                              </w:pPr>
                            </w:p>
                          </w:txbxContent>
                        </wps:txbx>
                        <wps:bodyPr rot="0" vert="horz" wrap="square" lIns="91440" tIns="45720" rIns="91440" bIns="45720" anchor="t" anchorCtr="0" upright="1">
                          <a:noAutofit/>
                        </wps:bodyPr>
                      </wps:wsp>
                      <wps:wsp>
                        <wps:cNvPr id="1" name="AutoShape 13"/>
                        <wps:cNvSpPr>
                          <a:spLocks noChangeArrowheads="1"/>
                        </wps:cNvSpPr>
                        <wps:spPr bwMode="auto">
                          <a:xfrm rot="5400000">
                            <a:off x="1002040" y="4518157"/>
                            <a:ext cx="438132" cy="323850"/>
                          </a:xfrm>
                          <a:prstGeom prst="chevron">
                            <a:avLst>
                              <a:gd name="adj" fmla="val 33824"/>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74326FB" id="Group 3" o:spid="_x0000_s1027" style="position:absolute;margin-left:-13.2pt;margin-top:13.1pt;width:192pt;height:516pt;z-index:251677695;mso-width-relative:margin;mso-height-relative:margin" coordorigin="-285,-1349" coordsize="24382,66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">
                <v:roundrect id="AutoShape 9" o:spid="_x0000_s1028" style="position:absolute;left:760;top:-1349;width:23337;height:2390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" fillcolor="#d9e2f3 [664]" strokeweight="2.5pt">
                  <v:textbox>
                    <w:txbxContent>
                      <w:p w14:paraId="2BAFD9E3" w14:textId="77777777" w:rsidR="00457A4D" w:rsidRPr="000C1DA6" w:rsidRDefault="00457A4D" w:rsidP="00956F44">
                        <w:pPr>
                          <w:widowControl w:val="0"/>
                          <w:jc w:val="center"/>
                          <w:rPr>
                            <w:rFonts w:asciiTheme="minorHAnsi" w:hAnsiTheme="minorHAnsi" w:cstheme="minorHAnsi"/>
                            <w:b/>
                            <w:bCs/>
                          </w:rPr>
                        </w:pPr>
                        <w:r w:rsidRPr="000C1DA6">
                          <w:rPr>
                            <w:rFonts w:asciiTheme="minorHAnsi" w:hAnsiTheme="minorHAnsi" w:cstheme="minorHAnsi"/>
                            <w:b/>
                            <w:bCs/>
                          </w:rPr>
                          <w:t xml:space="preserve">STAGE 1 – The </w:t>
                        </w:r>
                        <w:r>
                          <w:rPr>
                            <w:rFonts w:asciiTheme="minorHAnsi" w:hAnsiTheme="minorHAnsi" w:cstheme="minorHAnsi"/>
                            <w:b/>
                            <w:bCs/>
                          </w:rPr>
                          <w:t>W</w:t>
                        </w:r>
                        <w:r w:rsidRPr="000C1DA6">
                          <w:rPr>
                            <w:rFonts w:asciiTheme="minorHAnsi" w:hAnsiTheme="minorHAnsi" w:cstheme="minorHAnsi"/>
                            <w:b/>
                            <w:bCs/>
                          </w:rPr>
                          <w:t>orker</w:t>
                        </w:r>
                      </w:p>
                      <w:p w14:paraId="1446AAB1" w14:textId="77777777" w:rsidR="00457A4D" w:rsidRPr="000C1DA6" w:rsidRDefault="00457A4D" w:rsidP="00956F44">
                        <w:pPr>
                          <w:widowControl w:val="0"/>
                          <w:jc w:val="center"/>
                          <w:rPr>
                            <w:rFonts w:asciiTheme="minorHAnsi" w:hAnsiTheme="minorHAnsi" w:cstheme="minorHAnsi"/>
                            <w:i/>
                            <w:iCs/>
                          </w:rPr>
                        </w:pPr>
                      </w:p>
                      <w:p w14:paraId="760EF7E1" w14:textId="77777777" w:rsidR="00457A4D" w:rsidRPr="000C1DA6" w:rsidRDefault="00457A4D" w:rsidP="00956F44">
                        <w:pPr>
                          <w:widowControl w:val="0"/>
                          <w:jc w:val="center"/>
                          <w:rPr>
                            <w:rFonts w:asciiTheme="minorHAnsi" w:hAnsiTheme="minorHAnsi" w:cstheme="minorHAnsi"/>
                          </w:rPr>
                        </w:pPr>
                        <w:r w:rsidRPr="000C1DA6">
                          <w:rPr>
                            <w:rFonts w:asciiTheme="minorHAnsi" w:hAnsiTheme="minorHAnsi" w:cstheme="minorHAnsi"/>
                            <w:i/>
                            <w:iCs/>
                          </w:rPr>
                          <w:t xml:space="preserve">A worker/church attendee has a concern about the welfare of a child, adult at risk, </w:t>
                        </w:r>
                        <w:r w:rsidRPr="000C1DA6">
                          <w:rPr>
                            <w:rFonts w:asciiTheme="minorHAnsi" w:hAnsiTheme="minorHAnsi" w:cstheme="minorHAnsi"/>
                            <w:i/>
                            <w:iCs/>
                          </w:rPr>
                          <w:br/>
                          <w:t>or the behaviour of an individual.</w:t>
                        </w:r>
                        <w:r w:rsidRPr="000C1DA6">
                          <w:rPr>
                            <w:rFonts w:asciiTheme="minorHAnsi" w:hAnsiTheme="minorHAnsi" w:cstheme="minorHAnsi"/>
                            <w:i/>
                            <w:iCs/>
                          </w:rPr>
                          <w:br/>
                        </w:r>
                      </w:p>
                      <w:p w14:paraId="374859B1" w14:textId="77777777" w:rsidR="00457A4D" w:rsidRPr="000C1DA6" w:rsidRDefault="00457A4D" w:rsidP="00956F44">
                        <w:pPr>
                          <w:widowControl w:val="0"/>
                          <w:jc w:val="center"/>
                          <w:rPr>
                            <w:rFonts w:asciiTheme="minorHAnsi" w:hAnsiTheme="minorHAnsi" w:cstheme="minorHAnsi"/>
                          </w:rPr>
                        </w:pPr>
                        <w:r w:rsidRPr="000C1DA6">
                          <w:rPr>
                            <w:rFonts w:asciiTheme="minorHAnsi" w:hAnsiTheme="minorHAnsi" w:cstheme="minorHAnsi"/>
                            <w:i/>
                            <w:iCs/>
                          </w:rPr>
                          <w:t>The person who has the concern has a duty to:</w:t>
                        </w:r>
                        <w:r w:rsidRPr="000C1DA6">
                          <w:rPr>
                            <w:rFonts w:asciiTheme="minorHAnsi" w:hAnsiTheme="minorHAnsi" w:cstheme="minorHAnsi"/>
                            <w:i/>
                            <w:iCs/>
                          </w:rPr>
                          <w:br/>
                        </w:r>
                      </w:p>
                      <w:p w14:paraId="6DA5A4F4" w14:textId="77777777" w:rsidR="00457A4D" w:rsidRPr="000C1DA6" w:rsidRDefault="00457A4D" w:rsidP="00956F44">
                        <w:pPr>
                          <w:widowControl w:val="0"/>
                          <w:jc w:val="center"/>
                          <w:rPr>
                            <w:rFonts w:asciiTheme="minorHAnsi" w:hAnsiTheme="minorHAnsi" w:cstheme="minorHAnsi"/>
                            <w:b/>
                            <w:bCs/>
                          </w:rPr>
                        </w:pPr>
                        <w:r w:rsidRPr="000C1DA6">
                          <w:rPr>
                            <w:rFonts w:asciiTheme="minorHAnsi" w:hAnsiTheme="minorHAnsi" w:cstheme="minorHAnsi"/>
                            <w:b/>
                            <w:bCs/>
                          </w:rPr>
                          <w:t>RECOGNISE, RESPOND AND RECORD</w:t>
                        </w:r>
                        <w:r w:rsidRPr="000C1DA6">
                          <w:rPr>
                            <w:rFonts w:asciiTheme="minorHAnsi" w:hAnsiTheme="minorHAnsi" w:cstheme="minorHAnsi"/>
                            <w:b/>
                            <w:bCs/>
                          </w:rPr>
                          <w:br/>
                        </w:r>
                      </w:p>
                      <w:p w14:paraId="06B613B0" w14:textId="77777777" w:rsidR="00457A4D" w:rsidRDefault="00457A4D" w:rsidP="00CD16DE">
                        <w:pPr>
                          <w:widowControl w:val="0"/>
                          <w:rPr>
                            <w:rFonts w:ascii="Arial" w:hAnsi="Arial" w:cs="Arial"/>
                            <w:b/>
                            <w:bCs/>
                            <w:i/>
                            <w:iCs/>
                            <w:color w:val="FFFFFF"/>
                          </w:rPr>
                        </w:pPr>
                      </w:p>
                    </w:txbxContent>
                  </v:textbox>
                </v:roundrect>
                <v:roundrect id="AutoShape 11" o:spid="_x0000_s1029" style="position:absolute;left:171;top:27233;width:23546;height:1692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" fillcolor="#d9e2f3 [664]" strokecolor="#44546a [3215]" strokeweight="2.5pt">
                  <v:textbox>
                    <w:txbxContent>
                      <w:p w14:paraId="243BF940" w14:textId="77777777" w:rsidR="00457A4D" w:rsidRPr="000C1DA6" w:rsidRDefault="00457A4D" w:rsidP="00956F44">
                        <w:pPr>
                          <w:widowControl w:val="0"/>
                          <w:jc w:val="center"/>
                          <w:rPr>
                            <w:rFonts w:asciiTheme="minorHAnsi" w:hAnsiTheme="minorHAnsi" w:cstheme="minorHAnsi"/>
                            <w:b/>
                            <w:bCs/>
                          </w:rPr>
                        </w:pPr>
                        <w:r>
                          <w:rPr>
                            <w:rFonts w:asciiTheme="minorHAnsi" w:hAnsiTheme="minorHAnsi" w:cstheme="minorHAnsi"/>
                            <w:b/>
                            <w:bCs/>
                            <w:sz w:val="6"/>
                            <w:szCs w:val="6"/>
                          </w:rPr>
                          <w:br/>
                        </w:r>
                        <w:r>
                          <w:rPr>
                            <w:rFonts w:asciiTheme="minorHAnsi" w:hAnsiTheme="minorHAnsi" w:cstheme="minorHAnsi"/>
                            <w:b/>
                            <w:bCs/>
                            <w:sz w:val="6"/>
                            <w:szCs w:val="6"/>
                          </w:rPr>
                          <w:br/>
                        </w:r>
                        <w:r w:rsidRPr="000C1DA6">
                          <w:rPr>
                            <w:rFonts w:asciiTheme="minorHAnsi" w:hAnsiTheme="minorHAnsi" w:cstheme="minorHAnsi"/>
                            <w:b/>
                            <w:bCs/>
                          </w:rPr>
                          <w:t>STAGE 2 – The Designated Person for Safeguarding (DPS)</w:t>
                        </w:r>
                      </w:p>
                      <w:p w14:paraId="2BD5C92B" w14:textId="77777777" w:rsidR="00457A4D" w:rsidRPr="000C1DA6" w:rsidRDefault="00457A4D" w:rsidP="00956F44">
                        <w:pPr>
                          <w:widowControl w:val="0"/>
                          <w:jc w:val="center"/>
                          <w:rPr>
                            <w:rFonts w:asciiTheme="minorHAnsi" w:hAnsiTheme="minorHAnsi" w:cstheme="minorHAnsi"/>
                            <w:b/>
                            <w:bCs/>
                          </w:rPr>
                        </w:pPr>
                      </w:p>
                      <w:p w14:paraId="439343F2" w14:textId="77777777" w:rsidR="00457A4D" w:rsidRPr="000C1DA6" w:rsidRDefault="00457A4D" w:rsidP="00E264F7">
                        <w:pPr>
                          <w:widowControl w:val="0"/>
                          <w:jc w:val="center"/>
                          <w:rPr>
                            <w:rFonts w:asciiTheme="minorHAnsi" w:hAnsiTheme="minorHAnsi" w:cstheme="minorHAnsi"/>
                            <w:i/>
                            <w:iCs/>
                          </w:rPr>
                        </w:pPr>
                        <w:r w:rsidRPr="000C1DA6">
                          <w:rPr>
                            <w:rFonts w:asciiTheme="minorHAnsi" w:hAnsiTheme="minorHAnsi" w:cstheme="minorHAnsi"/>
                            <w:i/>
                            <w:iCs/>
                          </w:rPr>
                          <w:t>The DPS receives the report of concern</w:t>
                        </w:r>
                        <w:r>
                          <w:rPr>
                            <w:rFonts w:asciiTheme="minorHAnsi" w:hAnsiTheme="minorHAnsi" w:cstheme="minorHAnsi"/>
                            <w:i/>
                            <w:iCs/>
                          </w:rPr>
                          <w:t xml:space="preserve"> </w:t>
                        </w:r>
                        <w:r w:rsidRPr="000C1DA6">
                          <w:rPr>
                            <w:rFonts w:asciiTheme="minorHAnsi" w:hAnsiTheme="minorHAnsi" w:cstheme="minorHAnsi"/>
                            <w:i/>
                            <w:iCs/>
                          </w:rPr>
                          <w:t>and then has a duty to:</w:t>
                        </w:r>
                      </w:p>
                      <w:p w14:paraId="03A28624" w14:textId="77777777" w:rsidR="00457A4D" w:rsidRPr="000C1DA6" w:rsidRDefault="00457A4D" w:rsidP="001D0D21">
                        <w:pPr>
                          <w:widowControl w:val="0"/>
                          <w:jc w:val="center"/>
                          <w:rPr>
                            <w:rFonts w:asciiTheme="minorHAnsi" w:hAnsiTheme="minorHAnsi" w:cstheme="minorHAnsi"/>
                            <w:i/>
                            <w:iCs/>
                          </w:rPr>
                        </w:pPr>
                      </w:p>
                      <w:p w14:paraId="0D00C3C9" w14:textId="77777777" w:rsidR="00457A4D" w:rsidRPr="000C1DA6" w:rsidRDefault="00457A4D" w:rsidP="00956F44">
                        <w:pPr>
                          <w:widowControl w:val="0"/>
                          <w:jc w:val="center"/>
                          <w:rPr>
                            <w:rFonts w:asciiTheme="minorHAnsi" w:hAnsiTheme="minorHAnsi" w:cstheme="minorHAnsi"/>
                            <w:b/>
                            <w:bCs/>
                          </w:rPr>
                        </w:pPr>
                        <w:r w:rsidRPr="000C1DA6">
                          <w:rPr>
                            <w:rFonts w:asciiTheme="minorHAnsi" w:hAnsiTheme="minorHAnsi" w:cstheme="minorHAnsi"/>
                            <w:b/>
                            <w:bCs/>
                          </w:rPr>
                          <w:t>REVIEW AND REPORT</w:t>
                        </w:r>
                      </w:p>
                      <w:p w14:paraId="7163AC0A" w14:textId="77777777" w:rsidR="00457A4D" w:rsidRPr="000C1DA6" w:rsidRDefault="00457A4D" w:rsidP="00956F44">
                        <w:pPr>
                          <w:widowControl w:val="0"/>
                          <w:jc w:val="center"/>
                          <w:rPr>
                            <w:rFonts w:asciiTheme="minorHAnsi" w:hAnsiTheme="minorHAnsi" w:cstheme="minorHAnsi"/>
                            <w:b/>
                            <w:bCs/>
                          </w:rPr>
                        </w:pPr>
                      </w:p>
                    </w:txbxContent>
                  </v:textbox>
                </v:roundre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10" o:spid="_x0000_s1030" type="#_x0000_t55" style="position:absolute;left:9867;top:23424;width:4382;height:323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" strokeweight="2pt"/>
                <v:roundrect id="AutoShape 12" o:spid="_x0000_s1031" style="position:absolute;left:-285;top:49261;width:24078;height:1569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" fillcolor="#d9e2f3 [664]" strokeweight="2.5pt">
                  <v:textbox>
                    <w:txbxContent>
                      <w:p w14:paraId="075274E0" w14:textId="77777777" w:rsidR="00457A4D" w:rsidRPr="00E264F7" w:rsidRDefault="00457A4D" w:rsidP="00956F44">
                        <w:pPr>
                          <w:widowControl w:val="0"/>
                          <w:jc w:val="center"/>
                          <w:rPr>
                            <w:rFonts w:asciiTheme="minorHAnsi" w:hAnsiTheme="minorHAnsi" w:cstheme="minorHAnsi"/>
                            <w:b/>
                            <w:bCs/>
                          </w:rPr>
                        </w:pPr>
                        <w:r w:rsidRPr="00E264F7">
                          <w:rPr>
                            <w:rFonts w:asciiTheme="minorHAnsi" w:hAnsiTheme="minorHAnsi" w:cstheme="minorHAnsi"/>
                            <w:b/>
                            <w:bCs/>
                          </w:rPr>
                          <w:t>STAGE 3 – The Next Steps</w:t>
                        </w:r>
                      </w:p>
                      <w:p w14:paraId="015A69FB" w14:textId="77777777" w:rsidR="00457A4D" w:rsidRPr="00E264F7" w:rsidRDefault="00457A4D" w:rsidP="00956F44">
                        <w:pPr>
                          <w:widowControl w:val="0"/>
                          <w:jc w:val="center"/>
                          <w:rPr>
                            <w:rFonts w:asciiTheme="minorHAnsi" w:hAnsiTheme="minorHAnsi" w:cstheme="minorHAnsi"/>
                            <w:b/>
                            <w:bCs/>
                            <w:sz w:val="16"/>
                            <w:szCs w:val="16"/>
                          </w:rPr>
                        </w:pPr>
                      </w:p>
                      <w:p w14:paraId="04A062EE" w14:textId="77777777" w:rsidR="00457A4D" w:rsidRPr="00E264F7" w:rsidRDefault="00457A4D" w:rsidP="001D0D21">
                        <w:pPr>
                          <w:widowControl w:val="0"/>
                          <w:jc w:val="center"/>
                          <w:rPr>
                            <w:rFonts w:asciiTheme="minorHAnsi" w:hAnsiTheme="minorHAnsi" w:cstheme="minorHAnsi"/>
                            <w:sz w:val="16"/>
                            <w:szCs w:val="16"/>
                          </w:rPr>
                        </w:pPr>
                        <w:r w:rsidRPr="00E264F7">
                          <w:rPr>
                            <w:rFonts w:asciiTheme="minorHAnsi" w:hAnsiTheme="minorHAnsi" w:cstheme="minorHAnsi"/>
                            <w:i/>
                            <w:iCs/>
                          </w:rPr>
                          <w:t>After the decision has been made as to what action should be taken,</w:t>
                        </w:r>
                        <w:r w:rsidRPr="00E264F7">
                          <w:rPr>
                            <w:rFonts w:asciiTheme="minorHAnsi" w:hAnsiTheme="minorHAnsi" w:cstheme="minorHAnsi"/>
                          </w:rPr>
                          <w:br/>
                        </w:r>
                        <w:r w:rsidRPr="00E264F7">
                          <w:rPr>
                            <w:rFonts w:asciiTheme="minorHAnsi" w:hAnsiTheme="minorHAnsi" w:cstheme="minorHAnsi"/>
                            <w:i/>
                            <w:iCs/>
                          </w:rPr>
                          <w:t>the DPS, Safeguarding Trustee and the Minister may have a duty to:</w:t>
                        </w:r>
                        <w:r w:rsidRPr="00E264F7">
                          <w:rPr>
                            <w:rFonts w:asciiTheme="minorHAnsi" w:hAnsiTheme="minorHAnsi" w:cstheme="minorHAnsi"/>
                            <w:i/>
                            <w:iCs/>
                          </w:rPr>
                          <w:br/>
                        </w:r>
                      </w:p>
                      <w:p w14:paraId="18000667" w14:textId="77777777" w:rsidR="00457A4D" w:rsidRPr="00E264F7" w:rsidRDefault="00457A4D" w:rsidP="00956F44">
                        <w:pPr>
                          <w:widowControl w:val="0"/>
                          <w:jc w:val="center"/>
                          <w:rPr>
                            <w:rFonts w:asciiTheme="minorHAnsi" w:hAnsiTheme="minorHAnsi" w:cstheme="minorHAnsi"/>
                            <w:b/>
                            <w:bCs/>
                          </w:rPr>
                        </w:pPr>
                        <w:r w:rsidRPr="00E264F7">
                          <w:rPr>
                            <w:rFonts w:asciiTheme="minorHAnsi" w:hAnsiTheme="minorHAnsi" w:cstheme="minorHAnsi"/>
                            <w:b/>
                            <w:bCs/>
                          </w:rPr>
                          <w:t>SUPPORT AND REPORT</w:t>
                        </w:r>
                      </w:p>
                      <w:p w14:paraId="54025665" w14:textId="77777777" w:rsidR="00457A4D" w:rsidRDefault="00457A4D" w:rsidP="00956F44">
                        <w:pPr>
                          <w:widowControl w:val="0"/>
                          <w:jc w:val="center"/>
                          <w:rPr>
                            <w:rFonts w:ascii="Arial" w:hAnsi="Arial" w:cs="Arial"/>
                            <w:b/>
                            <w:bCs/>
                            <w:sz w:val="16"/>
                            <w:szCs w:val="16"/>
                          </w:rPr>
                        </w:pPr>
                      </w:p>
                    </w:txbxContent>
                  </v:textbox>
                </v:roundrect>
                <v:shape id="AutoShape 13" o:spid="_x0000_s1032" type="#_x0000_t55" style="position:absolute;left:10020;top:45181;width:4381;height:323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" strokeweight="2pt"/>
              </v:group>
            </w:pict>
          </mc:Fallback>
        </mc:AlternateContent>
      </w:r>
    </w:p>
    <w:p w14:paraId="3F54BA26" w14:textId="77777777" w:rsidR="00956F44" w:rsidRPr="0069258D" w:rsidRDefault="00956F44" w:rsidP="0069258D">
      <w:pPr>
        <w:spacing w:line="264" w:lineRule="auto"/>
        <w:rPr>
          <w:rFonts w:asciiTheme="minorHAnsi" w:hAnsiTheme="minorHAnsi"/>
        </w:rPr>
      </w:pPr>
    </w:p>
    <w:p w14:paraId="307611BB" w14:textId="77777777" w:rsidR="00956F44" w:rsidRPr="0069258D" w:rsidRDefault="00956F44" w:rsidP="0069258D">
      <w:pPr>
        <w:spacing w:line="264" w:lineRule="auto"/>
        <w:rPr>
          <w:rFonts w:asciiTheme="minorHAnsi" w:hAnsiTheme="minorHAnsi"/>
        </w:rPr>
      </w:pPr>
    </w:p>
    <w:p w14:paraId="3C93092D" w14:textId="77777777" w:rsidR="00956F44" w:rsidRPr="0069258D" w:rsidRDefault="00956F44" w:rsidP="0069258D">
      <w:pPr>
        <w:pStyle w:val="NoSpacing"/>
        <w:spacing w:line="264" w:lineRule="auto"/>
        <w:rPr>
          <w:rFonts w:asciiTheme="minorHAnsi" w:hAnsiTheme="minorHAnsi"/>
        </w:rPr>
      </w:pP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p>
    <w:p w14:paraId="6FD3DFCE" w14:textId="77777777" w:rsidR="00956F44" w:rsidRPr="0069258D" w:rsidRDefault="00956F44" w:rsidP="0069258D">
      <w:pPr>
        <w:pStyle w:val="NoSpacing"/>
        <w:spacing w:line="264" w:lineRule="auto"/>
        <w:rPr>
          <w:rFonts w:asciiTheme="minorHAnsi" w:hAnsiTheme="minorHAnsi"/>
        </w:rPr>
      </w:pPr>
    </w:p>
    <w:p w14:paraId="2E3DE796" w14:textId="77777777" w:rsidR="00956F44" w:rsidRPr="0069258D" w:rsidRDefault="00956F44" w:rsidP="0069258D">
      <w:pPr>
        <w:pStyle w:val="NoSpacing"/>
        <w:spacing w:line="264" w:lineRule="auto"/>
        <w:rPr>
          <w:rFonts w:asciiTheme="minorHAnsi" w:hAnsiTheme="minorHAnsi"/>
        </w:rPr>
      </w:pPr>
    </w:p>
    <w:p w14:paraId="17EA21D0" w14:textId="77777777" w:rsidR="00956F44" w:rsidRPr="0069258D" w:rsidRDefault="00956F44" w:rsidP="0069258D">
      <w:pPr>
        <w:pStyle w:val="NoSpacing"/>
        <w:spacing w:line="264" w:lineRule="auto"/>
        <w:rPr>
          <w:rFonts w:asciiTheme="minorHAnsi" w:hAnsiTheme="minorHAnsi"/>
        </w:rPr>
      </w:pPr>
    </w:p>
    <w:p w14:paraId="0C1FE482" w14:textId="77777777" w:rsidR="00956F44" w:rsidRPr="0069258D" w:rsidRDefault="00956F44" w:rsidP="0069258D">
      <w:pPr>
        <w:pStyle w:val="NoSpacing"/>
        <w:spacing w:line="264" w:lineRule="auto"/>
        <w:rPr>
          <w:rFonts w:asciiTheme="minorHAnsi" w:hAnsiTheme="minorHAnsi"/>
        </w:rPr>
      </w:pPr>
    </w:p>
    <w:p w14:paraId="3E8E0EB1" w14:textId="77777777" w:rsidR="00956F44" w:rsidRPr="0069258D" w:rsidRDefault="00956F44" w:rsidP="0069258D">
      <w:pPr>
        <w:pStyle w:val="NoSpacing"/>
        <w:spacing w:line="264" w:lineRule="auto"/>
        <w:rPr>
          <w:rFonts w:asciiTheme="minorHAnsi" w:hAnsiTheme="minorHAnsi"/>
        </w:rPr>
      </w:pPr>
    </w:p>
    <w:p w14:paraId="6AD6705E" w14:textId="77777777" w:rsidR="00956F44" w:rsidRPr="0069258D" w:rsidRDefault="00956F44" w:rsidP="0069258D">
      <w:pPr>
        <w:pStyle w:val="NoSpacing"/>
        <w:spacing w:line="264" w:lineRule="auto"/>
        <w:rPr>
          <w:rFonts w:asciiTheme="minorHAnsi" w:hAnsiTheme="minorHAnsi"/>
        </w:rPr>
      </w:pPr>
    </w:p>
    <w:p w14:paraId="3FA1BEB5" w14:textId="77777777" w:rsidR="00956F44" w:rsidRPr="0069258D" w:rsidRDefault="00956F44" w:rsidP="0069258D">
      <w:pPr>
        <w:pStyle w:val="NoSpacing"/>
        <w:spacing w:line="264" w:lineRule="auto"/>
        <w:rPr>
          <w:rFonts w:asciiTheme="minorHAnsi" w:hAnsiTheme="minorHAnsi"/>
        </w:rPr>
      </w:pPr>
    </w:p>
    <w:p w14:paraId="3B1E09A2" w14:textId="77777777" w:rsidR="00956F44" w:rsidRPr="0069258D" w:rsidRDefault="00956F44" w:rsidP="0069258D">
      <w:pPr>
        <w:pStyle w:val="NoSpacing"/>
        <w:spacing w:line="264" w:lineRule="auto"/>
        <w:rPr>
          <w:rFonts w:asciiTheme="minorHAnsi" w:hAnsiTheme="minorHAnsi"/>
        </w:rPr>
      </w:pPr>
    </w:p>
    <w:p w14:paraId="0A646A91" w14:textId="77777777" w:rsidR="00956F44" w:rsidRPr="0069258D" w:rsidRDefault="00956F44" w:rsidP="0069258D">
      <w:pPr>
        <w:pStyle w:val="NoSpacing"/>
        <w:spacing w:line="264" w:lineRule="auto"/>
        <w:rPr>
          <w:rFonts w:asciiTheme="minorHAnsi" w:hAnsiTheme="minorHAnsi"/>
        </w:rPr>
      </w:pPr>
    </w:p>
    <w:p w14:paraId="4958E091" w14:textId="77777777" w:rsidR="00956F44" w:rsidRPr="0069258D" w:rsidRDefault="00956F44" w:rsidP="0069258D">
      <w:pPr>
        <w:pStyle w:val="NoSpacing"/>
        <w:spacing w:line="264" w:lineRule="auto"/>
        <w:rPr>
          <w:rFonts w:asciiTheme="minorHAnsi" w:hAnsiTheme="minorHAnsi"/>
        </w:rPr>
      </w:pPr>
    </w:p>
    <w:p w14:paraId="71ABF4BD" w14:textId="77777777" w:rsidR="00956F44" w:rsidRPr="0069258D" w:rsidRDefault="00956F44" w:rsidP="0069258D">
      <w:pPr>
        <w:pStyle w:val="NoSpacing"/>
        <w:spacing w:line="264" w:lineRule="auto"/>
        <w:rPr>
          <w:rFonts w:asciiTheme="minorHAnsi" w:hAnsiTheme="minorHAnsi"/>
        </w:rPr>
      </w:pPr>
    </w:p>
    <w:p w14:paraId="6CD8DD3C" w14:textId="10F209F0" w:rsidR="00956F44" w:rsidRPr="0069258D" w:rsidRDefault="0021328C" w:rsidP="0069258D">
      <w:pPr>
        <w:pStyle w:val="NoSpacing"/>
        <w:spacing w:line="264" w:lineRule="auto"/>
        <w:rPr>
          <w:rFonts w:asciiTheme="minorHAnsi" w:hAnsiTheme="minorHAnsi"/>
        </w:rPr>
      </w:pPr>
      <w:r>
        <w:rPr>
          <w:rFonts w:asciiTheme="minorHAnsi" w:hAnsiTheme="minorHAnsi"/>
          <w:noProof/>
        </w:rPr>
        <mc:AlternateContent>
          <mc:Choice Requires="wps">
            <w:drawing>
              <wp:anchor distT="0" distB="0" distL="114300" distR="114300" simplePos="0" relativeHeight="251681791" behindDoc="0" locked="0" layoutInCell="1" allowOverlap="1" wp14:anchorId="7FAD90FB" wp14:editId="536257FE">
                <wp:simplePos x="0" y="0"/>
                <wp:positionH relativeFrom="column">
                  <wp:posOffset>2346960</wp:posOffset>
                </wp:positionH>
                <wp:positionV relativeFrom="paragraph">
                  <wp:posOffset>189865</wp:posOffset>
                </wp:positionV>
                <wp:extent cx="3863340" cy="200406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3863340" cy="2004060"/>
                        </a:xfrm>
                        <a:prstGeom prst="rect">
                          <a:avLst/>
                        </a:prstGeom>
                        <a:noFill/>
                        <a:ln w="6350">
                          <a:noFill/>
                        </a:ln>
                      </wps:spPr>
                      <wps:txbx>
                        <w:txbxContent>
                          <w:p w14:paraId="778D5007" w14:textId="77777777" w:rsidR="00457A4D" w:rsidRDefault="00457A4D" w:rsidP="00FD5E7A">
                            <w:pPr>
                              <w:widowControl w:val="0"/>
                              <w:rPr>
                                <w:rFonts w:asciiTheme="minorHAnsi" w:hAnsiTheme="minorHAnsi" w:cstheme="minorHAnsi"/>
                                <w:iCs/>
                              </w:rPr>
                            </w:pPr>
                            <w:r w:rsidRPr="000C1DA6">
                              <w:rPr>
                                <w:rFonts w:asciiTheme="minorHAnsi" w:hAnsiTheme="minorHAnsi" w:cstheme="minorHAnsi"/>
                                <w:iCs/>
                              </w:rPr>
                              <w:t>The report will be reviewed by the DPS with any other relevant information and a decision will be taken (often in liaison with others) as to what action should follow</w:t>
                            </w:r>
                            <w:r>
                              <w:rPr>
                                <w:rFonts w:asciiTheme="minorHAnsi" w:hAnsiTheme="minorHAnsi" w:cstheme="minorHAnsi"/>
                                <w:iCs/>
                              </w:rPr>
                              <w:t>. S</w:t>
                            </w:r>
                            <w:r w:rsidRPr="000C1DA6">
                              <w:rPr>
                                <w:rFonts w:asciiTheme="minorHAnsi" w:hAnsiTheme="minorHAnsi" w:cstheme="minorHAnsi"/>
                                <w:iCs/>
                              </w:rPr>
                              <w:t xml:space="preserve">ee appendix </w:t>
                            </w:r>
                            <w:r>
                              <w:rPr>
                                <w:rFonts w:asciiTheme="minorHAnsi" w:hAnsiTheme="minorHAnsi" w:cstheme="minorHAnsi"/>
                                <w:iCs/>
                              </w:rPr>
                              <w:t>2</w:t>
                            </w:r>
                            <w:r w:rsidRPr="000C1DA6">
                              <w:rPr>
                                <w:rFonts w:asciiTheme="minorHAnsi" w:hAnsiTheme="minorHAnsi" w:cstheme="minorHAnsi"/>
                                <w:iCs/>
                              </w:rPr>
                              <w:t xml:space="preserve"> for example</w:t>
                            </w:r>
                            <w:r>
                              <w:rPr>
                                <w:rFonts w:asciiTheme="minorHAnsi" w:hAnsiTheme="minorHAnsi" w:cstheme="minorHAnsi"/>
                                <w:iCs/>
                              </w:rPr>
                              <w:t>s</w:t>
                            </w:r>
                            <w:r w:rsidRPr="000C1DA6">
                              <w:rPr>
                                <w:rFonts w:asciiTheme="minorHAnsi" w:hAnsiTheme="minorHAnsi" w:cstheme="minorHAnsi"/>
                                <w:iCs/>
                              </w:rPr>
                              <w:t xml:space="preserve"> of possible actions. Any formal referral to the police or Social Services should normally be made within 24 hours of receiving the report.  </w:t>
                            </w:r>
                            <w:r>
                              <w:rPr>
                                <w:rFonts w:asciiTheme="minorHAnsi" w:hAnsiTheme="minorHAnsi" w:cstheme="minorHAnsi"/>
                                <w:iCs/>
                              </w:rPr>
                              <w:br/>
                            </w:r>
                          </w:p>
                          <w:p w14:paraId="0344188E" w14:textId="46E1EBC6" w:rsidR="00457A4D" w:rsidRPr="000C1DA6" w:rsidRDefault="00457A4D" w:rsidP="00FD5E7A">
                            <w:pPr>
                              <w:widowControl w:val="0"/>
                              <w:rPr>
                                <w:rFonts w:asciiTheme="minorHAnsi" w:hAnsiTheme="minorHAnsi" w:cstheme="minorHAnsi"/>
                                <w:iCs/>
                              </w:rPr>
                            </w:pPr>
                            <w:r w:rsidRPr="000C1DA6">
                              <w:rPr>
                                <w:rFonts w:asciiTheme="minorHAnsi" w:hAnsiTheme="minorHAnsi" w:cstheme="minorHAnsi"/>
                                <w:iCs/>
                              </w:rPr>
                              <w:t>The Local Baptist Association Safeguarding Contact should be made aware of any referrals to the statutory authorities.</w:t>
                            </w:r>
                            <w:r w:rsidR="00127709">
                              <w:rPr>
                                <w:rFonts w:asciiTheme="minorHAnsi" w:hAnsiTheme="minorHAnsi" w:cstheme="minorHAnsi"/>
                                <w:iCs/>
                              </w:rPr>
                              <w:t xml:space="preserve"> </w:t>
                            </w:r>
                            <w:r w:rsidR="000866C1" w:rsidRPr="00D85634">
                              <w:rPr>
                                <w:rFonts w:asciiTheme="minorHAnsi" w:hAnsiTheme="minorHAnsi" w:cstheme="minorHAnsi"/>
                                <w:iCs/>
                              </w:rPr>
                              <w:t xml:space="preserve">Our contact in HEBA is Keith </w:t>
                            </w:r>
                            <w:r w:rsidR="00EE519A" w:rsidRPr="00D85634">
                              <w:rPr>
                                <w:rFonts w:asciiTheme="minorHAnsi" w:hAnsiTheme="minorHAnsi" w:cstheme="minorHAnsi"/>
                                <w:iCs/>
                              </w:rPr>
                              <w:t xml:space="preserve">Baldwin </w:t>
                            </w:r>
                            <w:r w:rsidR="000A1829" w:rsidRPr="00D85634">
                              <w:rPr>
                                <w:rFonts w:asciiTheme="minorHAnsi" w:hAnsiTheme="minorHAnsi" w:cstheme="minorHAnsi"/>
                                <w:iCs/>
                              </w:rPr>
                              <w:t>keith@baptist-heartofengland.org</w:t>
                            </w:r>
                          </w:p>
                          <w:p w14:paraId="666EA460" w14:textId="77777777" w:rsidR="00457A4D" w:rsidRDefault="00457A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AD90FB" id="Text Box 13" o:spid="_x0000_s1033" type="#_x0000_t202" style="position:absolute;margin-left:184.8pt;margin-top:14.95pt;width:304.2pt;height:157.8pt;z-index:25168179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" filled="f" stroked="f" strokeweight=".5pt">
                <v:textbox>
                  <w:txbxContent>
                    <w:p w14:paraId="778D5007" w14:textId="77777777" w:rsidR="00457A4D" w:rsidRDefault="00457A4D" w:rsidP="00FD5E7A">
                      <w:pPr>
                        <w:widowControl w:val="0"/>
                        <w:rPr>
                          <w:rFonts w:asciiTheme="minorHAnsi" w:hAnsiTheme="minorHAnsi" w:cstheme="minorHAnsi"/>
                          <w:iCs/>
                        </w:rPr>
                      </w:pPr>
                      <w:r w:rsidRPr="000C1DA6">
                        <w:rPr>
                          <w:rFonts w:asciiTheme="minorHAnsi" w:hAnsiTheme="minorHAnsi" w:cstheme="minorHAnsi"/>
                          <w:iCs/>
                        </w:rPr>
                        <w:t>The report will be reviewed by the DPS with any other relevant information and a decision will be taken (often in liaison with others) as to what action should follow</w:t>
                      </w:r>
                      <w:r>
                        <w:rPr>
                          <w:rFonts w:asciiTheme="minorHAnsi" w:hAnsiTheme="minorHAnsi" w:cstheme="minorHAnsi"/>
                          <w:iCs/>
                        </w:rPr>
                        <w:t>. S</w:t>
                      </w:r>
                      <w:r w:rsidRPr="000C1DA6">
                        <w:rPr>
                          <w:rFonts w:asciiTheme="minorHAnsi" w:hAnsiTheme="minorHAnsi" w:cstheme="minorHAnsi"/>
                          <w:iCs/>
                        </w:rPr>
                        <w:t xml:space="preserve">ee appendix </w:t>
                      </w:r>
                      <w:r>
                        <w:rPr>
                          <w:rFonts w:asciiTheme="minorHAnsi" w:hAnsiTheme="minorHAnsi" w:cstheme="minorHAnsi"/>
                          <w:iCs/>
                        </w:rPr>
                        <w:t>2</w:t>
                      </w:r>
                      <w:r w:rsidRPr="000C1DA6">
                        <w:rPr>
                          <w:rFonts w:asciiTheme="minorHAnsi" w:hAnsiTheme="minorHAnsi" w:cstheme="minorHAnsi"/>
                          <w:iCs/>
                        </w:rPr>
                        <w:t xml:space="preserve"> for example</w:t>
                      </w:r>
                      <w:r>
                        <w:rPr>
                          <w:rFonts w:asciiTheme="minorHAnsi" w:hAnsiTheme="minorHAnsi" w:cstheme="minorHAnsi"/>
                          <w:iCs/>
                        </w:rPr>
                        <w:t>s</w:t>
                      </w:r>
                      <w:r w:rsidRPr="000C1DA6">
                        <w:rPr>
                          <w:rFonts w:asciiTheme="minorHAnsi" w:hAnsiTheme="minorHAnsi" w:cstheme="minorHAnsi"/>
                          <w:iCs/>
                        </w:rPr>
                        <w:t xml:space="preserve"> of possible actions. Any formal referral to the police or Social Services should normally be made within 24 hours of receiving the report.  </w:t>
                      </w:r>
                      <w:r>
                        <w:rPr>
                          <w:rFonts w:asciiTheme="minorHAnsi" w:hAnsiTheme="minorHAnsi" w:cstheme="minorHAnsi"/>
                          <w:iCs/>
                        </w:rPr>
                        <w:br/>
                      </w:r>
                    </w:p>
                    <w:p w14:paraId="0344188E" w14:textId="46E1EBC6" w:rsidR="00457A4D" w:rsidRPr="000C1DA6" w:rsidRDefault="00457A4D" w:rsidP="00FD5E7A">
                      <w:pPr>
                        <w:widowControl w:val="0"/>
                        <w:rPr>
                          <w:rFonts w:asciiTheme="minorHAnsi" w:hAnsiTheme="minorHAnsi" w:cstheme="minorHAnsi"/>
                          <w:iCs/>
                        </w:rPr>
                      </w:pPr>
                      <w:r w:rsidRPr="000C1DA6">
                        <w:rPr>
                          <w:rFonts w:asciiTheme="minorHAnsi" w:hAnsiTheme="minorHAnsi" w:cstheme="minorHAnsi"/>
                          <w:iCs/>
                        </w:rPr>
                        <w:t>The Local Baptist Association Safeguarding Contact should be made aware of any referrals to the statutory authorities.</w:t>
                      </w:r>
                      <w:r w:rsidR="00127709">
                        <w:rPr>
                          <w:rFonts w:asciiTheme="minorHAnsi" w:hAnsiTheme="minorHAnsi" w:cstheme="minorHAnsi"/>
                          <w:iCs/>
                        </w:rPr>
                        <w:t xml:space="preserve"> </w:t>
                      </w:r>
                      <w:r w:rsidR="000866C1" w:rsidRPr="00D85634">
                        <w:rPr>
                          <w:rFonts w:asciiTheme="minorHAnsi" w:hAnsiTheme="minorHAnsi" w:cstheme="minorHAnsi"/>
                          <w:iCs/>
                        </w:rPr>
                        <w:t xml:space="preserve">Our contact in HEBA is Keith </w:t>
                      </w:r>
                      <w:r w:rsidR="00EE519A" w:rsidRPr="00D85634">
                        <w:rPr>
                          <w:rFonts w:asciiTheme="minorHAnsi" w:hAnsiTheme="minorHAnsi" w:cstheme="minorHAnsi"/>
                          <w:iCs/>
                        </w:rPr>
                        <w:t xml:space="preserve">Baldwin </w:t>
                      </w:r>
                      <w:r w:rsidR="000A1829" w:rsidRPr="00D85634">
                        <w:rPr>
                          <w:rFonts w:asciiTheme="minorHAnsi" w:hAnsiTheme="minorHAnsi" w:cstheme="minorHAnsi"/>
                          <w:iCs/>
                        </w:rPr>
                        <w:t>keith@baptist-heartofengland.org</w:t>
                      </w:r>
                    </w:p>
                    <w:p w14:paraId="666EA460" w14:textId="77777777" w:rsidR="00457A4D" w:rsidRDefault="00457A4D"/>
                  </w:txbxContent>
                </v:textbox>
              </v:shape>
            </w:pict>
          </mc:Fallback>
        </mc:AlternateContent>
      </w:r>
    </w:p>
    <w:p w14:paraId="56AC3A43" w14:textId="3201FA74" w:rsidR="00956F44" w:rsidRPr="0069258D" w:rsidRDefault="00956F44" w:rsidP="0069258D">
      <w:pPr>
        <w:pStyle w:val="NoSpacing"/>
        <w:spacing w:line="264" w:lineRule="auto"/>
        <w:rPr>
          <w:rFonts w:asciiTheme="minorHAnsi" w:hAnsiTheme="minorHAnsi"/>
        </w:rPr>
      </w:pPr>
    </w:p>
    <w:p w14:paraId="2843F2BC" w14:textId="77777777" w:rsidR="00956F44" w:rsidRPr="0069258D" w:rsidRDefault="00956F44" w:rsidP="0069258D">
      <w:pPr>
        <w:pStyle w:val="NoSpacing"/>
        <w:spacing w:line="264" w:lineRule="auto"/>
        <w:rPr>
          <w:rFonts w:asciiTheme="minorHAnsi" w:hAnsiTheme="minorHAnsi"/>
        </w:rPr>
      </w:pPr>
    </w:p>
    <w:p w14:paraId="51C3DA55" w14:textId="77777777" w:rsidR="00956F44" w:rsidRPr="0069258D" w:rsidRDefault="00956F44" w:rsidP="0069258D">
      <w:pPr>
        <w:pStyle w:val="NoSpacing"/>
        <w:spacing w:line="264" w:lineRule="auto"/>
        <w:rPr>
          <w:rFonts w:asciiTheme="minorHAnsi" w:hAnsiTheme="minorHAnsi"/>
        </w:rPr>
      </w:pPr>
    </w:p>
    <w:p w14:paraId="619BC605" w14:textId="77777777" w:rsidR="00956F44" w:rsidRPr="0069258D" w:rsidRDefault="00956F44" w:rsidP="0069258D">
      <w:pPr>
        <w:pStyle w:val="NoSpacing"/>
        <w:spacing w:line="264" w:lineRule="auto"/>
        <w:rPr>
          <w:rFonts w:asciiTheme="minorHAnsi" w:hAnsiTheme="minorHAnsi"/>
        </w:rPr>
      </w:pPr>
    </w:p>
    <w:p w14:paraId="3008912C" w14:textId="77777777" w:rsidR="00956F44" w:rsidRPr="0069258D" w:rsidRDefault="00956F44" w:rsidP="0069258D">
      <w:pPr>
        <w:pStyle w:val="NoSpacing"/>
        <w:spacing w:line="264" w:lineRule="auto"/>
        <w:rPr>
          <w:rFonts w:asciiTheme="minorHAnsi" w:hAnsiTheme="minorHAnsi"/>
        </w:rPr>
      </w:pPr>
    </w:p>
    <w:p w14:paraId="53B61947" w14:textId="77777777" w:rsidR="00956F44" w:rsidRPr="0069258D" w:rsidRDefault="00956F44" w:rsidP="0069258D">
      <w:pPr>
        <w:pStyle w:val="NoSpacing"/>
        <w:spacing w:line="264" w:lineRule="auto"/>
        <w:rPr>
          <w:rFonts w:asciiTheme="minorHAnsi" w:hAnsiTheme="minorHAnsi"/>
        </w:rPr>
      </w:pPr>
    </w:p>
    <w:p w14:paraId="0BF49FE6" w14:textId="77777777" w:rsidR="00956F44" w:rsidRPr="0069258D" w:rsidRDefault="00956F44" w:rsidP="0069258D">
      <w:pPr>
        <w:pStyle w:val="NoSpacing"/>
        <w:spacing w:line="264" w:lineRule="auto"/>
        <w:rPr>
          <w:rFonts w:asciiTheme="minorHAnsi" w:hAnsiTheme="minorHAnsi"/>
        </w:rPr>
      </w:pPr>
    </w:p>
    <w:p w14:paraId="42A6EBA2" w14:textId="77777777" w:rsidR="00956F44" w:rsidRPr="0069258D" w:rsidRDefault="00956F44" w:rsidP="0069258D">
      <w:pPr>
        <w:pStyle w:val="NoSpacing"/>
        <w:spacing w:line="264" w:lineRule="auto"/>
        <w:rPr>
          <w:rFonts w:asciiTheme="minorHAnsi" w:hAnsiTheme="minorHAnsi"/>
        </w:rPr>
      </w:pPr>
    </w:p>
    <w:p w14:paraId="18AA7EB8" w14:textId="77777777" w:rsidR="00956F44" w:rsidRPr="0069258D" w:rsidRDefault="00956F44" w:rsidP="0069258D">
      <w:pPr>
        <w:pStyle w:val="NoSpacing"/>
        <w:spacing w:line="264" w:lineRule="auto"/>
        <w:rPr>
          <w:rFonts w:asciiTheme="minorHAnsi" w:hAnsiTheme="minorHAnsi"/>
        </w:rPr>
      </w:pPr>
    </w:p>
    <w:p w14:paraId="5FCC1CA7" w14:textId="77777777" w:rsidR="00956F44" w:rsidRPr="0069258D" w:rsidRDefault="00956F44" w:rsidP="0069258D">
      <w:pPr>
        <w:pStyle w:val="NoSpacing"/>
        <w:spacing w:line="264" w:lineRule="auto"/>
        <w:rPr>
          <w:rFonts w:asciiTheme="minorHAnsi" w:hAnsiTheme="minorHAnsi"/>
        </w:rPr>
      </w:pPr>
    </w:p>
    <w:p w14:paraId="34741B45" w14:textId="77777777" w:rsidR="00956F44" w:rsidRPr="0069258D" w:rsidRDefault="00956F44" w:rsidP="0069258D">
      <w:pPr>
        <w:pStyle w:val="NoSpacing"/>
        <w:spacing w:line="264" w:lineRule="auto"/>
        <w:rPr>
          <w:rFonts w:asciiTheme="minorHAnsi" w:hAnsiTheme="minorHAnsi"/>
        </w:rPr>
      </w:pPr>
    </w:p>
    <w:p w14:paraId="6546EF6B" w14:textId="77777777" w:rsidR="00956F44" w:rsidRPr="0069258D" w:rsidRDefault="00FD5E7A" w:rsidP="0069258D">
      <w:pPr>
        <w:pStyle w:val="NoSpacing"/>
        <w:spacing w:line="264" w:lineRule="auto"/>
        <w:rPr>
          <w:rFonts w:asciiTheme="minorHAnsi" w:hAnsiTheme="minorHAnsi"/>
        </w:rPr>
      </w:pPr>
      <w:r>
        <w:rPr>
          <w:rFonts w:asciiTheme="minorHAnsi" w:hAnsiTheme="minorHAnsi"/>
          <w:noProof/>
        </w:rPr>
        <mc:AlternateContent>
          <mc:Choice Requires="wps">
            <w:drawing>
              <wp:anchor distT="0" distB="0" distL="114300" distR="114300" simplePos="0" relativeHeight="251682815" behindDoc="0" locked="0" layoutInCell="1" allowOverlap="1" wp14:anchorId="4FFB9C63" wp14:editId="02AB61E1">
                <wp:simplePos x="0" y="0"/>
                <wp:positionH relativeFrom="column">
                  <wp:posOffset>2348865</wp:posOffset>
                </wp:positionH>
                <wp:positionV relativeFrom="paragraph">
                  <wp:posOffset>67945</wp:posOffset>
                </wp:positionV>
                <wp:extent cx="3848100" cy="1592580"/>
                <wp:effectExtent l="0" t="0" r="0" b="7620"/>
                <wp:wrapNone/>
                <wp:docPr id="14" name="Text Box 14"/>
                <wp:cNvGraphicFramePr/>
                <a:graphic xmlns:a="http://schemas.openxmlformats.org/drawingml/2006/main">
                  <a:graphicData uri="http://schemas.microsoft.com/office/word/2010/wordprocessingShape">
                    <wps:wsp>
                      <wps:cNvSpPr txBox="1"/>
                      <wps:spPr>
                        <a:xfrm>
                          <a:off x="0" y="0"/>
                          <a:ext cx="3848100" cy="1592580"/>
                        </a:xfrm>
                        <a:prstGeom prst="rect">
                          <a:avLst/>
                        </a:prstGeom>
                        <a:noFill/>
                        <a:ln w="6350">
                          <a:noFill/>
                        </a:ln>
                      </wps:spPr>
                      <wps:txbx>
                        <w:txbxContent>
                          <w:p w14:paraId="77F8F8DE" w14:textId="77777777" w:rsidR="00457A4D" w:rsidRDefault="00457A4D" w:rsidP="00FD5E7A">
                            <w:pPr>
                              <w:widowControl w:val="0"/>
                              <w:rPr>
                                <w:rFonts w:asciiTheme="minorHAnsi" w:hAnsiTheme="minorHAnsi" w:cstheme="minorHAnsi"/>
                                <w:iCs/>
                              </w:rPr>
                            </w:pPr>
                            <w:r w:rsidRPr="000C1DA6">
                              <w:rPr>
                                <w:rFonts w:asciiTheme="minorHAnsi" w:hAnsiTheme="minorHAnsi" w:cstheme="minorHAnsi"/>
                                <w:iCs/>
                              </w:rPr>
                              <w:t xml:space="preserve">Support should be offered to all parties affected by any safeguarding concerns (this could be the church as a whole, but more specifically victims; alleged perpetrators; children; adults at risk; other family members; church workers; </w:t>
                            </w:r>
                            <w:r>
                              <w:rPr>
                                <w:rFonts w:asciiTheme="minorHAnsi" w:hAnsiTheme="minorHAnsi" w:cstheme="minorHAnsi"/>
                                <w:iCs/>
                              </w:rPr>
                              <w:t xml:space="preserve">the </w:t>
                            </w:r>
                            <w:r w:rsidRPr="000C1DA6">
                              <w:rPr>
                                <w:rFonts w:asciiTheme="minorHAnsi" w:hAnsiTheme="minorHAnsi" w:cstheme="minorHAnsi"/>
                                <w:iCs/>
                              </w:rPr>
                              <w:t xml:space="preserve">DPS; Minister; </w:t>
                            </w:r>
                            <w:r>
                              <w:rPr>
                                <w:rFonts w:asciiTheme="minorHAnsi" w:hAnsiTheme="minorHAnsi" w:cstheme="minorHAnsi"/>
                                <w:iCs/>
                              </w:rPr>
                              <w:t xml:space="preserve">members of the </w:t>
                            </w:r>
                            <w:r w:rsidRPr="000C1DA6">
                              <w:rPr>
                                <w:rFonts w:asciiTheme="minorHAnsi" w:hAnsiTheme="minorHAnsi" w:cstheme="minorHAnsi"/>
                                <w:iCs/>
                              </w:rPr>
                              <w:t xml:space="preserve">leadership team. </w:t>
                            </w:r>
                            <w:r>
                              <w:rPr>
                                <w:rFonts w:asciiTheme="minorHAnsi" w:hAnsiTheme="minorHAnsi" w:cstheme="minorHAnsi"/>
                                <w:iCs/>
                              </w:rPr>
                              <w:br/>
                            </w:r>
                          </w:p>
                          <w:p w14:paraId="25704B78" w14:textId="77777777" w:rsidR="00457A4D" w:rsidRPr="000C1DA6" w:rsidRDefault="00457A4D" w:rsidP="00FD5E7A">
                            <w:pPr>
                              <w:widowControl w:val="0"/>
                              <w:rPr>
                                <w:rFonts w:asciiTheme="minorHAnsi" w:hAnsiTheme="minorHAnsi" w:cstheme="minorHAnsi"/>
                                <w:iCs/>
                              </w:rPr>
                            </w:pPr>
                            <w:r w:rsidRPr="000C1DA6">
                              <w:rPr>
                                <w:rFonts w:asciiTheme="minorHAnsi" w:hAnsiTheme="minorHAnsi" w:cstheme="minorHAnsi"/>
                                <w:iCs/>
                              </w:rPr>
                              <w:t xml:space="preserve">Where formal referrals are made, reports </w:t>
                            </w:r>
                            <w:r w:rsidRPr="000C1DA6">
                              <w:rPr>
                                <w:rFonts w:asciiTheme="minorHAnsi" w:hAnsiTheme="minorHAnsi" w:cstheme="minorHAnsi"/>
                                <w:iCs/>
                                <w:u w:val="single"/>
                              </w:rPr>
                              <w:t>may</w:t>
                            </w:r>
                            <w:r w:rsidRPr="000C1DA6">
                              <w:rPr>
                                <w:rFonts w:asciiTheme="minorHAnsi" w:hAnsiTheme="minorHAnsi" w:cstheme="minorHAnsi"/>
                                <w:iCs/>
                              </w:rPr>
                              <w:t xml:space="preserve"> need to be made to the Disclosure and Barring Service (DBS) and the Charity Commission.</w:t>
                            </w:r>
                          </w:p>
                          <w:p w14:paraId="600C06F2" w14:textId="77777777" w:rsidR="00457A4D" w:rsidRDefault="00457A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FB9C63" id="Text Box 14" o:spid="_x0000_s1034" type="#_x0000_t202" style="position:absolute;margin-left:184.95pt;margin-top:5.35pt;width:303pt;height:125.4pt;z-index:25168281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" filled="f" stroked="f" strokeweight=".5pt">
                <v:textbox>
                  <w:txbxContent>
                    <w:p w14:paraId="77F8F8DE" w14:textId="77777777" w:rsidR="00457A4D" w:rsidRDefault="00457A4D" w:rsidP="00FD5E7A">
                      <w:pPr>
                        <w:widowControl w:val="0"/>
                        <w:rPr>
                          <w:rFonts w:asciiTheme="minorHAnsi" w:hAnsiTheme="minorHAnsi" w:cstheme="minorHAnsi"/>
                          <w:iCs/>
                        </w:rPr>
                      </w:pPr>
                      <w:r w:rsidRPr="000C1DA6">
                        <w:rPr>
                          <w:rFonts w:asciiTheme="minorHAnsi" w:hAnsiTheme="minorHAnsi" w:cstheme="minorHAnsi"/>
                          <w:iCs/>
                        </w:rPr>
                        <w:t xml:space="preserve">Support should be offered to all parties affected by any safeguarding concerns (this could be the church as a whole, but more specifically victims; alleged perpetrators; children; adults at risk; other family members; church workers; </w:t>
                      </w:r>
                      <w:r>
                        <w:rPr>
                          <w:rFonts w:asciiTheme="minorHAnsi" w:hAnsiTheme="minorHAnsi" w:cstheme="minorHAnsi"/>
                          <w:iCs/>
                        </w:rPr>
                        <w:t xml:space="preserve">the </w:t>
                      </w:r>
                      <w:r w:rsidRPr="000C1DA6">
                        <w:rPr>
                          <w:rFonts w:asciiTheme="minorHAnsi" w:hAnsiTheme="minorHAnsi" w:cstheme="minorHAnsi"/>
                          <w:iCs/>
                        </w:rPr>
                        <w:t xml:space="preserve">DPS; Minister; </w:t>
                      </w:r>
                      <w:r>
                        <w:rPr>
                          <w:rFonts w:asciiTheme="minorHAnsi" w:hAnsiTheme="minorHAnsi" w:cstheme="minorHAnsi"/>
                          <w:iCs/>
                        </w:rPr>
                        <w:t xml:space="preserve">members of the </w:t>
                      </w:r>
                      <w:r w:rsidRPr="000C1DA6">
                        <w:rPr>
                          <w:rFonts w:asciiTheme="minorHAnsi" w:hAnsiTheme="minorHAnsi" w:cstheme="minorHAnsi"/>
                          <w:iCs/>
                        </w:rPr>
                        <w:t xml:space="preserve">leadership team. </w:t>
                      </w:r>
                      <w:r>
                        <w:rPr>
                          <w:rFonts w:asciiTheme="minorHAnsi" w:hAnsiTheme="minorHAnsi" w:cstheme="minorHAnsi"/>
                          <w:iCs/>
                        </w:rPr>
                        <w:br/>
                      </w:r>
                    </w:p>
                    <w:p w14:paraId="25704B78" w14:textId="77777777" w:rsidR="00457A4D" w:rsidRPr="000C1DA6" w:rsidRDefault="00457A4D" w:rsidP="00FD5E7A">
                      <w:pPr>
                        <w:widowControl w:val="0"/>
                        <w:rPr>
                          <w:rFonts w:asciiTheme="minorHAnsi" w:hAnsiTheme="minorHAnsi" w:cstheme="minorHAnsi"/>
                          <w:iCs/>
                        </w:rPr>
                      </w:pPr>
                      <w:r w:rsidRPr="000C1DA6">
                        <w:rPr>
                          <w:rFonts w:asciiTheme="minorHAnsi" w:hAnsiTheme="minorHAnsi" w:cstheme="minorHAnsi"/>
                          <w:iCs/>
                        </w:rPr>
                        <w:t xml:space="preserve">Where formal referrals are made, reports </w:t>
                      </w:r>
                      <w:r w:rsidRPr="000C1DA6">
                        <w:rPr>
                          <w:rFonts w:asciiTheme="minorHAnsi" w:hAnsiTheme="minorHAnsi" w:cstheme="minorHAnsi"/>
                          <w:iCs/>
                          <w:u w:val="single"/>
                        </w:rPr>
                        <w:t>may</w:t>
                      </w:r>
                      <w:r w:rsidRPr="000C1DA6">
                        <w:rPr>
                          <w:rFonts w:asciiTheme="minorHAnsi" w:hAnsiTheme="minorHAnsi" w:cstheme="minorHAnsi"/>
                          <w:iCs/>
                        </w:rPr>
                        <w:t xml:space="preserve"> need to be made to the Disclosure and Barring Service (DBS) and the Charity Commission.</w:t>
                      </w:r>
                    </w:p>
                    <w:p w14:paraId="600C06F2" w14:textId="77777777" w:rsidR="00457A4D" w:rsidRDefault="00457A4D"/>
                  </w:txbxContent>
                </v:textbox>
              </v:shape>
            </w:pict>
          </mc:Fallback>
        </mc:AlternateContent>
      </w:r>
    </w:p>
    <w:p w14:paraId="6D5BD567" w14:textId="77777777" w:rsidR="00956F44" w:rsidRPr="0069258D" w:rsidRDefault="00956F44" w:rsidP="0069258D">
      <w:pPr>
        <w:pStyle w:val="NoSpacing"/>
        <w:spacing w:line="264" w:lineRule="auto"/>
        <w:rPr>
          <w:rFonts w:asciiTheme="minorHAnsi" w:hAnsiTheme="minorHAnsi"/>
        </w:rPr>
      </w:pPr>
    </w:p>
    <w:p w14:paraId="7716C215" w14:textId="77777777" w:rsidR="00956F44" w:rsidRPr="0069258D" w:rsidRDefault="00956F44" w:rsidP="0069258D">
      <w:pPr>
        <w:pStyle w:val="NoSpacing"/>
        <w:spacing w:line="264" w:lineRule="auto"/>
        <w:rPr>
          <w:rFonts w:asciiTheme="minorHAnsi" w:hAnsiTheme="minorHAnsi"/>
        </w:rPr>
      </w:pPr>
    </w:p>
    <w:p w14:paraId="3F208E99" w14:textId="77777777" w:rsidR="00956F44" w:rsidRPr="0069258D" w:rsidRDefault="00956F44" w:rsidP="0069258D">
      <w:pPr>
        <w:pStyle w:val="NoSpacing"/>
        <w:spacing w:line="264" w:lineRule="auto"/>
        <w:rPr>
          <w:rFonts w:asciiTheme="minorHAnsi" w:hAnsiTheme="minorHAnsi"/>
        </w:rPr>
      </w:pPr>
    </w:p>
    <w:p w14:paraId="5F0B5DDE" w14:textId="77777777" w:rsidR="00956F44" w:rsidRPr="0069258D" w:rsidRDefault="00956F44" w:rsidP="0069258D">
      <w:pPr>
        <w:pStyle w:val="NoSpacing"/>
        <w:spacing w:line="264" w:lineRule="auto"/>
        <w:rPr>
          <w:rFonts w:asciiTheme="minorHAnsi" w:hAnsiTheme="minorHAnsi"/>
        </w:rPr>
      </w:pPr>
    </w:p>
    <w:p w14:paraId="521D0921" w14:textId="77777777" w:rsidR="00956F44" w:rsidRPr="0069258D" w:rsidRDefault="00956F44" w:rsidP="0069258D">
      <w:pPr>
        <w:pStyle w:val="NoSpacing"/>
        <w:spacing w:line="264" w:lineRule="auto"/>
        <w:rPr>
          <w:rFonts w:asciiTheme="minorHAnsi" w:hAnsiTheme="minorHAnsi"/>
        </w:rPr>
      </w:pPr>
    </w:p>
    <w:p w14:paraId="3EF41E04" w14:textId="77777777" w:rsidR="00956F44" w:rsidRPr="0069258D" w:rsidRDefault="00956F44" w:rsidP="0069258D">
      <w:pPr>
        <w:pStyle w:val="NoSpacing"/>
        <w:spacing w:line="264" w:lineRule="auto"/>
        <w:rPr>
          <w:rFonts w:asciiTheme="minorHAnsi" w:hAnsiTheme="minorHAnsi"/>
        </w:rPr>
      </w:pPr>
    </w:p>
    <w:p w14:paraId="36304FED" w14:textId="77777777" w:rsidR="00CD16DE" w:rsidRPr="0069258D" w:rsidRDefault="00CD16DE" w:rsidP="0069258D">
      <w:pPr>
        <w:pStyle w:val="NoSpacing"/>
        <w:spacing w:line="264" w:lineRule="auto"/>
        <w:rPr>
          <w:rFonts w:asciiTheme="minorHAnsi" w:hAnsiTheme="minorHAnsi"/>
        </w:rPr>
      </w:pPr>
    </w:p>
    <w:p w14:paraId="76771415" w14:textId="77777777" w:rsidR="00CD16DE" w:rsidRPr="0069258D" w:rsidRDefault="00CD16DE" w:rsidP="0069258D">
      <w:pPr>
        <w:pStyle w:val="NoSpacing"/>
        <w:spacing w:line="264" w:lineRule="auto"/>
        <w:rPr>
          <w:rFonts w:asciiTheme="minorHAnsi" w:hAnsiTheme="minorHAnsi"/>
        </w:rPr>
      </w:pPr>
    </w:p>
    <w:p w14:paraId="514A536D" w14:textId="77777777" w:rsidR="00CD16DE" w:rsidRPr="0069258D" w:rsidRDefault="00CD16DE" w:rsidP="0069258D">
      <w:pPr>
        <w:pStyle w:val="NoSpacing"/>
        <w:spacing w:line="264" w:lineRule="auto"/>
        <w:rPr>
          <w:rFonts w:asciiTheme="minorHAnsi" w:hAnsiTheme="minorHAnsi"/>
        </w:rPr>
      </w:pPr>
    </w:p>
    <w:p w14:paraId="2B6F68B9" w14:textId="77777777" w:rsidR="00956F44" w:rsidRPr="0069258D" w:rsidRDefault="007F2A85" w:rsidP="0069258D">
      <w:pPr>
        <w:pStyle w:val="NoSpacing"/>
        <w:spacing w:line="264" w:lineRule="auto"/>
        <w:rPr>
          <w:rFonts w:asciiTheme="minorHAnsi" w:hAnsiTheme="minorHAnsi"/>
        </w:rPr>
      </w:pPr>
      <w:r>
        <w:rPr>
          <w:rFonts w:asciiTheme="minorHAnsi" w:hAnsiTheme="minorHAnsi"/>
        </w:rPr>
        <w:t>I</w:t>
      </w:r>
      <w:r w:rsidR="00956F44" w:rsidRPr="0069258D">
        <w:rPr>
          <w:rFonts w:asciiTheme="minorHAnsi" w:hAnsiTheme="minorHAnsi"/>
        </w:rPr>
        <w:t xml:space="preserve">f the </w:t>
      </w:r>
      <w:r w:rsidR="003D7CC0">
        <w:rPr>
          <w:rFonts w:asciiTheme="minorHAnsi" w:hAnsiTheme="minorHAnsi"/>
        </w:rPr>
        <w:t>DPS</w:t>
      </w:r>
      <w:r w:rsidR="00956F44" w:rsidRPr="0069258D">
        <w:rPr>
          <w:rFonts w:asciiTheme="minorHAnsi" w:hAnsiTheme="minorHAnsi"/>
        </w:rPr>
        <w:t xml:space="preserve"> is not available,</w:t>
      </w:r>
      <w:r w:rsidR="00250FDB" w:rsidRPr="0069258D">
        <w:rPr>
          <w:rFonts w:asciiTheme="minorHAnsi" w:hAnsiTheme="minorHAnsi"/>
        </w:rPr>
        <w:t xml:space="preserve"> </w:t>
      </w:r>
      <w:r w:rsidR="00951F68" w:rsidRPr="0069258D">
        <w:rPr>
          <w:rFonts w:asciiTheme="minorHAnsi" w:hAnsiTheme="minorHAnsi"/>
        </w:rPr>
        <w:t xml:space="preserve">or is implicated in the situation, </w:t>
      </w:r>
      <w:r w:rsidR="00956F44" w:rsidRPr="0069258D">
        <w:rPr>
          <w:rFonts w:asciiTheme="minorHAnsi" w:hAnsiTheme="minorHAnsi"/>
        </w:rPr>
        <w:t>any reports or concerns should be passed to another m</w:t>
      </w:r>
      <w:r w:rsidR="00250FDB" w:rsidRPr="0069258D">
        <w:rPr>
          <w:rFonts w:asciiTheme="minorHAnsi" w:hAnsiTheme="minorHAnsi"/>
        </w:rPr>
        <w:t xml:space="preserve">ember of the </w:t>
      </w:r>
      <w:r w:rsidR="00951F68" w:rsidRPr="0069258D">
        <w:rPr>
          <w:rFonts w:asciiTheme="minorHAnsi" w:hAnsiTheme="minorHAnsi"/>
        </w:rPr>
        <w:t xml:space="preserve">church </w:t>
      </w:r>
      <w:r w:rsidR="00250FDB" w:rsidRPr="0069258D">
        <w:rPr>
          <w:rFonts w:asciiTheme="minorHAnsi" w:hAnsiTheme="minorHAnsi"/>
        </w:rPr>
        <w:t>Safeguarding Team.</w:t>
      </w:r>
      <w:r w:rsidR="00250FDB" w:rsidRPr="0069258D">
        <w:rPr>
          <w:rFonts w:asciiTheme="minorHAnsi" w:hAnsiTheme="minorHAnsi"/>
        </w:rPr>
        <w:br/>
      </w:r>
    </w:p>
    <w:p w14:paraId="6C1138CD" w14:textId="77777777" w:rsidR="000D1B81" w:rsidRPr="0069258D" w:rsidRDefault="000D1B81" w:rsidP="0069258D">
      <w:pPr>
        <w:widowControl w:val="0"/>
        <w:shd w:val="clear" w:color="auto" w:fill="D9E2F3" w:themeFill="accent5" w:themeFillTint="33"/>
        <w:spacing w:line="264" w:lineRule="auto"/>
        <w:jc w:val="center"/>
        <w:rPr>
          <w:rFonts w:asciiTheme="minorHAnsi" w:hAnsiTheme="minorHAnsi"/>
        </w:rPr>
      </w:pPr>
      <w:r w:rsidRPr="0069258D">
        <w:rPr>
          <w:rFonts w:asciiTheme="minorHAnsi" w:hAnsiTheme="minorHAnsi"/>
          <w:b/>
          <w:bCs/>
        </w:rPr>
        <w:t xml:space="preserve">If </w:t>
      </w:r>
      <w:r w:rsidR="00FD5E7A">
        <w:rPr>
          <w:rFonts w:asciiTheme="minorHAnsi" w:hAnsiTheme="minorHAnsi"/>
          <w:b/>
          <w:bCs/>
        </w:rPr>
        <w:t>you think that anyone is</w:t>
      </w:r>
      <w:r w:rsidRPr="0069258D">
        <w:rPr>
          <w:rFonts w:asciiTheme="minorHAnsi" w:hAnsiTheme="minorHAnsi"/>
          <w:b/>
          <w:bCs/>
        </w:rPr>
        <w:t xml:space="preserve"> in imminent danger of harm, a report </w:t>
      </w:r>
      <w:r w:rsidRPr="0069258D">
        <w:rPr>
          <w:rFonts w:asciiTheme="minorHAnsi" w:hAnsiTheme="minorHAnsi"/>
          <w:b/>
          <w:bCs/>
        </w:rPr>
        <w:br/>
        <w:t>should be made immediately to the police by calling 999</w:t>
      </w:r>
      <w:r w:rsidRPr="0069258D">
        <w:rPr>
          <w:rFonts w:asciiTheme="minorHAnsi" w:hAnsiTheme="minorHAnsi"/>
        </w:rPr>
        <w:t>.</w:t>
      </w:r>
    </w:p>
    <w:p w14:paraId="6BBD0821" w14:textId="77777777" w:rsidR="00C13533" w:rsidRPr="0069258D" w:rsidRDefault="00C13533" w:rsidP="0069258D">
      <w:pPr>
        <w:pStyle w:val="BodyText"/>
        <w:widowControl w:val="0"/>
        <w:spacing w:line="264" w:lineRule="auto"/>
        <w:rPr>
          <w:rFonts w:asciiTheme="minorHAnsi" w:hAnsiTheme="minorHAnsi"/>
          <w:szCs w:val="24"/>
        </w:rPr>
      </w:pPr>
    </w:p>
    <w:p w14:paraId="0BF3DD2A" w14:textId="77777777" w:rsidR="00071BFA" w:rsidRDefault="00071BFA">
      <w:pPr>
        <w:rPr>
          <w:rFonts w:asciiTheme="minorHAnsi" w:eastAsiaTheme="majorEastAsia" w:hAnsiTheme="minorHAnsi" w:cstheme="majorBidi"/>
          <w:b/>
          <w:iCs/>
          <w:color w:val="2E74B5" w:themeColor="accent1" w:themeShade="BF"/>
          <w:sz w:val="24"/>
        </w:rPr>
      </w:pPr>
      <w:bookmarkStart w:id="14" w:name="_Toc497395396"/>
      <w:r>
        <w:br w:type="page"/>
      </w:r>
    </w:p>
    <w:p w14:paraId="4DEDDD56" w14:textId="47F48DE1" w:rsidR="004C6344" w:rsidRPr="00EA3CC1" w:rsidRDefault="00EF5B1F" w:rsidP="00142D4A">
      <w:pPr>
        <w:pStyle w:val="Heading4"/>
      </w:pPr>
      <w:r w:rsidRPr="00EA3CC1">
        <w:lastRenderedPageBreak/>
        <w:t>2.</w:t>
      </w:r>
      <w:r w:rsidR="00FD138E">
        <w:t>1.3 Responding to Concerns R</w:t>
      </w:r>
      <w:r>
        <w:t>aised about Adults at R</w:t>
      </w:r>
      <w:r w:rsidRPr="00EA3CC1">
        <w:t>isk</w:t>
      </w:r>
      <w:bookmarkEnd w:id="14"/>
    </w:p>
    <w:p w14:paraId="3951161E" w14:textId="77777777" w:rsidR="00564B6E" w:rsidRDefault="00F26B56" w:rsidP="007E6671">
      <w:r>
        <w:t>When a concern is raised about an</w:t>
      </w:r>
      <w:r w:rsidR="007C23F9">
        <w:t xml:space="preserve"> adult it should be treated </w:t>
      </w:r>
      <w:r w:rsidR="00564B6E">
        <w:t xml:space="preserve">in </w:t>
      </w:r>
      <w:r w:rsidR="007C23F9">
        <w:t>the same</w:t>
      </w:r>
      <w:r w:rsidR="00564B6E">
        <w:t xml:space="preserve"> way</w:t>
      </w:r>
      <w:r w:rsidR="007C23F9">
        <w:t xml:space="preserve"> as </w:t>
      </w:r>
      <w:r w:rsidR="00564B6E">
        <w:t xml:space="preserve">a concern about </w:t>
      </w:r>
      <w:r w:rsidR="007C23F9">
        <w:t>a child</w:t>
      </w:r>
      <w:r w:rsidR="00564B6E">
        <w:t xml:space="preserve"> </w:t>
      </w:r>
      <w:proofErr w:type="spellStart"/>
      <w:r w:rsidR="00142D4A">
        <w:t>ie</w:t>
      </w:r>
      <w:proofErr w:type="spellEnd"/>
      <w:r w:rsidR="00564B6E">
        <w:t xml:space="preserve"> the church worker</w:t>
      </w:r>
      <w:r w:rsidR="00441720">
        <w:t xml:space="preserve"> (paid or voluntary)</w:t>
      </w:r>
      <w:r w:rsidR="00564B6E">
        <w:t xml:space="preserve"> should:</w:t>
      </w:r>
    </w:p>
    <w:p w14:paraId="76CA499F" w14:textId="77777777" w:rsidR="00785D97" w:rsidRDefault="00785D97" w:rsidP="007E6671"/>
    <w:p w14:paraId="497758F7" w14:textId="04E4E56F" w:rsidR="00785D97" w:rsidRDefault="00785D97" w:rsidP="00A973D5">
      <w:pPr>
        <w:pStyle w:val="ListParagraph"/>
        <w:numPr>
          <w:ilvl w:val="0"/>
          <w:numId w:val="47"/>
        </w:numPr>
        <w:spacing w:line="276" w:lineRule="auto"/>
      </w:pPr>
      <w:r w:rsidRPr="000C1DA6">
        <w:rPr>
          <w:b/>
        </w:rPr>
        <w:t>Recognise</w:t>
      </w:r>
      <w:r w:rsidR="00564B6E">
        <w:t xml:space="preserve"> that abuse may be taking </w:t>
      </w:r>
      <w:r w:rsidR="00B825FD">
        <w:t>place.</w:t>
      </w:r>
    </w:p>
    <w:p w14:paraId="029CCD7B" w14:textId="19342218" w:rsidR="00785D97" w:rsidRDefault="007C23F9" w:rsidP="00A973D5">
      <w:pPr>
        <w:pStyle w:val="ListParagraph"/>
        <w:numPr>
          <w:ilvl w:val="0"/>
          <w:numId w:val="47"/>
        </w:numPr>
        <w:spacing w:line="276" w:lineRule="auto"/>
      </w:pPr>
      <w:r w:rsidRPr="000C1DA6">
        <w:rPr>
          <w:b/>
        </w:rPr>
        <w:t>Respond</w:t>
      </w:r>
      <w:r w:rsidR="005F3168" w:rsidRPr="000C1DA6">
        <w:rPr>
          <w:b/>
        </w:rPr>
        <w:t xml:space="preserve"> </w:t>
      </w:r>
      <w:r w:rsidR="00564B6E">
        <w:t xml:space="preserve">to the </w:t>
      </w:r>
      <w:r w:rsidR="00B825FD">
        <w:t>concern.</w:t>
      </w:r>
    </w:p>
    <w:p w14:paraId="5483A1AD" w14:textId="09AF3536" w:rsidR="00785D97" w:rsidRDefault="005F3168" w:rsidP="00A973D5">
      <w:pPr>
        <w:pStyle w:val="ListParagraph"/>
        <w:numPr>
          <w:ilvl w:val="0"/>
          <w:numId w:val="47"/>
        </w:numPr>
        <w:spacing w:line="276" w:lineRule="auto"/>
      </w:pPr>
      <w:r w:rsidRPr="000C1DA6">
        <w:rPr>
          <w:b/>
        </w:rPr>
        <w:t>Record</w:t>
      </w:r>
      <w:r w:rsidR="007C23F9" w:rsidRPr="000C1DA6">
        <w:rPr>
          <w:b/>
        </w:rPr>
        <w:t xml:space="preserve"> </w:t>
      </w:r>
      <w:r w:rsidR="00564B6E">
        <w:t xml:space="preserve">all the information they have </w:t>
      </w:r>
      <w:r w:rsidR="00B825FD">
        <w:t>received.</w:t>
      </w:r>
    </w:p>
    <w:p w14:paraId="58DE5A51" w14:textId="0AF0768B" w:rsidR="007C23F9" w:rsidRDefault="00785D97" w:rsidP="00A973D5">
      <w:pPr>
        <w:pStyle w:val="ListParagraph"/>
        <w:numPr>
          <w:ilvl w:val="0"/>
          <w:numId w:val="47"/>
        </w:numPr>
        <w:spacing w:line="276" w:lineRule="auto"/>
      </w:pPr>
      <w:r w:rsidRPr="000C1DA6">
        <w:rPr>
          <w:b/>
        </w:rPr>
        <w:t>Report</w:t>
      </w:r>
      <w:r w:rsidR="00564B6E">
        <w:t xml:space="preserve"> the concern to the DPS who may, in turn, report it to the statutory </w:t>
      </w:r>
      <w:r w:rsidR="00B825FD">
        <w:t>authorities.</w:t>
      </w:r>
    </w:p>
    <w:p w14:paraId="653BB88E" w14:textId="77777777" w:rsidR="007C23F9" w:rsidRDefault="007C23F9" w:rsidP="007E6671"/>
    <w:p w14:paraId="3F240557" w14:textId="02C5178C" w:rsidR="00785D97" w:rsidRDefault="005F3168" w:rsidP="007E6671">
      <w:r>
        <w:t xml:space="preserve">It is not your </w:t>
      </w:r>
      <w:r w:rsidR="00564B6E">
        <w:t>role to decide</w:t>
      </w:r>
      <w:r>
        <w:t xml:space="preserve"> whether someone has mental </w:t>
      </w:r>
      <w:r w:rsidR="00B825FD">
        <w:t>capacity and</w:t>
      </w:r>
      <w:r w:rsidR="00B93912">
        <w:t xml:space="preserve"> </w:t>
      </w:r>
      <w:r w:rsidR="00785D97">
        <w:t>is</w:t>
      </w:r>
      <w:r w:rsidR="00B93912">
        <w:t xml:space="preserve"> therefore able to make decisions that impact on their safety and well-being. </w:t>
      </w:r>
      <w:r w:rsidR="00564B6E">
        <w:t xml:space="preserve">Decisions on mental capacity are best made by professionals with the relevant background information to hand. </w:t>
      </w:r>
      <w:r w:rsidR="00785D97">
        <w:t xml:space="preserve">Always share your concerns with the DPS even if you do not have the consent of the adult to do so – </w:t>
      </w:r>
      <w:r w:rsidR="00564B6E">
        <w:t xml:space="preserve">in this instance, </w:t>
      </w:r>
      <w:r w:rsidR="00785D97">
        <w:t xml:space="preserve">make sure the DPS knows that the person concerned has not given consent for the information to be passed on. </w:t>
      </w:r>
    </w:p>
    <w:p w14:paraId="63EDA7B4" w14:textId="77777777" w:rsidR="00E264F7" w:rsidRDefault="00E264F7" w:rsidP="007E6671"/>
    <w:p w14:paraId="2F47A113" w14:textId="77777777" w:rsidR="00B93912" w:rsidRDefault="00B93912" w:rsidP="00D07429">
      <w:r w:rsidRPr="008222B8">
        <w:t xml:space="preserve">The Care Act </w:t>
      </w:r>
      <w:r w:rsidR="00B23D40" w:rsidRPr="008222B8">
        <w:t>2014</w:t>
      </w:r>
      <w:r w:rsidR="00B23D40">
        <w:t xml:space="preserve"> </w:t>
      </w:r>
      <w:r w:rsidR="00EA3CC1">
        <w:t>provides helpful guidance on these situations</w:t>
      </w:r>
      <w:r>
        <w:t>:</w:t>
      </w:r>
    </w:p>
    <w:p w14:paraId="69FB12F7" w14:textId="77777777" w:rsidR="00B93912" w:rsidRPr="000C1DA6" w:rsidRDefault="00441720" w:rsidP="00E264F7">
      <w:pPr>
        <w:pStyle w:val="NormalWeb"/>
        <w:shd w:val="clear" w:color="auto" w:fill="DEEAF6" w:themeFill="accent1" w:themeFillTint="33"/>
        <w:jc w:val="center"/>
        <w:rPr>
          <w:rFonts w:asciiTheme="minorHAnsi" w:hAnsiTheme="minorHAnsi" w:cstheme="minorHAnsi"/>
          <w:i/>
          <w:color w:val="000000" w:themeColor="text1"/>
          <w:sz w:val="22"/>
          <w:szCs w:val="22"/>
        </w:rPr>
      </w:pPr>
      <w:r>
        <w:rPr>
          <w:rFonts w:asciiTheme="minorHAnsi" w:hAnsiTheme="minorHAnsi" w:cstheme="minorHAnsi"/>
          <w:i/>
          <w:iCs/>
          <w:color w:val="000000" w:themeColor="text1"/>
          <w:sz w:val="22"/>
          <w:szCs w:val="22"/>
        </w:rPr>
        <w:t>“</w:t>
      </w:r>
      <w:r w:rsidR="00B93912" w:rsidRPr="000C1DA6">
        <w:rPr>
          <w:rFonts w:asciiTheme="minorHAnsi" w:hAnsiTheme="minorHAnsi" w:cstheme="minorHAnsi"/>
          <w:i/>
          <w:iCs/>
          <w:color w:val="000000" w:themeColor="text1"/>
          <w:sz w:val="22"/>
          <w:szCs w:val="22"/>
        </w:rPr>
        <w:t>If the adult has the mental capacity to make informed decisions about their safety and</w:t>
      </w:r>
      <w:r w:rsidR="00B93912" w:rsidRPr="000C1DA6">
        <w:rPr>
          <w:rFonts w:asciiTheme="minorHAnsi" w:hAnsiTheme="minorHAnsi" w:cstheme="minorHAnsi"/>
          <w:i/>
          <w:iCs/>
          <w:color w:val="000000" w:themeColor="text1"/>
          <w:sz w:val="22"/>
          <w:szCs w:val="22"/>
        </w:rPr>
        <w:br/>
        <w:t>they do not want any action to be taken, this does not preclude the sharing of information with</w:t>
      </w:r>
      <w:r w:rsidR="00B93912" w:rsidRPr="000C1DA6">
        <w:rPr>
          <w:rFonts w:asciiTheme="minorHAnsi" w:hAnsiTheme="minorHAnsi" w:cstheme="minorHAnsi"/>
          <w:i/>
          <w:iCs/>
          <w:color w:val="000000" w:themeColor="text1"/>
          <w:sz w:val="22"/>
          <w:szCs w:val="22"/>
        </w:rPr>
        <w:br/>
        <w:t>relevant professional colleagues. This is to enable professionals to assess the risk of harm</w:t>
      </w:r>
      <w:r w:rsidR="00B93912" w:rsidRPr="000C1DA6">
        <w:rPr>
          <w:rFonts w:asciiTheme="minorHAnsi" w:hAnsiTheme="minorHAnsi" w:cstheme="minorHAnsi"/>
          <w:i/>
          <w:iCs/>
          <w:color w:val="000000" w:themeColor="text1"/>
          <w:sz w:val="22"/>
          <w:szCs w:val="22"/>
        </w:rPr>
        <w:br/>
        <w:t>and to be confident that the adult is not being unduly influenced, coerced or intimidated and</w:t>
      </w:r>
      <w:r w:rsidR="00B93912" w:rsidRPr="000C1DA6">
        <w:rPr>
          <w:rFonts w:asciiTheme="minorHAnsi" w:hAnsiTheme="minorHAnsi" w:cstheme="minorHAnsi"/>
          <w:i/>
          <w:iCs/>
          <w:color w:val="000000" w:themeColor="text1"/>
          <w:sz w:val="22"/>
          <w:szCs w:val="22"/>
        </w:rPr>
        <w:br/>
        <w:t>is aware of all the options. This will also enable professionals to check the safety and validity</w:t>
      </w:r>
      <w:r w:rsidR="00B93912" w:rsidRPr="000C1DA6">
        <w:rPr>
          <w:rFonts w:asciiTheme="minorHAnsi" w:hAnsiTheme="minorHAnsi" w:cstheme="minorHAnsi"/>
          <w:i/>
          <w:iCs/>
          <w:color w:val="000000" w:themeColor="text1"/>
          <w:sz w:val="22"/>
          <w:szCs w:val="22"/>
        </w:rPr>
        <w:br/>
        <w:t xml:space="preserve">of decisions made. It is good practice to inform the adult that this action is being taken </w:t>
      </w:r>
      <w:r>
        <w:rPr>
          <w:rFonts w:asciiTheme="minorHAnsi" w:hAnsiTheme="minorHAnsi" w:cstheme="minorHAnsi"/>
          <w:i/>
          <w:iCs/>
          <w:color w:val="000000" w:themeColor="text1"/>
          <w:sz w:val="22"/>
          <w:szCs w:val="22"/>
        </w:rPr>
        <w:br/>
      </w:r>
      <w:r w:rsidR="00B93912" w:rsidRPr="000C1DA6">
        <w:rPr>
          <w:rFonts w:asciiTheme="minorHAnsi" w:hAnsiTheme="minorHAnsi" w:cstheme="minorHAnsi"/>
          <w:i/>
          <w:iCs/>
          <w:color w:val="000000" w:themeColor="text1"/>
          <w:sz w:val="22"/>
          <w:szCs w:val="22"/>
        </w:rPr>
        <w:t>unless</w:t>
      </w:r>
      <w:r>
        <w:rPr>
          <w:rFonts w:asciiTheme="minorHAnsi" w:hAnsiTheme="minorHAnsi" w:cstheme="minorHAnsi"/>
          <w:i/>
          <w:iCs/>
          <w:color w:val="000000" w:themeColor="text1"/>
          <w:sz w:val="22"/>
          <w:szCs w:val="22"/>
        </w:rPr>
        <w:t xml:space="preserve"> </w:t>
      </w:r>
      <w:r w:rsidR="00B93912" w:rsidRPr="000C1DA6">
        <w:rPr>
          <w:rFonts w:asciiTheme="minorHAnsi" w:hAnsiTheme="minorHAnsi" w:cstheme="minorHAnsi"/>
          <w:i/>
          <w:iCs/>
          <w:color w:val="000000" w:themeColor="text1"/>
          <w:sz w:val="22"/>
          <w:szCs w:val="22"/>
        </w:rPr>
        <w:t>doing so would increase the risk of harm</w:t>
      </w:r>
      <w:r>
        <w:rPr>
          <w:rFonts w:asciiTheme="minorHAnsi" w:hAnsiTheme="minorHAnsi" w:cstheme="minorHAnsi"/>
          <w:i/>
          <w:iCs/>
          <w:color w:val="000000" w:themeColor="text1"/>
          <w:sz w:val="22"/>
          <w:szCs w:val="22"/>
        </w:rPr>
        <w:t>”</w:t>
      </w:r>
      <w:r w:rsidR="00B93912" w:rsidRPr="000C1DA6">
        <w:rPr>
          <w:rFonts w:asciiTheme="minorHAnsi" w:hAnsiTheme="minorHAnsi" w:cstheme="minorHAnsi"/>
          <w:i/>
          <w:iCs/>
          <w:color w:val="000000" w:themeColor="text1"/>
          <w:sz w:val="22"/>
          <w:szCs w:val="22"/>
        </w:rPr>
        <w:t>.</w:t>
      </w:r>
    </w:p>
    <w:p w14:paraId="60138F5B" w14:textId="77777777" w:rsidR="00B93912" w:rsidRDefault="00785D97" w:rsidP="007E6671">
      <w:r>
        <w:t xml:space="preserve">The DPS will consider all the information </w:t>
      </w:r>
      <w:r w:rsidR="00AF27E9">
        <w:t xml:space="preserve">to hand </w:t>
      </w:r>
      <w:r>
        <w:t>and</w:t>
      </w:r>
      <w:r w:rsidR="00AF27E9">
        <w:t xml:space="preserve"> decide whether it is appropriate for the information to be reported to the statutory authorities (see appendix 2 for further information).</w:t>
      </w:r>
      <w:r w:rsidR="00E264F7">
        <w:t xml:space="preserve"> I</w:t>
      </w:r>
      <w:r w:rsidR="005F3168">
        <w:t xml:space="preserve">f there are any concerns about an adult's mental capacity, the DPS </w:t>
      </w:r>
      <w:r>
        <w:t>will contact the</w:t>
      </w:r>
      <w:r w:rsidR="005F3168">
        <w:t xml:space="preserve"> Local Authority Adult </w:t>
      </w:r>
      <w:r w:rsidR="00B93912">
        <w:t>Safeguarding Team for advice</w:t>
      </w:r>
      <w:r w:rsidR="005F3168">
        <w:t xml:space="preserve">.  </w:t>
      </w:r>
    </w:p>
    <w:p w14:paraId="696F7909" w14:textId="77777777" w:rsidR="007C23F9" w:rsidRPr="007E6671" w:rsidRDefault="007C23F9" w:rsidP="007E6671"/>
    <w:p w14:paraId="74834C72" w14:textId="77777777" w:rsidR="00EC0D59" w:rsidRPr="00A63FF3" w:rsidRDefault="00EA3CC1" w:rsidP="00142D4A">
      <w:pPr>
        <w:pStyle w:val="Heading4"/>
      </w:pPr>
      <w:bookmarkStart w:id="15" w:name="_Toc497395397"/>
      <w:bookmarkStart w:id="16" w:name="_Toc189722681"/>
      <w:bookmarkStart w:id="17" w:name="_Toc189723598"/>
      <w:bookmarkStart w:id="18" w:name="_Toc201118092"/>
      <w:bookmarkEnd w:id="7"/>
      <w:bookmarkEnd w:id="8"/>
      <w:bookmarkEnd w:id="9"/>
      <w:bookmarkEnd w:id="10"/>
      <w:bookmarkEnd w:id="11"/>
      <w:bookmarkEnd w:id="12"/>
      <w:r>
        <w:t>2.</w:t>
      </w:r>
      <w:r w:rsidR="00EF5B1F">
        <w:t>1.</w:t>
      </w:r>
      <w:r>
        <w:t xml:space="preserve">4 </w:t>
      </w:r>
      <w:r w:rsidR="00EF5B1F">
        <w:t>Allegations Against W</w:t>
      </w:r>
      <w:r w:rsidR="00EF5B1F" w:rsidRPr="00A63FF3">
        <w:t>orkers</w:t>
      </w:r>
      <w:bookmarkEnd w:id="15"/>
    </w:p>
    <w:p w14:paraId="6C18AD1E" w14:textId="36AFD209" w:rsidR="00EA3CC1" w:rsidRDefault="00EC0D59" w:rsidP="0069258D">
      <w:pPr>
        <w:widowControl w:val="0"/>
        <w:spacing w:line="264" w:lineRule="auto"/>
        <w:rPr>
          <w:rFonts w:asciiTheme="minorHAnsi" w:hAnsiTheme="minorHAnsi"/>
        </w:rPr>
      </w:pPr>
      <w:r w:rsidRPr="0069258D">
        <w:rPr>
          <w:rFonts w:asciiTheme="minorHAnsi" w:hAnsiTheme="minorHAnsi"/>
        </w:rPr>
        <w:t>If you see another</w:t>
      </w:r>
      <w:r w:rsidR="00AE7D36" w:rsidRPr="0069258D">
        <w:rPr>
          <w:rFonts w:asciiTheme="minorHAnsi" w:hAnsiTheme="minorHAnsi"/>
        </w:rPr>
        <w:t xml:space="preserve"> worker</w:t>
      </w:r>
      <w:r w:rsidR="005F7F54" w:rsidRPr="0069258D">
        <w:rPr>
          <w:rFonts w:asciiTheme="minorHAnsi" w:hAnsiTheme="minorHAnsi"/>
        </w:rPr>
        <w:t xml:space="preserve"> acting in ways</w:t>
      </w:r>
      <w:r w:rsidR="00391E6C">
        <w:rPr>
          <w:rFonts w:asciiTheme="minorHAnsi" w:hAnsiTheme="minorHAnsi"/>
        </w:rPr>
        <w:t xml:space="preserve"> which</w:t>
      </w:r>
      <w:r w:rsidR="00EA3CC1">
        <w:rPr>
          <w:rFonts w:asciiTheme="minorHAnsi" w:hAnsiTheme="minorHAnsi"/>
        </w:rPr>
        <w:t xml:space="preserve"> concern</w:t>
      </w:r>
      <w:r w:rsidR="004F2B67">
        <w:rPr>
          <w:rFonts w:asciiTheme="minorHAnsi" w:hAnsiTheme="minorHAnsi"/>
        </w:rPr>
        <w:t>s</w:t>
      </w:r>
      <w:r w:rsidR="00EA3CC1">
        <w:rPr>
          <w:rFonts w:asciiTheme="minorHAnsi" w:hAnsiTheme="minorHAnsi"/>
        </w:rPr>
        <w:t xml:space="preserve"> you or </w:t>
      </w:r>
      <w:r w:rsidR="00391E6C">
        <w:rPr>
          <w:rFonts w:asciiTheme="minorHAnsi" w:hAnsiTheme="minorHAnsi"/>
        </w:rPr>
        <w:t>might be misconstrued</w:t>
      </w:r>
      <w:r w:rsidR="00B34E45">
        <w:rPr>
          <w:rFonts w:asciiTheme="minorHAnsi" w:hAnsiTheme="minorHAnsi"/>
        </w:rPr>
        <w:t>,</w:t>
      </w:r>
      <w:r w:rsidR="003D7CC0">
        <w:rPr>
          <w:rFonts w:asciiTheme="minorHAnsi" w:hAnsiTheme="minorHAnsi"/>
        </w:rPr>
        <w:t xml:space="preserve"> speak to the DPS</w:t>
      </w:r>
      <w:r w:rsidR="00391E6C">
        <w:rPr>
          <w:rFonts w:asciiTheme="minorHAnsi" w:hAnsiTheme="minorHAnsi"/>
        </w:rPr>
        <w:t xml:space="preserve"> </w:t>
      </w:r>
      <w:r w:rsidRPr="0069258D">
        <w:rPr>
          <w:rFonts w:asciiTheme="minorHAnsi" w:hAnsiTheme="minorHAnsi"/>
        </w:rPr>
        <w:t>about your concerns</w:t>
      </w:r>
      <w:r w:rsidR="00EA3CC1">
        <w:rPr>
          <w:rFonts w:asciiTheme="minorHAnsi" w:hAnsiTheme="minorHAnsi"/>
        </w:rPr>
        <w:t xml:space="preserve"> as soon as you can</w:t>
      </w:r>
      <w:r w:rsidRPr="0069258D">
        <w:rPr>
          <w:rFonts w:asciiTheme="minorHAnsi" w:hAnsiTheme="minorHAnsi"/>
        </w:rPr>
        <w:t xml:space="preserve">.  </w:t>
      </w:r>
      <w:r w:rsidR="00EA3CC1">
        <w:rPr>
          <w:rFonts w:asciiTheme="minorHAnsi" w:hAnsiTheme="minorHAnsi"/>
        </w:rPr>
        <w:t>This includes the actions or behaviours of those in leadership positions in the church.</w:t>
      </w:r>
    </w:p>
    <w:p w14:paraId="09B653E9" w14:textId="77777777" w:rsidR="00EA3CC1" w:rsidRDefault="00EA3CC1" w:rsidP="0069258D">
      <w:pPr>
        <w:widowControl w:val="0"/>
        <w:spacing w:line="264" w:lineRule="auto"/>
        <w:rPr>
          <w:rFonts w:asciiTheme="minorHAnsi" w:hAnsiTheme="minorHAnsi"/>
        </w:rPr>
      </w:pPr>
    </w:p>
    <w:p w14:paraId="32BDB66F" w14:textId="77777777" w:rsidR="00EC0D59" w:rsidRDefault="00B34E45" w:rsidP="0069258D">
      <w:pPr>
        <w:widowControl w:val="0"/>
        <w:spacing w:line="264" w:lineRule="auto"/>
        <w:rPr>
          <w:rFonts w:asciiTheme="minorHAnsi" w:hAnsiTheme="minorHAnsi"/>
        </w:rPr>
      </w:pPr>
      <w:r>
        <w:rPr>
          <w:rFonts w:asciiTheme="minorHAnsi" w:hAnsiTheme="minorHAnsi"/>
        </w:rPr>
        <w:t>Church workers</w:t>
      </w:r>
      <w:r w:rsidR="00EC0D59" w:rsidRPr="0069258D">
        <w:rPr>
          <w:rFonts w:asciiTheme="minorHAnsi" w:hAnsiTheme="minorHAnsi"/>
        </w:rPr>
        <w:t xml:space="preserve"> should encourage an atmosphere of mutual </w:t>
      </w:r>
      <w:r w:rsidR="00391E6C">
        <w:rPr>
          <w:rFonts w:asciiTheme="minorHAnsi" w:hAnsiTheme="minorHAnsi"/>
        </w:rPr>
        <w:t>accountability, holding each other to the highest standards of safeguarding practice. The following procedure should be followed:</w:t>
      </w:r>
    </w:p>
    <w:p w14:paraId="330CA148" w14:textId="77777777" w:rsidR="00391E6C" w:rsidRPr="000C1DA6" w:rsidRDefault="00391E6C" w:rsidP="00A973D5">
      <w:pPr>
        <w:pStyle w:val="ListParagraph"/>
        <w:widowControl w:val="0"/>
        <w:numPr>
          <w:ilvl w:val="0"/>
          <w:numId w:val="48"/>
        </w:numPr>
        <w:spacing w:line="264" w:lineRule="auto"/>
        <w:rPr>
          <w:rFonts w:asciiTheme="minorHAnsi" w:hAnsiTheme="minorHAnsi"/>
        </w:rPr>
      </w:pPr>
      <w:r w:rsidRPr="000C1DA6">
        <w:rPr>
          <w:rFonts w:asciiTheme="minorHAnsi" w:hAnsiTheme="minorHAnsi"/>
        </w:rPr>
        <w:t>When an allegation of abuse has been made do not approach the alleged perpetrator about it</w:t>
      </w:r>
    </w:p>
    <w:p w14:paraId="069422A6" w14:textId="77777777" w:rsidR="00A3428E" w:rsidRPr="000C1DA6" w:rsidRDefault="00A3428E" w:rsidP="00A973D5">
      <w:pPr>
        <w:pStyle w:val="ListParagraph"/>
        <w:widowControl w:val="0"/>
        <w:numPr>
          <w:ilvl w:val="0"/>
          <w:numId w:val="48"/>
        </w:numPr>
        <w:spacing w:line="264" w:lineRule="auto"/>
        <w:rPr>
          <w:rFonts w:asciiTheme="minorHAnsi" w:hAnsiTheme="minorHAnsi"/>
        </w:rPr>
      </w:pPr>
      <w:r w:rsidRPr="000C1DA6">
        <w:rPr>
          <w:rFonts w:asciiTheme="minorHAnsi" w:hAnsiTheme="minorHAnsi"/>
        </w:rPr>
        <w:t xml:space="preserve">Follow the usual safeguarding procedure: </w:t>
      </w:r>
      <w:r w:rsidRPr="000C1DA6">
        <w:rPr>
          <w:rFonts w:asciiTheme="minorHAnsi" w:hAnsiTheme="minorHAnsi"/>
          <w:b/>
        </w:rPr>
        <w:t>Recognise, Respond, Record, Report</w:t>
      </w:r>
      <w:r w:rsidRPr="000C1DA6">
        <w:rPr>
          <w:rFonts w:asciiTheme="minorHAnsi" w:hAnsiTheme="minorHAnsi"/>
        </w:rPr>
        <w:t xml:space="preserve"> </w:t>
      </w:r>
    </w:p>
    <w:p w14:paraId="7C01E576" w14:textId="05248C17" w:rsidR="00391E6C" w:rsidRPr="000C1DA6" w:rsidRDefault="00A3428E" w:rsidP="00A973D5">
      <w:pPr>
        <w:pStyle w:val="ListParagraph"/>
        <w:widowControl w:val="0"/>
        <w:numPr>
          <w:ilvl w:val="0"/>
          <w:numId w:val="48"/>
        </w:numPr>
        <w:spacing w:line="264" w:lineRule="auto"/>
        <w:rPr>
          <w:rFonts w:asciiTheme="minorHAnsi" w:hAnsiTheme="minorHAnsi"/>
        </w:rPr>
      </w:pPr>
      <w:r w:rsidRPr="000C1DA6">
        <w:rPr>
          <w:rFonts w:asciiTheme="minorHAnsi" w:hAnsiTheme="minorHAnsi"/>
        </w:rPr>
        <w:t>Once the allegation has been reported to the DPS they can liaise with the relevant statutory authority</w:t>
      </w:r>
      <w:r w:rsidR="004F2B67">
        <w:rPr>
          <w:rFonts w:asciiTheme="minorHAnsi" w:hAnsiTheme="minorHAnsi"/>
        </w:rPr>
        <w:t xml:space="preserve"> and with the regional Baptist Association Safeguarding </w:t>
      </w:r>
      <w:r w:rsidR="008C4E29">
        <w:rPr>
          <w:rFonts w:asciiTheme="minorHAnsi" w:hAnsiTheme="minorHAnsi"/>
        </w:rPr>
        <w:t>C</w:t>
      </w:r>
      <w:r w:rsidR="00C67C71">
        <w:rPr>
          <w:rFonts w:asciiTheme="minorHAnsi" w:hAnsiTheme="minorHAnsi"/>
        </w:rPr>
        <w:t>ontact</w:t>
      </w:r>
      <w:r w:rsidR="004F2B67">
        <w:rPr>
          <w:rFonts w:asciiTheme="minorHAnsi" w:hAnsiTheme="minorHAnsi"/>
        </w:rPr>
        <w:t xml:space="preserve"> if they need further advice.</w:t>
      </w:r>
    </w:p>
    <w:p w14:paraId="6FCCD1AE" w14:textId="77777777" w:rsidR="00A3428E" w:rsidRPr="000C1DA6" w:rsidRDefault="00A3428E" w:rsidP="00A973D5">
      <w:pPr>
        <w:pStyle w:val="ListParagraph"/>
        <w:widowControl w:val="0"/>
        <w:numPr>
          <w:ilvl w:val="0"/>
          <w:numId w:val="48"/>
        </w:numPr>
        <w:spacing w:line="264" w:lineRule="auto"/>
        <w:rPr>
          <w:rFonts w:asciiTheme="minorHAnsi" w:hAnsiTheme="minorHAnsi"/>
        </w:rPr>
      </w:pPr>
      <w:r w:rsidRPr="000C1DA6">
        <w:rPr>
          <w:rFonts w:asciiTheme="minorHAnsi" w:hAnsiTheme="minorHAnsi"/>
        </w:rPr>
        <w:t>Whilst waiting for an outcome from the statutory authorities</w:t>
      </w:r>
      <w:r w:rsidR="00026032">
        <w:rPr>
          <w:rFonts w:asciiTheme="minorHAnsi" w:hAnsiTheme="minorHAnsi"/>
        </w:rPr>
        <w:t>,</w:t>
      </w:r>
      <w:r w:rsidRPr="000C1DA6">
        <w:rPr>
          <w:rFonts w:asciiTheme="minorHAnsi" w:hAnsiTheme="minorHAnsi"/>
        </w:rPr>
        <w:t xml:space="preserve"> the worker</w:t>
      </w:r>
      <w:r w:rsidR="00EA3CC1">
        <w:rPr>
          <w:rFonts w:asciiTheme="minorHAnsi" w:hAnsiTheme="minorHAnsi"/>
        </w:rPr>
        <w:t xml:space="preserve"> about whom concerns have been raised</w:t>
      </w:r>
      <w:r w:rsidRPr="000C1DA6">
        <w:rPr>
          <w:rFonts w:asciiTheme="minorHAnsi" w:hAnsiTheme="minorHAnsi"/>
        </w:rPr>
        <w:t xml:space="preserve"> will be supervised as closely as possible</w:t>
      </w:r>
      <w:r w:rsidR="00026032">
        <w:rPr>
          <w:rFonts w:asciiTheme="minorHAnsi" w:hAnsiTheme="minorHAnsi"/>
        </w:rPr>
        <w:t>,</w:t>
      </w:r>
      <w:r w:rsidRPr="000C1DA6">
        <w:rPr>
          <w:rFonts w:asciiTheme="minorHAnsi" w:hAnsiTheme="minorHAnsi"/>
        </w:rPr>
        <w:t xml:space="preserve"> without raising suspicion</w:t>
      </w:r>
    </w:p>
    <w:p w14:paraId="1F94FD1E" w14:textId="661EF47E" w:rsidR="00A3428E" w:rsidRPr="000C1DA6" w:rsidRDefault="00A3428E" w:rsidP="00A973D5">
      <w:pPr>
        <w:pStyle w:val="ListParagraph"/>
        <w:widowControl w:val="0"/>
        <w:numPr>
          <w:ilvl w:val="0"/>
          <w:numId w:val="48"/>
        </w:numPr>
        <w:spacing w:line="264" w:lineRule="auto"/>
        <w:rPr>
          <w:rFonts w:asciiTheme="minorHAnsi" w:hAnsiTheme="minorHAnsi"/>
        </w:rPr>
      </w:pPr>
      <w:r w:rsidRPr="000C1DA6">
        <w:rPr>
          <w:rFonts w:asciiTheme="minorHAnsi" w:hAnsiTheme="minorHAnsi"/>
        </w:rPr>
        <w:t>Once the statutory authorities are involved</w:t>
      </w:r>
      <w:r w:rsidR="00EA3CC1">
        <w:rPr>
          <w:rFonts w:asciiTheme="minorHAnsi" w:hAnsiTheme="minorHAnsi"/>
        </w:rPr>
        <w:t>, the church will</w:t>
      </w:r>
      <w:r w:rsidRPr="000C1DA6">
        <w:rPr>
          <w:rFonts w:asciiTheme="minorHAnsi" w:hAnsiTheme="minorHAnsi"/>
        </w:rPr>
        <w:t xml:space="preserve"> follow their advice with regard </w:t>
      </w:r>
      <w:r w:rsidR="00026032">
        <w:rPr>
          <w:rFonts w:asciiTheme="minorHAnsi" w:hAnsiTheme="minorHAnsi"/>
        </w:rPr>
        <w:t xml:space="preserve">to </w:t>
      </w:r>
      <w:r w:rsidRPr="000C1DA6">
        <w:rPr>
          <w:rFonts w:asciiTheme="minorHAnsi" w:hAnsiTheme="minorHAnsi"/>
        </w:rPr>
        <w:t>the next steps to take (for example suspension of worker</w:t>
      </w:r>
      <w:r w:rsidR="00026032">
        <w:rPr>
          <w:rFonts w:asciiTheme="minorHAnsi" w:hAnsiTheme="minorHAnsi"/>
        </w:rPr>
        <w:t>, putting a contract in place</w:t>
      </w:r>
      <w:r w:rsidRPr="000C1DA6">
        <w:rPr>
          <w:rFonts w:asciiTheme="minorHAnsi" w:hAnsiTheme="minorHAnsi"/>
        </w:rPr>
        <w:t>)</w:t>
      </w:r>
    </w:p>
    <w:p w14:paraId="31BF39F2" w14:textId="77777777" w:rsidR="00EA3CC1" w:rsidRPr="000C1DA6" w:rsidRDefault="00A3428E" w:rsidP="00A973D5">
      <w:pPr>
        <w:pStyle w:val="ListParagraph"/>
        <w:widowControl w:val="0"/>
        <w:numPr>
          <w:ilvl w:val="0"/>
          <w:numId w:val="48"/>
        </w:numPr>
        <w:spacing w:line="264" w:lineRule="auto"/>
        <w:rPr>
          <w:rFonts w:asciiTheme="minorHAnsi" w:hAnsiTheme="minorHAnsi"/>
        </w:rPr>
      </w:pPr>
      <w:r w:rsidRPr="000C1DA6">
        <w:rPr>
          <w:rFonts w:asciiTheme="minorHAnsi" w:hAnsiTheme="minorHAnsi"/>
        </w:rPr>
        <w:t>A written record of all discussions with statutory authorities or other parties should be maintained by the DPS</w:t>
      </w:r>
      <w:r w:rsidR="00026032">
        <w:rPr>
          <w:rFonts w:asciiTheme="minorHAnsi" w:hAnsiTheme="minorHAnsi"/>
        </w:rPr>
        <w:t xml:space="preserve"> and </w:t>
      </w:r>
      <w:r w:rsidRPr="000C1DA6">
        <w:rPr>
          <w:rFonts w:asciiTheme="minorHAnsi" w:hAnsiTheme="minorHAnsi"/>
        </w:rPr>
        <w:t>stored securely and confidentially</w:t>
      </w:r>
      <w:r w:rsidR="00026032">
        <w:rPr>
          <w:rFonts w:asciiTheme="minorHAnsi" w:hAnsiTheme="minorHAnsi"/>
        </w:rPr>
        <w:t>,</w:t>
      </w:r>
      <w:r w:rsidRPr="000C1DA6">
        <w:rPr>
          <w:rFonts w:asciiTheme="minorHAnsi" w:hAnsiTheme="minorHAnsi"/>
        </w:rPr>
        <w:t xml:space="preserve"> </w:t>
      </w:r>
      <w:r w:rsidR="00CF45F4" w:rsidRPr="000C1DA6">
        <w:rPr>
          <w:rFonts w:asciiTheme="minorHAnsi" w:hAnsiTheme="minorHAnsi"/>
        </w:rPr>
        <w:t>where only those directly involved in safeguarding (DPS,</w:t>
      </w:r>
      <w:r w:rsidR="00EA3CC1" w:rsidRPr="000C1DA6">
        <w:rPr>
          <w:rFonts w:asciiTheme="minorHAnsi" w:hAnsiTheme="minorHAnsi"/>
        </w:rPr>
        <w:t xml:space="preserve"> </w:t>
      </w:r>
      <w:r w:rsidR="00CF45F4" w:rsidRPr="000C1DA6">
        <w:rPr>
          <w:rFonts w:asciiTheme="minorHAnsi" w:hAnsiTheme="minorHAnsi"/>
        </w:rPr>
        <w:t>Safeguarding Trustee, Minister) can access them.</w:t>
      </w:r>
    </w:p>
    <w:p w14:paraId="101ECEC9" w14:textId="77777777" w:rsidR="00CF45F4" w:rsidRPr="000C1DA6" w:rsidRDefault="00CF45F4" w:rsidP="00A973D5">
      <w:pPr>
        <w:pStyle w:val="ListParagraph"/>
        <w:widowControl w:val="0"/>
        <w:numPr>
          <w:ilvl w:val="0"/>
          <w:numId w:val="48"/>
        </w:numPr>
        <w:spacing w:line="264" w:lineRule="auto"/>
        <w:rPr>
          <w:rFonts w:asciiTheme="minorHAnsi" w:hAnsiTheme="minorHAnsi"/>
        </w:rPr>
      </w:pPr>
      <w:r w:rsidRPr="000C1DA6">
        <w:rPr>
          <w:rFonts w:asciiTheme="minorHAnsi" w:hAnsiTheme="minorHAnsi"/>
        </w:rPr>
        <w:t>No information about the allegation will be shared with people in the church other than those directly involved in safeguarding; not even for prayer purposes.</w:t>
      </w:r>
    </w:p>
    <w:p w14:paraId="08EFAEA5" w14:textId="77777777" w:rsidR="00CD16DE" w:rsidRPr="0069258D" w:rsidRDefault="00CD16DE" w:rsidP="0069258D">
      <w:pPr>
        <w:spacing w:line="264" w:lineRule="auto"/>
        <w:rPr>
          <w:rFonts w:asciiTheme="minorHAnsi" w:hAnsiTheme="minorHAnsi"/>
        </w:rPr>
      </w:pPr>
    </w:p>
    <w:p w14:paraId="6E0B9734" w14:textId="77777777" w:rsidR="00202D15" w:rsidRDefault="00C27E82" w:rsidP="0069258D">
      <w:pPr>
        <w:spacing w:line="264" w:lineRule="auto"/>
        <w:rPr>
          <w:rFonts w:asciiTheme="minorHAnsi" w:hAnsiTheme="minorHAnsi"/>
        </w:rPr>
      </w:pPr>
      <w:r w:rsidRPr="0069258D">
        <w:rPr>
          <w:rFonts w:asciiTheme="minorHAnsi" w:hAnsiTheme="minorHAnsi"/>
        </w:rPr>
        <w:t>The suspension of a worke</w:t>
      </w:r>
      <w:r w:rsidR="002A655A">
        <w:rPr>
          <w:rFonts w:asciiTheme="minorHAnsi" w:hAnsiTheme="minorHAnsi"/>
        </w:rPr>
        <w:t>r following an allegation is</w:t>
      </w:r>
      <w:r w:rsidR="00C74C90">
        <w:rPr>
          <w:rFonts w:asciiTheme="minorHAnsi" w:hAnsiTheme="minorHAnsi"/>
        </w:rPr>
        <w:t>,</w:t>
      </w:r>
      <w:r w:rsidR="002A655A">
        <w:rPr>
          <w:rFonts w:asciiTheme="minorHAnsi" w:hAnsiTheme="minorHAnsi"/>
        </w:rPr>
        <w:t xml:space="preserve"> by </w:t>
      </w:r>
      <w:r w:rsidR="00A3428E">
        <w:rPr>
          <w:rFonts w:asciiTheme="minorHAnsi" w:hAnsiTheme="minorHAnsi"/>
        </w:rPr>
        <w:t>definition</w:t>
      </w:r>
      <w:r w:rsidR="00C74C90">
        <w:rPr>
          <w:rFonts w:asciiTheme="minorHAnsi" w:hAnsiTheme="minorHAnsi"/>
        </w:rPr>
        <w:t>,</w:t>
      </w:r>
      <w:r w:rsidR="00A3428E">
        <w:rPr>
          <w:rFonts w:asciiTheme="minorHAnsi" w:hAnsiTheme="minorHAnsi"/>
        </w:rPr>
        <w:t xml:space="preserve"> a neutral act</w:t>
      </w:r>
      <w:r w:rsidR="00026032">
        <w:rPr>
          <w:rFonts w:asciiTheme="minorHAnsi" w:hAnsiTheme="minorHAnsi"/>
        </w:rPr>
        <w:t>.</w:t>
      </w:r>
      <w:r w:rsidR="00A3428E">
        <w:rPr>
          <w:rFonts w:asciiTheme="minorHAnsi" w:hAnsiTheme="minorHAnsi"/>
        </w:rPr>
        <w:t xml:space="preserve"> </w:t>
      </w:r>
      <w:r w:rsidR="00026032">
        <w:rPr>
          <w:rFonts w:asciiTheme="minorHAnsi" w:hAnsiTheme="minorHAnsi"/>
        </w:rPr>
        <w:t>O</w:t>
      </w:r>
      <w:r w:rsidR="00EA3CC1">
        <w:rPr>
          <w:rFonts w:asciiTheme="minorHAnsi" w:hAnsiTheme="minorHAnsi"/>
        </w:rPr>
        <w:t xml:space="preserve">ur </w:t>
      </w:r>
      <w:r w:rsidRPr="0069258D">
        <w:rPr>
          <w:rFonts w:asciiTheme="minorHAnsi" w:hAnsiTheme="minorHAnsi"/>
        </w:rPr>
        <w:t xml:space="preserve">priority </w:t>
      </w:r>
      <w:r w:rsidR="00EA3CC1">
        <w:rPr>
          <w:rFonts w:asciiTheme="minorHAnsi" w:hAnsiTheme="minorHAnsi"/>
        </w:rPr>
        <w:t xml:space="preserve">as a church </w:t>
      </w:r>
      <w:r w:rsidRPr="0069258D">
        <w:rPr>
          <w:rFonts w:asciiTheme="minorHAnsi" w:hAnsiTheme="minorHAnsi"/>
        </w:rPr>
        <w:t>is to protect children and adults at risk from possible further abuse or from being influenced in any way by the alleged perpetrator.</w:t>
      </w:r>
    </w:p>
    <w:p w14:paraId="4DB4869F" w14:textId="77777777" w:rsidR="00A3428E" w:rsidRPr="0069258D" w:rsidRDefault="00A3428E" w:rsidP="0069258D">
      <w:pPr>
        <w:spacing w:line="264" w:lineRule="auto"/>
        <w:rPr>
          <w:rFonts w:asciiTheme="minorHAnsi" w:hAnsiTheme="minorHAnsi"/>
        </w:rPr>
      </w:pPr>
    </w:p>
    <w:p w14:paraId="219D6EC9" w14:textId="77777777" w:rsidR="00202D15" w:rsidRPr="0069258D" w:rsidRDefault="00202D15" w:rsidP="0069258D">
      <w:pPr>
        <w:spacing w:line="264" w:lineRule="auto"/>
        <w:rPr>
          <w:rFonts w:asciiTheme="minorHAnsi" w:hAnsiTheme="minorHAnsi"/>
        </w:rPr>
      </w:pPr>
      <w:r w:rsidRPr="0069258D">
        <w:rPr>
          <w:rFonts w:asciiTheme="minorHAnsi" w:hAnsiTheme="minorHAnsi"/>
        </w:rPr>
        <w:t>It may be necessary, for the sake of the child</w:t>
      </w:r>
      <w:r w:rsidR="005B5C30" w:rsidRPr="0069258D">
        <w:rPr>
          <w:rFonts w:asciiTheme="minorHAnsi" w:hAnsiTheme="minorHAnsi"/>
        </w:rPr>
        <w:t xml:space="preserve"> </w:t>
      </w:r>
      <w:r w:rsidR="00026032">
        <w:rPr>
          <w:rFonts w:asciiTheme="minorHAnsi" w:hAnsiTheme="minorHAnsi"/>
        </w:rPr>
        <w:t>/</w:t>
      </w:r>
      <w:r w:rsidR="005B5C30" w:rsidRPr="0069258D">
        <w:rPr>
          <w:rFonts w:asciiTheme="minorHAnsi" w:hAnsiTheme="minorHAnsi"/>
        </w:rPr>
        <w:t xml:space="preserve"> adult at risk</w:t>
      </w:r>
      <w:r w:rsidRPr="0069258D">
        <w:rPr>
          <w:rFonts w:asciiTheme="minorHAnsi" w:hAnsiTheme="minorHAnsi"/>
        </w:rPr>
        <w:t xml:space="preserve"> or to satisfy the needs of an investigation</w:t>
      </w:r>
      <w:r w:rsidR="00026032">
        <w:rPr>
          <w:rFonts w:asciiTheme="minorHAnsi" w:hAnsiTheme="minorHAnsi"/>
        </w:rPr>
        <w:t>,</w:t>
      </w:r>
      <w:r w:rsidRPr="0069258D">
        <w:rPr>
          <w:rFonts w:asciiTheme="minorHAnsi" w:hAnsiTheme="minorHAnsi"/>
        </w:rPr>
        <w:t xml:space="preserve"> for the alleged perpetrator to worship else</w:t>
      </w:r>
      <w:r w:rsidR="00026032">
        <w:rPr>
          <w:rFonts w:asciiTheme="minorHAnsi" w:hAnsiTheme="minorHAnsi"/>
        </w:rPr>
        <w:t>where</w:t>
      </w:r>
      <w:r w:rsidR="00CF45F4">
        <w:rPr>
          <w:rFonts w:asciiTheme="minorHAnsi" w:hAnsiTheme="minorHAnsi"/>
        </w:rPr>
        <w:t>. I</w:t>
      </w:r>
      <w:r w:rsidRPr="0069258D">
        <w:rPr>
          <w:rFonts w:asciiTheme="minorHAnsi" w:hAnsiTheme="minorHAnsi"/>
        </w:rPr>
        <w:t>n s</w:t>
      </w:r>
      <w:r w:rsidR="00AE7D36" w:rsidRPr="0069258D">
        <w:rPr>
          <w:rFonts w:asciiTheme="minorHAnsi" w:hAnsiTheme="minorHAnsi"/>
        </w:rPr>
        <w:t xml:space="preserve">uch cases the new church </w:t>
      </w:r>
      <w:r w:rsidR="00CF45F4">
        <w:rPr>
          <w:rFonts w:asciiTheme="minorHAnsi" w:hAnsiTheme="minorHAnsi"/>
        </w:rPr>
        <w:t>DPS</w:t>
      </w:r>
      <w:r w:rsidRPr="0069258D">
        <w:rPr>
          <w:rFonts w:asciiTheme="minorHAnsi" w:hAnsiTheme="minorHAnsi"/>
        </w:rPr>
        <w:t xml:space="preserve"> </w:t>
      </w:r>
      <w:r w:rsidR="00CF45F4">
        <w:rPr>
          <w:rFonts w:asciiTheme="minorHAnsi" w:hAnsiTheme="minorHAnsi"/>
        </w:rPr>
        <w:t>will be informed of the reasons</w:t>
      </w:r>
      <w:r w:rsidR="00026032">
        <w:rPr>
          <w:rFonts w:asciiTheme="minorHAnsi" w:hAnsiTheme="minorHAnsi"/>
        </w:rPr>
        <w:t xml:space="preserve"> for this happening</w:t>
      </w:r>
      <w:r w:rsidR="00EA3CC1">
        <w:rPr>
          <w:rFonts w:asciiTheme="minorHAnsi" w:hAnsiTheme="minorHAnsi"/>
        </w:rPr>
        <w:t>.</w:t>
      </w:r>
    </w:p>
    <w:p w14:paraId="2FAFD383" w14:textId="77777777" w:rsidR="00CD16DE" w:rsidRPr="0069258D" w:rsidRDefault="00CD16DE" w:rsidP="0069258D">
      <w:pPr>
        <w:spacing w:line="264" w:lineRule="auto"/>
        <w:rPr>
          <w:rFonts w:asciiTheme="minorHAnsi" w:hAnsiTheme="minorHAnsi"/>
        </w:rPr>
      </w:pPr>
    </w:p>
    <w:p w14:paraId="07520ECD" w14:textId="77777777" w:rsidR="002A655A" w:rsidRDefault="00202D15" w:rsidP="000C1DA6">
      <w:pPr>
        <w:pStyle w:val="BodyText"/>
        <w:shd w:val="clear" w:color="auto" w:fill="DEEAF6" w:themeFill="accent1" w:themeFillTint="33"/>
        <w:spacing w:after="60" w:line="264" w:lineRule="auto"/>
        <w:rPr>
          <w:rFonts w:asciiTheme="minorHAnsi" w:hAnsiTheme="minorHAnsi"/>
          <w:b/>
          <w:bCs/>
          <w:sz w:val="24"/>
          <w:szCs w:val="24"/>
        </w:rPr>
      </w:pPr>
      <w:r w:rsidRPr="0069258D">
        <w:rPr>
          <w:rFonts w:asciiTheme="minorHAnsi" w:hAnsiTheme="minorHAnsi"/>
          <w:b/>
          <w:bCs/>
          <w:sz w:val="24"/>
          <w:szCs w:val="24"/>
        </w:rPr>
        <w:t>When concerns are expressed abou</w:t>
      </w:r>
      <w:r w:rsidR="00296E24" w:rsidRPr="0069258D">
        <w:rPr>
          <w:rFonts w:asciiTheme="minorHAnsi" w:hAnsiTheme="minorHAnsi"/>
          <w:b/>
          <w:bCs/>
          <w:sz w:val="24"/>
          <w:szCs w:val="24"/>
        </w:rPr>
        <w:t>t the Minister</w:t>
      </w:r>
    </w:p>
    <w:p w14:paraId="720E8983" w14:textId="77777777" w:rsidR="00A76043" w:rsidRPr="000C1DA6" w:rsidRDefault="00202D15" w:rsidP="000C1DA6">
      <w:pPr>
        <w:pStyle w:val="BodyText"/>
        <w:shd w:val="clear" w:color="auto" w:fill="DEEAF6" w:themeFill="accent1" w:themeFillTint="33"/>
        <w:spacing w:after="240" w:line="264" w:lineRule="auto"/>
        <w:rPr>
          <w:rFonts w:asciiTheme="minorHAnsi" w:hAnsiTheme="minorHAnsi"/>
          <w:u w:val="single"/>
        </w:rPr>
      </w:pPr>
      <w:r w:rsidRPr="00C67C71">
        <w:rPr>
          <w:rFonts w:asciiTheme="minorHAnsi" w:hAnsiTheme="minorHAnsi"/>
        </w:rPr>
        <w:t xml:space="preserve">Any safeguarding concerns involving a Minister should always be reported immediately to the </w:t>
      </w:r>
      <w:r w:rsidR="00B06662" w:rsidRPr="00C67C71">
        <w:rPr>
          <w:rFonts w:asciiTheme="minorHAnsi" w:hAnsiTheme="minorHAnsi"/>
        </w:rPr>
        <w:t>local</w:t>
      </w:r>
      <w:r w:rsidRPr="00C67C71">
        <w:rPr>
          <w:rFonts w:asciiTheme="minorHAnsi" w:hAnsiTheme="minorHAnsi"/>
        </w:rPr>
        <w:t xml:space="preserve"> </w:t>
      </w:r>
      <w:r w:rsidR="004058CC" w:rsidRPr="00C67C71">
        <w:rPr>
          <w:rFonts w:asciiTheme="minorHAnsi" w:hAnsiTheme="minorHAnsi"/>
        </w:rPr>
        <w:t xml:space="preserve">Baptist </w:t>
      </w:r>
      <w:r w:rsidRPr="00C67C71">
        <w:rPr>
          <w:rFonts w:asciiTheme="minorHAnsi" w:hAnsiTheme="minorHAnsi"/>
        </w:rPr>
        <w:t xml:space="preserve">Association </w:t>
      </w:r>
      <w:r w:rsidR="00B06662" w:rsidRPr="00C67C71">
        <w:rPr>
          <w:rFonts w:asciiTheme="minorHAnsi" w:hAnsiTheme="minorHAnsi"/>
        </w:rPr>
        <w:t xml:space="preserve">Safeguarding Contact </w:t>
      </w:r>
      <w:r w:rsidRPr="00C67C71">
        <w:rPr>
          <w:rFonts w:asciiTheme="minorHAnsi" w:hAnsiTheme="minorHAnsi"/>
        </w:rPr>
        <w:t xml:space="preserve">in addition </w:t>
      </w:r>
      <w:r w:rsidR="00C27E82" w:rsidRPr="00C67C71">
        <w:rPr>
          <w:rFonts w:asciiTheme="minorHAnsi" w:hAnsiTheme="minorHAnsi"/>
        </w:rPr>
        <w:t>to following the church’s usual</w:t>
      </w:r>
      <w:r w:rsidRPr="00C67C71">
        <w:rPr>
          <w:rFonts w:asciiTheme="minorHAnsi" w:hAnsiTheme="minorHAnsi"/>
        </w:rPr>
        <w:t xml:space="preserve"> procedures</w:t>
      </w:r>
      <w:r w:rsidRPr="002A655A">
        <w:rPr>
          <w:rFonts w:asciiTheme="minorHAnsi" w:hAnsiTheme="minorHAnsi"/>
        </w:rPr>
        <w:t>.</w:t>
      </w:r>
      <w:r w:rsidR="00CF45F4">
        <w:rPr>
          <w:rFonts w:asciiTheme="minorHAnsi" w:hAnsiTheme="minorHAnsi"/>
        </w:rPr>
        <w:t xml:space="preserve"> </w:t>
      </w:r>
      <w:r w:rsidR="00CF45F4" w:rsidRPr="000C1DA6">
        <w:rPr>
          <w:rFonts w:asciiTheme="minorHAnsi" w:hAnsiTheme="minorHAnsi"/>
          <w:u w:val="single"/>
        </w:rPr>
        <w:t>Do not tell the Minister that a concern has been raised about them</w:t>
      </w:r>
      <w:r w:rsidR="00EA3CC1" w:rsidRPr="000C1DA6">
        <w:rPr>
          <w:rFonts w:asciiTheme="minorHAnsi" w:hAnsiTheme="minorHAnsi"/>
          <w:u w:val="single"/>
        </w:rPr>
        <w:t>.</w:t>
      </w:r>
    </w:p>
    <w:p w14:paraId="32BE6BE3" w14:textId="77777777" w:rsidR="002A655A" w:rsidRDefault="00202D15" w:rsidP="000C1DA6">
      <w:pPr>
        <w:pStyle w:val="BodyText"/>
        <w:shd w:val="clear" w:color="auto" w:fill="DEEAF6" w:themeFill="accent1" w:themeFillTint="33"/>
        <w:spacing w:after="60" w:line="264" w:lineRule="auto"/>
        <w:rPr>
          <w:rFonts w:asciiTheme="minorHAnsi" w:hAnsiTheme="minorHAnsi"/>
          <w:b/>
          <w:bCs/>
          <w:sz w:val="24"/>
          <w:szCs w:val="24"/>
        </w:rPr>
      </w:pPr>
      <w:r w:rsidRPr="0069258D">
        <w:rPr>
          <w:rFonts w:asciiTheme="minorHAnsi" w:hAnsiTheme="minorHAnsi"/>
          <w:b/>
          <w:bCs/>
          <w:sz w:val="24"/>
          <w:szCs w:val="24"/>
        </w:rPr>
        <w:t xml:space="preserve">When concerns are </w:t>
      </w:r>
      <w:r w:rsidR="005F7F54" w:rsidRPr="0069258D">
        <w:rPr>
          <w:rFonts w:asciiTheme="minorHAnsi" w:hAnsiTheme="minorHAnsi"/>
          <w:b/>
          <w:bCs/>
          <w:sz w:val="24"/>
          <w:szCs w:val="24"/>
        </w:rPr>
        <w:t xml:space="preserve">expressed about the </w:t>
      </w:r>
      <w:r w:rsidR="00C27E82" w:rsidRPr="0069258D">
        <w:rPr>
          <w:rFonts w:asciiTheme="minorHAnsi" w:hAnsiTheme="minorHAnsi"/>
          <w:b/>
          <w:bCs/>
          <w:sz w:val="24"/>
          <w:szCs w:val="24"/>
        </w:rPr>
        <w:t xml:space="preserve">church </w:t>
      </w:r>
      <w:r w:rsidR="004058CC" w:rsidRPr="0069258D">
        <w:rPr>
          <w:rFonts w:asciiTheme="minorHAnsi" w:hAnsiTheme="minorHAnsi"/>
          <w:b/>
          <w:bCs/>
          <w:sz w:val="24"/>
          <w:szCs w:val="24"/>
        </w:rPr>
        <w:t>DPS / Safeguarding Trustee</w:t>
      </w:r>
    </w:p>
    <w:p w14:paraId="4E3DC2B3" w14:textId="7AABC0E8" w:rsidR="002A655A" w:rsidRPr="000C1DA6" w:rsidRDefault="00202D15" w:rsidP="000C1DA6">
      <w:pPr>
        <w:pStyle w:val="BodyText"/>
        <w:shd w:val="clear" w:color="auto" w:fill="DEEAF6" w:themeFill="accent1" w:themeFillTint="33"/>
        <w:spacing w:after="240" w:line="264" w:lineRule="auto"/>
        <w:rPr>
          <w:rFonts w:asciiTheme="minorHAnsi" w:hAnsiTheme="minorHAnsi"/>
          <w:b/>
        </w:rPr>
      </w:pPr>
      <w:r w:rsidRPr="00EA3CC1">
        <w:rPr>
          <w:rFonts w:asciiTheme="minorHAnsi" w:hAnsiTheme="minorHAnsi"/>
        </w:rPr>
        <w:t xml:space="preserve">Any </w:t>
      </w:r>
      <w:r w:rsidR="005B5C30" w:rsidRPr="00EA3CC1">
        <w:rPr>
          <w:rFonts w:asciiTheme="minorHAnsi" w:hAnsiTheme="minorHAnsi"/>
        </w:rPr>
        <w:t xml:space="preserve">safeguarding concerns involving </w:t>
      </w:r>
      <w:r w:rsidRPr="00EA3CC1">
        <w:rPr>
          <w:rFonts w:asciiTheme="minorHAnsi" w:hAnsiTheme="minorHAnsi"/>
        </w:rPr>
        <w:t xml:space="preserve">the </w:t>
      </w:r>
      <w:r w:rsidR="004058CC" w:rsidRPr="00EA3CC1">
        <w:rPr>
          <w:rFonts w:asciiTheme="minorHAnsi" w:hAnsiTheme="minorHAnsi"/>
        </w:rPr>
        <w:t xml:space="preserve">DPS or Safeguarding Trustee </w:t>
      </w:r>
      <w:r w:rsidR="005B5C30" w:rsidRPr="00EA3CC1">
        <w:rPr>
          <w:rFonts w:asciiTheme="minorHAnsi" w:hAnsiTheme="minorHAnsi"/>
        </w:rPr>
        <w:t xml:space="preserve">should be raised with </w:t>
      </w:r>
      <w:r w:rsidRPr="00EA3CC1">
        <w:rPr>
          <w:rFonts w:asciiTheme="minorHAnsi" w:hAnsiTheme="minorHAnsi"/>
        </w:rPr>
        <w:t xml:space="preserve">the </w:t>
      </w:r>
      <w:r w:rsidR="00D27D93" w:rsidRPr="00EA3CC1">
        <w:rPr>
          <w:rFonts w:asciiTheme="minorHAnsi" w:hAnsiTheme="minorHAnsi"/>
        </w:rPr>
        <w:t>Minister</w:t>
      </w:r>
      <w:r w:rsidR="00E739B8">
        <w:rPr>
          <w:rFonts w:asciiTheme="minorHAnsi" w:hAnsiTheme="minorHAnsi"/>
        </w:rPr>
        <w:t xml:space="preserve">, they in turn should consult the regional </w:t>
      </w:r>
      <w:r w:rsidR="008C4E29">
        <w:rPr>
          <w:rFonts w:asciiTheme="minorHAnsi" w:hAnsiTheme="minorHAnsi"/>
        </w:rPr>
        <w:t>Baptist A</w:t>
      </w:r>
      <w:r w:rsidR="00E739B8">
        <w:rPr>
          <w:rFonts w:asciiTheme="minorHAnsi" w:hAnsiTheme="minorHAnsi"/>
        </w:rPr>
        <w:t xml:space="preserve">ssociation </w:t>
      </w:r>
      <w:r w:rsidR="008C4E29">
        <w:rPr>
          <w:rFonts w:asciiTheme="minorHAnsi" w:hAnsiTheme="minorHAnsi"/>
        </w:rPr>
        <w:t>S</w:t>
      </w:r>
      <w:r w:rsidR="00E739B8">
        <w:rPr>
          <w:rFonts w:asciiTheme="minorHAnsi" w:hAnsiTheme="minorHAnsi"/>
        </w:rPr>
        <w:t xml:space="preserve">afeguarding </w:t>
      </w:r>
      <w:r w:rsidR="008C4E29">
        <w:rPr>
          <w:rFonts w:asciiTheme="minorHAnsi" w:hAnsiTheme="minorHAnsi"/>
        </w:rPr>
        <w:t>C</w:t>
      </w:r>
      <w:r w:rsidR="00C67C71">
        <w:rPr>
          <w:rFonts w:asciiTheme="minorHAnsi" w:hAnsiTheme="minorHAnsi"/>
        </w:rPr>
        <w:t>ontact</w:t>
      </w:r>
      <w:r w:rsidRPr="000C1DA6">
        <w:rPr>
          <w:rFonts w:asciiTheme="minorHAnsi" w:hAnsiTheme="minorHAnsi"/>
        </w:rPr>
        <w:t xml:space="preserve"> </w:t>
      </w:r>
      <w:r w:rsidR="00F450A3" w:rsidRPr="000C1DA6">
        <w:rPr>
          <w:rFonts w:asciiTheme="minorHAnsi" w:hAnsiTheme="minorHAnsi"/>
          <w:u w:val="single"/>
        </w:rPr>
        <w:t>Do not tell the DPS / Safeguarding Trustee that a concern has been raised about them</w:t>
      </w:r>
      <w:r w:rsidR="00EA3CC1">
        <w:rPr>
          <w:rFonts w:asciiTheme="minorHAnsi" w:hAnsiTheme="minorHAnsi"/>
          <w:u w:val="single"/>
        </w:rPr>
        <w:t>.</w:t>
      </w:r>
    </w:p>
    <w:p w14:paraId="326321B3" w14:textId="77777777" w:rsidR="001A51D4" w:rsidRDefault="001A51D4" w:rsidP="000C1DA6">
      <w:pPr>
        <w:pStyle w:val="BodyText"/>
        <w:shd w:val="clear" w:color="auto" w:fill="DEEAF6" w:themeFill="accent1" w:themeFillTint="33"/>
        <w:spacing w:after="240" w:line="264" w:lineRule="auto"/>
        <w:rPr>
          <w:rFonts w:asciiTheme="minorHAnsi" w:hAnsiTheme="minorHAnsi"/>
          <w:sz w:val="24"/>
          <w:szCs w:val="24"/>
        </w:rPr>
      </w:pPr>
    </w:p>
    <w:p w14:paraId="20108D3F" w14:textId="77777777" w:rsidR="00205139" w:rsidRPr="00A63FF3" w:rsidRDefault="00EA3CC1" w:rsidP="00142D4A">
      <w:pPr>
        <w:pStyle w:val="Heading4"/>
      </w:pPr>
      <w:bookmarkStart w:id="19" w:name="_Toc497395398"/>
      <w:r>
        <w:t>2.</w:t>
      </w:r>
      <w:r w:rsidR="00EF5B1F">
        <w:t>1.</w:t>
      </w:r>
      <w:r>
        <w:t xml:space="preserve">5 </w:t>
      </w:r>
      <w:r w:rsidR="00EF5B1F">
        <w:t>Abuse of T</w:t>
      </w:r>
      <w:r w:rsidR="00EF5B1F" w:rsidRPr="00A63FF3">
        <w:t>rust</w:t>
      </w:r>
      <w:bookmarkEnd w:id="19"/>
    </w:p>
    <w:p w14:paraId="36076CB9" w14:textId="77777777" w:rsidR="00205139" w:rsidRPr="0069258D" w:rsidRDefault="00205139" w:rsidP="0069258D">
      <w:pPr>
        <w:pStyle w:val="Footer"/>
        <w:tabs>
          <w:tab w:val="left" w:pos="720"/>
        </w:tabs>
        <w:spacing w:line="264" w:lineRule="auto"/>
        <w:rPr>
          <w:rFonts w:asciiTheme="minorHAnsi" w:hAnsiTheme="minorHAnsi"/>
          <w:szCs w:val="24"/>
        </w:rPr>
      </w:pPr>
      <w:r w:rsidRPr="0069258D">
        <w:rPr>
          <w:rFonts w:asciiTheme="minorHAnsi" w:hAnsiTheme="minorHAnsi"/>
          <w:szCs w:val="24"/>
        </w:rPr>
        <w:t xml:space="preserve">Relationships between children </w:t>
      </w:r>
      <w:r w:rsidR="005B5C30" w:rsidRPr="0069258D">
        <w:rPr>
          <w:rFonts w:asciiTheme="minorHAnsi" w:hAnsiTheme="minorHAnsi"/>
          <w:szCs w:val="24"/>
        </w:rPr>
        <w:t xml:space="preserve">and adults at risk </w:t>
      </w:r>
      <w:r w:rsidRPr="0069258D">
        <w:rPr>
          <w:rFonts w:asciiTheme="minorHAnsi" w:hAnsiTheme="minorHAnsi"/>
          <w:szCs w:val="24"/>
        </w:rPr>
        <w:t>and their</w:t>
      </w:r>
      <w:r w:rsidR="00B1685C">
        <w:rPr>
          <w:rFonts w:asciiTheme="minorHAnsi" w:hAnsiTheme="minorHAnsi"/>
          <w:szCs w:val="24"/>
        </w:rPr>
        <w:t xml:space="preserve"> church workers </w:t>
      </w:r>
      <w:r w:rsidRPr="0069258D">
        <w:rPr>
          <w:rFonts w:asciiTheme="minorHAnsi" w:hAnsiTheme="minorHAnsi"/>
          <w:szCs w:val="24"/>
        </w:rPr>
        <w:t xml:space="preserve">can be described as 'relationships of trust'. The </w:t>
      </w:r>
      <w:r w:rsidR="00B1685C">
        <w:rPr>
          <w:rFonts w:asciiTheme="minorHAnsi" w:hAnsiTheme="minorHAnsi"/>
          <w:szCs w:val="24"/>
        </w:rPr>
        <w:t xml:space="preserve">worker </w:t>
      </w:r>
      <w:r w:rsidRPr="0069258D">
        <w:rPr>
          <w:rFonts w:asciiTheme="minorHAnsi" w:hAnsiTheme="minorHAnsi"/>
          <w:szCs w:val="24"/>
        </w:rPr>
        <w:t>is someone in whom the child</w:t>
      </w:r>
      <w:r w:rsidR="005B5C30" w:rsidRPr="0069258D">
        <w:rPr>
          <w:rFonts w:asciiTheme="minorHAnsi" w:hAnsiTheme="minorHAnsi"/>
          <w:szCs w:val="24"/>
        </w:rPr>
        <w:t xml:space="preserve"> or adult at risk</w:t>
      </w:r>
      <w:r w:rsidR="005F7F54" w:rsidRPr="0069258D">
        <w:rPr>
          <w:rFonts w:asciiTheme="minorHAnsi" w:hAnsiTheme="minorHAnsi"/>
          <w:szCs w:val="24"/>
        </w:rPr>
        <w:t xml:space="preserve"> has placed a degree of trust. T</w:t>
      </w:r>
      <w:r w:rsidRPr="0069258D">
        <w:rPr>
          <w:rFonts w:asciiTheme="minorHAnsi" w:hAnsiTheme="minorHAnsi"/>
          <w:szCs w:val="24"/>
        </w:rPr>
        <w:t xml:space="preserve">his may be because the </w:t>
      </w:r>
      <w:r w:rsidR="00B1685C">
        <w:rPr>
          <w:rFonts w:asciiTheme="minorHAnsi" w:hAnsiTheme="minorHAnsi"/>
          <w:szCs w:val="24"/>
        </w:rPr>
        <w:t>worker</w:t>
      </w:r>
      <w:r w:rsidR="00B1685C" w:rsidRPr="0069258D">
        <w:rPr>
          <w:rFonts w:asciiTheme="minorHAnsi" w:hAnsiTheme="minorHAnsi"/>
          <w:szCs w:val="24"/>
        </w:rPr>
        <w:t xml:space="preserve"> </w:t>
      </w:r>
      <w:r w:rsidRPr="0069258D">
        <w:rPr>
          <w:rFonts w:asciiTheme="minorHAnsi" w:hAnsiTheme="minorHAnsi"/>
          <w:szCs w:val="24"/>
        </w:rPr>
        <w:t xml:space="preserve">has an educational role, is a provider of activities, or is </w:t>
      </w:r>
      <w:r w:rsidR="005F7F54" w:rsidRPr="0069258D">
        <w:rPr>
          <w:rFonts w:asciiTheme="minorHAnsi" w:hAnsiTheme="minorHAnsi"/>
          <w:szCs w:val="24"/>
        </w:rPr>
        <w:t xml:space="preserve">even </w:t>
      </w:r>
      <w:r w:rsidR="00C13533" w:rsidRPr="0069258D">
        <w:rPr>
          <w:rFonts w:asciiTheme="minorHAnsi" w:hAnsiTheme="minorHAnsi"/>
          <w:szCs w:val="24"/>
        </w:rPr>
        <w:t xml:space="preserve">a significant adult friend.  </w:t>
      </w:r>
      <w:r w:rsidRPr="0069258D">
        <w:rPr>
          <w:rFonts w:asciiTheme="minorHAnsi" w:hAnsiTheme="minorHAnsi"/>
          <w:szCs w:val="24"/>
        </w:rPr>
        <w:t xml:space="preserve">It is </w:t>
      </w:r>
      <w:r w:rsidR="005F7F54" w:rsidRPr="0069258D">
        <w:rPr>
          <w:rFonts w:asciiTheme="minorHAnsi" w:hAnsiTheme="minorHAnsi"/>
          <w:szCs w:val="24"/>
        </w:rPr>
        <w:t>n</w:t>
      </w:r>
      <w:r w:rsidRPr="0069258D">
        <w:rPr>
          <w:rFonts w:asciiTheme="minorHAnsi" w:hAnsiTheme="minorHAnsi"/>
          <w:szCs w:val="24"/>
        </w:rPr>
        <w:t xml:space="preserve">ot acceptable for a </w:t>
      </w:r>
      <w:r w:rsidR="00B1685C">
        <w:rPr>
          <w:rFonts w:asciiTheme="minorHAnsi" w:hAnsiTheme="minorHAnsi"/>
          <w:szCs w:val="24"/>
        </w:rPr>
        <w:t xml:space="preserve">church worker </w:t>
      </w:r>
      <w:r w:rsidRPr="0069258D">
        <w:rPr>
          <w:rFonts w:asciiTheme="minorHAnsi" w:hAnsiTheme="minorHAnsi"/>
          <w:szCs w:val="24"/>
        </w:rPr>
        <w:t>to form a romantic relationship with a child</w:t>
      </w:r>
      <w:r w:rsidR="005B5C30" w:rsidRPr="0069258D">
        <w:rPr>
          <w:rFonts w:asciiTheme="minorHAnsi" w:hAnsiTheme="minorHAnsi"/>
          <w:szCs w:val="24"/>
        </w:rPr>
        <w:t xml:space="preserve"> or adult at risk</w:t>
      </w:r>
      <w:r w:rsidR="00C13533" w:rsidRPr="0069258D">
        <w:rPr>
          <w:rFonts w:asciiTheme="minorHAnsi" w:hAnsiTheme="minorHAnsi"/>
          <w:szCs w:val="24"/>
        </w:rPr>
        <w:t xml:space="preserve"> with </w:t>
      </w:r>
      <w:r w:rsidRPr="0069258D">
        <w:rPr>
          <w:rFonts w:asciiTheme="minorHAnsi" w:hAnsiTheme="minorHAnsi"/>
          <w:szCs w:val="24"/>
        </w:rPr>
        <w:t>whom they have a relationship of trust</w:t>
      </w:r>
      <w:r w:rsidR="00822E20" w:rsidRPr="0069258D">
        <w:rPr>
          <w:rFonts w:asciiTheme="minorHAnsi" w:hAnsiTheme="minorHAnsi"/>
          <w:szCs w:val="24"/>
        </w:rPr>
        <w:t>.</w:t>
      </w:r>
    </w:p>
    <w:p w14:paraId="55E2CFF2" w14:textId="77777777" w:rsidR="002A655A" w:rsidRDefault="002A655A" w:rsidP="0069258D">
      <w:pPr>
        <w:pStyle w:val="Footer"/>
        <w:tabs>
          <w:tab w:val="left" w:pos="720"/>
        </w:tabs>
        <w:spacing w:line="264" w:lineRule="auto"/>
        <w:rPr>
          <w:rFonts w:asciiTheme="minorHAnsi" w:hAnsiTheme="minorHAnsi"/>
          <w:szCs w:val="24"/>
        </w:rPr>
      </w:pPr>
    </w:p>
    <w:p w14:paraId="79504F7A" w14:textId="77777777" w:rsidR="002A655A" w:rsidRDefault="00205139" w:rsidP="0069258D">
      <w:pPr>
        <w:pStyle w:val="Footer"/>
        <w:tabs>
          <w:tab w:val="left" w:pos="720"/>
        </w:tabs>
        <w:spacing w:line="264" w:lineRule="auto"/>
        <w:rPr>
          <w:rFonts w:asciiTheme="minorHAnsi" w:hAnsiTheme="minorHAnsi"/>
          <w:szCs w:val="24"/>
        </w:rPr>
      </w:pPr>
      <w:r w:rsidRPr="0069258D">
        <w:rPr>
          <w:rFonts w:asciiTheme="minorHAnsi" w:hAnsiTheme="minorHAnsi"/>
          <w:szCs w:val="24"/>
        </w:rPr>
        <w:t>While by no means restricted to young leaders, those who are in their early adult years will need to be particularly aware of the need not to abuse their position of trust in their relationships with other young people who are no</w:t>
      </w:r>
      <w:r w:rsidR="00064CA4">
        <w:rPr>
          <w:rFonts w:asciiTheme="minorHAnsi" w:hAnsiTheme="minorHAnsi"/>
          <w:szCs w:val="24"/>
        </w:rPr>
        <w:t>t much younger than themselves.</w:t>
      </w:r>
    </w:p>
    <w:p w14:paraId="1905EFFD" w14:textId="77777777" w:rsidR="00064CA4" w:rsidRDefault="00064CA4" w:rsidP="001A51D4">
      <w:pPr>
        <w:rPr>
          <w:rFonts w:asciiTheme="minorHAnsi" w:hAnsiTheme="minorHAnsi"/>
          <w:szCs w:val="24"/>
        </w:rPr>
      </w:pPr>
    </w:p>
    <w:p w14:paraId="13D46958" w14:textId="77777777" w:rsidR="00064CA4" w:rsidRPr="00064CA4" w:rsidRDefault="00EA3CC1" w:rsidP="00142D4A">
      <w:pPr>
        <w:pStyle w:val="Heading4"/>
      </w:pPr>
      <w:bookmarkStart w:id="20" w:name="_Toc497395399"/>
      <w:r>
        <w:t>2.</w:t>
      </w:r>
      <w:r w:rsidR="00EF5B1F">
        <w:t>1.</w:t>
      </w:r>
      <w:r>
        <w:t xml:space="preserve">6 </w:t>
      </w:r>
      <w:r w:rsidR="00EF5B1F">
        <w:t>A</w:t>
      </w:r>
      <w:r w:rsidR="00EF5B1F" w:rsidRPr="00064CA4">
        <w:t xml:space="preserve">llegations </w:t>
      </w:r>
      <w:r w:rsidR="00EF5B1F">
        <w:t>Made Against Children and Adults at R</w:t>
      </w:r>
      <w:r w:rsidR="00EF5B1F" w:rsidRPr="00064CA4">
        <w:t>isk</w:t>
      </w:r>
      <w:bookmarkEnd w:id="20"/>
    </w:p>
    <w:bookmarkEnd w:id="16"/>
    <w:bookmarkEnd w:id="17"/>
    <w:bookmarkEnd w:id="18"/>
    <w:p w14:paraId="56DA23CB" w14:textId="77777777" w:rsidR="002A655A" w:rsidRDefault="00F95F48" w:rsidP="0069258D">
      <w:pPr>
        <w:spacing w:line="264" w:lineRule="auto"/>
        <w:rPr>
          <w:rFonts w:asciiTheme="minorHAnsi" w:hAnsiTheme="minorHAnsi" w:cs="Calibri"/>
          <w:szCs w:val="24"/>
        </w:rPr>
      </w:pPr>
      <w:r w:rsidRPr="0069258D">
        <w:rPr>
          <w:rFonts w:asciiTheme="minorHAnsi" w:hAnsiTheme="minorHAnsi" w:cs="Calibri"/>
          <w:szCs w:val="24"/>
        </w:rPr>
        <w:t xml:space="preserve">Children and young people are </w:t>
      </w:r>
      <w:r w:rsidR="002E38A5" w:rsidRPr="0069258D">
        <w:rPr>
          <w:rFonts w:asciiTheme="minorHAnsi" w:hAnsiTheme="minorHAnsi" w:cs="Calibri"/>
          <w:szCs w:val="24"/>
        </w:rPr>
        <w:t xml:space="preserve">by nature </w:t>
      </w:r>
      <w:r w:rsidRPr="0069258D">
        <w:rPr>
          <w:rFonts w:asciiTheme="minorHAnsi" w:hAnsiTheme="minorHAnsi" w:cs="Calibri"/>
          <w:szCs w:val="24"/>
        </w:rPr>
        <w:t>curious about the opposite sex.  However, where a child is in a position of power, has responsibility over another child (as in a babysitting arrangement) and abuses that trust through some sexual activity, then this is abusive.  Where one child introduces another child to age-inappropriate sexual activity or forces themselves onto a child</w:t>
      </w:r>
      <w:r w:rsidR="00EA284C" w:rsidRPr="0069258D">
        <w:rPr>
          <w:rFonts w:asciiTheme="minorHAnsi" w:hAnsiTheme="minorHAnsi" w:cs="Calibri"/>
          <w:szCs w:val="24"/>
        </w:rPr>
        <w:t>,</w:t>
      </w:r>
      <w:r w:rsidRPr="0069258D">
        <w:rPr>
          <w:rFonts w:asciiTheme="minorHAnsi" w:hAnsiTheme="minorHAnsi" w:cs="Calibri"/>
          <w:szCs w:val="24"/>
        </w:rPr>
        <w:t xml:space="preserve"> this is abusive.  Such situations will be taken as seriously as if an adult were involved, because the effects on the</w:t>
      </w:r>
      <w:r w:rsidR="00FC2D60" w:rsidRPr="0069258D">
        <w:rPr>
          <w:rFonts w:asciiTheme="minorHAnsi" w:hAnsiTheme="minorHAnsi" w:cs="Calibri"/>
          <w:szCs w:val="24"/>
        </w:rPr>
        <w:t xml:space="preserve"> child victim can be as great</w:t>
      </w:r>
      <w:r w:rsidR="00B06662" w:rsidRPr="0069258D">
        <w:rPr>
          <w:rFonts w:asciiTheme="minorHAnsi" w:hAnsiTheme="minorHAnsi" w:cs="Calibri"/>
          <w:szCs w:val="24"/>
        </w:rPr>
        <w:t>.</w:t>
      </w:r>
    </w:p>
    <w:p w14:paraId="099BFFE3" w14:textId="77777777" w:rsidR="00064CA4" w:rsidRDefault="00064CA4" w:rsidP="009B3307">
      <w:pPr>
        <w:rPr>
          <w:rFonts w:asciiTheme="minorHAnsi" w:hAnsiTheme="minorHAnsi" w:cs="Calibri"/>
          <w:szCs w:val="24"/>
        </w:rPr>
      </w:pPr>
    </w:p>
    <w:p w14:paraId="40B45279" w14:textId="77777777" w:rsidR="00202D15" w:rsidRPr="0069258D" w:rsidRDefault="00896D67" w:rsidP="0069258D">
      <w:pPr>
        <w:spacing w:line="264" w:lineRule="auto"/>
        <w:rPr>
          <w:rFonts w:asciiTheme="minorHAnsi" w:hAnsiTheme="minorHAnsi" w:cs="Calibri"/>
          <w:b/>
          <w:sz w:val="24"/>
          <w:szCs w:val="24"/>
        </w:rPr>
      </w:pPr>
      <w:r>
        <w:rPr>
          <w:rFonts w:asciiTheme="minorHAnsi" w:hAnsiTheme="minorHAnsi" w:cs="Calibri"/>
          <w:szCs w:val="24"/>
        </w:rPr>
        <w:t>When such an i</w:t>
      </w:r>
      <w:r w:rsidR="00F95F48" w:rsidRPr="0069258D">
        <w:rPr>
          <w:rFonts w:asciiTheme="minorHAnsi" w:hAnsiTheme="minorHAnsi" w:cs="Calibri"/>
          <w:szCs w:val="24"/>
        </w:rPr>
        <w:t>nstance</w:t>
      </w:r>
      <w:r w:rsidR="00662342">
        <w:rPr>
          <w:rFonts w:asciiTheme="minorHAnsi" w:hAnsiTheme="minorHAnsi" w:cs="Calibri"/>
          <w:szCs w:val="24"/>
        </w:rPr>
        <w:t xml:space="preserve"> </w:t>
      </w:r>
      <w:r w:rsidR="00C71270">
        <w:rPr>
          <w:rFonts w:asciiTheme="minorHAnsi" w:hAnsiTheme="minorHAnsi" w:cs="Calibri"/>
          <w:szCs w:val="24"/>
        </w:rPr>
        <w:t>occurs,</w:t>
      </w:r>
      <w:r w:rsidR="00662342">
        <w:rPr>
          <w:rFonts w:asciiTheme="minorHAnsi" w:hAnsiTheme="minorHAnsi" w:cs="Calibri"/>
          <w:szCs w:val="24"/>
        </w:rPr>
        <w:t xml:space="preserve"> </w:t>
      </w:r>
      <w:r w:rsidR="00F95F48" w:rsidRPr="0069258D">
        <w:rPr>
          <w:rFonts w:asciiTheme="minorHAnsi" w:hAnsiTheme="minorHAnsi" w:cs="Calibri"/>
          <w:szCs w:val="24"/>
        </w:rPr>
        <w:t>the</w:t>
      </w:r>
      <w:r w:rsidR="00662342">
        <w:rPr>
          <w:rFonts w:asciiTheme="minorHAnsi" w:hAnsiTheme="minorHAnsi" w:cs="Calibri"/>
          <w:szCs w:val="24"/>
        </w:rPr>
        <w:t>y</w:t>
      </w:r>
      <w:r w:rsidR="00F95F48" w:rsidRPr="0069258D">
        <w:rPr>
          <w:rFonts w:asciiTheme="minorHAnsi" w:hAnsiTheme="minorHAnsi" w:cs="Calibri"/>
          <w:szCs w:val="24"/>
        </w:rPr>
        <w:t xml:space="preserve"> are investigated by the </w:t>
      </w:r>
      <w:r w:rsidR="00216429">
        <w:rPr>
          <w:rFonts w:asciiTheme="minorHAnsi" w:hAnsiTheme="minorHAnsi" w:cs="Calibri"/>
          <w:szCs w:val="24"/>
        </w:rPr>
        <w:t>statutory authorities</w:t>
      </w:r>
      <w:r w:rsidR="00F95F48" w:rsidRPr="0069258D">
        <w:rPr>
          <w:rFonts w:asciiTheme="minorHAnsi" w:hAnsiTheme="minorHAnsi" w:cs="Calibri"/>
          <w:szCs w:val="24"/>
        </w:rPr>
        <w:t xml:space="preserve"> in the same way as if an adult were involved, though it is likely that the perpetrator would also be regarded</w:t>
      </w:r>
      <w:r w:rsidR="00C71270">
        <w:rPr>
          <w:rFonts w:asciiTheme="minorHAnsi" w:hAnsiTheme="minorHAnsi" w:cs="Calibri"/>
          <w:szCs w:val="24"/>
        </w:rPr>
        <w:t xml:space="preserve"> as a victim in their own right</w:t>
      </w:r>
      <w:r w:rsidR="00C71270" w:rsidRPr="0069258D">
        <w:rPr>
          <w:rFonts w:asciiTheme="minorHAnsi" w:hAnsiTheme="minorHAnsi" w:cs="Calibri"/>
          <w:szCs w:val="24"/>
        </w:rPr>
        <w:t>, as they</w:t>
      </w:r>
      <w:r w:rsidR="00F95F48" w:rsidRPr="0069258D">
        <w:rPr>
          <w:rFonts w:asciiTheme="minorHAnsi" w:hAnsiTheme="minorHAnsi" w:cs="Calibri"/>
          <w:szCs w:val="24"/>
        </w:rPr>
        <w:t xml:space="preserve"> </w:t>
      </w:r>
      <w:r w:rsidR="004058CC" w:rsidRPr="0069258D">
        <w:rPr>
          <w:rFonts w:asciiTheme="minorHAnsi" w:hAnsiTheme="minorHAnsi" w:cs="Calibri"/>
          <w:szCs w:val="24"/>
        </w:rPr>
        <w:t xml:space="preserve">may </w:t>
      </w:r>
      <w:r w:rsidR="00F95F48" w:rsidRPr="0069258D">
        <w:rPr>
          <w:rFonts w:asciiTheme="minorHAnsi" w:hAnsiTheme="minorHAnsi" w:cs="Calibri"/>
          <w:szCs w:val="24"/>
        </w:rPr>
        <w:t>have also been abused.  It cannot be assumed that y</w:t>
      </w:r>
      <w:r w:rsidR="004058CC" w:rsidRPr="0069258D">
        <w:rPr>
          <w:rFonts w:asciiTheme="minorHAnsi" w:hAnsiTheme="minorHAnsi" w:cs="Calibri"/>
          <w:szCs w:val="24"/>
        </w:rPr>
        <w:t>oung people will grow out of this type of behaviour, as m</w:t>
      </w:r>
      <w:r w:rsidR="00F95F48" w:rsidRPr="0069258D">
        <w:rPr>
          <w:rFonts w:asciiTheme="minorHAnsi" w:hAnsiTheme="minorHAnsi" w:cs="Calibri"/>
          <w:szCs w:val="24"/>
        </w:rPr>
        <w:t xml:space="preserve">ost adult sex offenders </w:t>
      </w:r>
      <w:r w:rsidR="004058CC" w:rsidRPr="0069258D">
        <w:rPr>
          <w:rFonts w:asciiTheme="minorHAnsi" w:hAnsiTheme="minorHAnsi" w:cs="Calibri"/>
          <w:szCs w:val="24"/>
        </w:rPr>
        <w:t>started abusing in their teens or even younger</w:t>
      </w:r>
      <w:r w:rsidR="00F95F48" w:rsidRPr="0069258D">
        <w:rPr>
          <w:rFonts w:asciiTheme="minorHAnsi" w:hAnsiTheme="minorHAnsi" w:cs="Calibri"/>
          <w:szCs w:val="24"/>
        </w:rPr>
        <w:t xml:space="preserve">.   </w:t>
      </w:r>
    </w:p>
    <w:p w14:paraId="60CCCFD6" w14:textId="77777777" w:rsidR="00EC0D59" w:rsidRDefault="005F7F54" w:rsidP="0069258D">
      <w:pPr>
        <w:spacing w:line="264" w:lineRule="auto"/>
        <w:rPr>
          <w:rFonts w:asciiTheme="minorHAnsi" w:hAnsiTheme="minorHAnsi" w:cs="Arial"/>
          <w:shd w:val="clear" w:color="auto" w:fill="FFFFFF"/>
        </w:rPr>
      </w:pPr>
      <w:r w:rsidRPr="0069258D">
        <w:rPr>
          <w:rFonts w:asciiTheme="minorHAnsi" w:hAnsiTheme="minorHAnsi" w:cs="Calibri"/>
        </w:rPr>
        <w:t>Allegations against adults at r</w:t>
      </w:r>
      <w:r w:rsidR="005B5C30" w:rsidRPr="0069258D">
        <w:rPr>
          <w:rFonts w:asciiTheme="minorHAnsi" w:hAnsiTheme="minorHAnsi" w:cs="Calibri"/>
        </w:rPr>
        <w:t>isk</w:t>
      </w:r>
      <w:r w:rsidR="007A5EFD" w:rsidRPr="0069258D">
        <w:rPr>
          <w:rFonts w:asciiTheme="minorHAnsi" w:hAnsiTheme="minorHAnsi" w:cs="Calibri"/>
        </w:rPr>
        <w:t xml:space="preserve"> will be investigated by the statutory authorities.  If the alleged </w:t>
      </w:r>
      <w:r w:rsidR="007105C4" w:rsidRPr="0069258D">
        <w:rPr>
          <w:rFonts w:asciiTheme="minorHAnsi" w:hAnsiTheme="minorHAnsi" w:cs="Calibri"/>
        </w:rPr>
        <w:t>perpetrator</w:t>
      </w:r>
      <w:r w:rsidR="007A5EFD" w:rsidRPr="0069258D">
        <w:rPr>
          <w:rFonts w:asciiTheme="minorHAnsi" w:hAnsiTheme="minorHAnsi" w:cs="Calibri"/>
        </w:rPr>
        <w:t xml:space="preserve"> is</w:t>
      </w:r>
      <w:r w:rsidR="007A5EFD" w:rsidRPr="0069258D">
        <w:rPr>
          <w:rFonts w:asciiTheme="minorHAnsi" w:hAnsiTheme="minorHAnsi" w:cs="Calibri"/>
          <w:b/>
        </w:rPr>
        <w:t xml:space="preserve"> </w:t>
      </w:r>
      <w:r w:rsidR="007A5EFD" w:rsidRPr="0069258D">
        <w:rPr>
          <w:rFonts w:asciiTheme="minorHAnsi" w:hAnsiTheme="minorHAnsi"/>
        </w:rPr>
        <w:t xml:space="preserve">unable to understand the significance of questions put to them or their replies, they </w:t>
      </w:r>
      <w:r w:rsidR="00EA284C" w:rsidRPr="0069258D">
        <w:rPr>
          <w:rFonts w:asciiTheme="minorHAnsi" w:hAnsiTheme="minorHAnsi"/>
        </w:rPr>
        <w:t>can access</w:t>
      </w:r>
      <w:r w:rsidR="007A5EFD" w:rsidRPr="0069258D">
        <w:rPr>
          <w:rFonts w:asciiTheme="minorHAnsi" w:hAnsiTheme="minorHAnsi"/>
        </w:rPr>
        <w:t xml:space="preserve"> support from an ‘appropriate’ adult whilst they are being questioned.</w:t>
      </w:r>
      <w:r w:rsidR="007105C4" w:rsidRPr="0069258D">
        <w:rPr>
          <w:rFonts w:asciiTheme="minorHAnsi" w:hAnsiTheme="minorHAnsi"/>
        </w:rPr>
        <w:t xml:space="preserve">  This role can be filled by a range of people, such as a </w:t>
      </w:r>
      <w:r w:rsidR="007105C4" w:rsidRPr="0069258D">
        <w:rPr>
          <w:rFonts w:asciiTheme="minorHAnsi" w:eastAsia="Times New Roman" w:hAnsiTheme="minorHAnsi" w:cs="Arial"/>
          <w:lang w:eastAsia="en-GB"/>
        </w:rPr>
        <w:t xml:space="preserve">family member, carer, social worker, etc.  </w:t>
      </w:r>
      <w:r w:rsidR="00DE3D57" w:rsidRPr="0069258D">
        <w:rPr>
          <w:rFonts w:asciiTheme="minorHAnsi" w:eastAsia="Times New Roman" w:hAnsiTheme="minorHAnsi" w:cs="Arial"/>
          <w:lang w:eastAsia="en-GB"/>
        </w:rPr>
        <w:t>In court, adults at risk may</w:t>
      </w:r>
      <w:r w:rsidR="007105C4" w:rsidRPr="0069258D">
        <w:rPr>
          <w:rFonts w:asciiTheme="minorHAnsi" w:eastAsia="Times New Roman" w:hAnsiTheme="minorHAnsi" w:cs="Arial"/>
          <w:lang w:eastAsia="en-GB"/>
        </w:rPr>
        <w:t xml:space="preserve"> be </w:t>
      </w:r>
      <w:r w:rsidR="007105C4" w:rsidRPr="0069258D">
        <w:rPr>
          <w:rFonts w:asciiTheme="minorHAnsi" w:hAnsiTheme="minorHAnsi" w:cs="Arial"/>
          <w:shd w:val="clear" w:color="auto" w:fill="FFFFFF"/>
        </w:rPr>
        <w:t>allowed to be assisted by an intermediary</w:t>
      </w:r>
      <w:r w:rsidR="00DE3D57" w:rsidRPr="0069258D">
        <w:rPr>
          <w:rFonts w:asciiTheme="minorHAnsi" w:hAnsiTheme="minorHAnsi" w:cs="Arial"/>
          <w:shd w:val="clear" w:color="auto" w:fill="FFFFFF"/>
        </w:rPr>
        <w:t xml:space="preserve"> or give evidence through a live link.</w:t>
      </w:r>
    </w:p>
    <w:p w14:paraId="2C4E2374" w14:textId="77777777" w:rsidR="005E20E2" w:rsidRDefault="005E20E2" w:rsidP="009B3307">
      <w:pPr>
        <w:rPr>
          <w:rFonts w:asciiTheme="minorHAnsi" w:hAnsiTheme="minorHAnsi" w:cs="Arial"/>
          <w:shd w:val="clear" w:color="auto" w:fill="FFFFFF"/>
        </w:rPr>
      </w:pPr>
    </w:p>
    <w:p w14:paraId="4CB2E365" w14:textId="77777777" w:rsidR="00A63FF3" w:rsidRDefault="00F24260" w:rsidP="00F24260">
      <w:pPr>
        <w:spacing w:line="264" w:lineRule="auto"/>
        <w:rPr>
          <w:rFonts w:asciiTheme="minorHAnsi" w:hAnsiTheme="minorHAnsi" w:cs="Arial"/>
          <w:shd w:val="clear" w:color="auto" w:fill="FFFFFF"/>
        </w:rPr>
      </w:pPr>
      <w:r>
        <w:rPr>
          <w:rFonts w:asciiTheme="minorHAnsi" w:hAnsiTheme="minorHAnsi" w:cs="Arial"/>
          <w:shd w:val="clear" w:color="auto" w:fill="FFFFFF"/>
        </w:rPr>
        <w:t>When an allegation is made against a child or adult at risk the following procedure should be followed:</w:t>
      </w:r>
    </w:p>
    <w:p w14:paraId="05CA73C2" w14:textId="77777777" w:rsidR="00F24260" w:rsidRDefault="00F24260" w:rsidP="00F24260">
      <w:pPr>
        <w:spacing w:line="264" w:lineRule="auto"/>
        <w:rPr>
          <w:rFonts w:asciiTheme="minorHAnsi" w:hAnsiTheme="minorHAnsi" w:cs="Arial"/>
          <w:shd w:val="clear" w:color="auto" w:fill="FFFFFF"/>
        </w:rPr>
      </w:pPr>
    </w:p>
    <w:p w14:paraId="42C799B1" w14:textId="77777777" w:rsidR="00F24260" w:rsidRDefault="00F24260" w:rsidP="00A973D5">
      <w:pPr>
        <w:pStyle w:val="ListParagraph"/>
        <w:numPr>
          <w:ilvl w:val="0"/>
          <w:numId w:val="49"/>
        </w:numPr>
        <w:spacing w:line="264" w:lineRule="auto"/>
      </w:pPr>
      <w:r>
        <w:t>Do not approach the person about whom the allegation has been made or their parents / carers</w:t>
      </w:r>
    </w:p>
    <w:p w14:paraId="7E5FE853" w14:textId="77777777" w:rsidR="00F24260" w:rsidRDefault="00F24260" w:rsidP="00A973D5">
      <w:pPr>
        <w:pStyle w:val="ListParagraph"/>
        <w:numPr>
          <w:ilvl w:val="0"/>
          <w:numId w:val="49"/>
        </w:numPr>
        <w:spacing w:line="264" w:lineRule="auto"/>
      </w:pPr>
      <w:r>
        <w:t>Follow the</w:t>
      </w:r>
      <w:r w:rsidR="00E96903">
        <w:t xml:space="preserve"> </w:t>
      </w:r>
      <w:r w:rsidR="00E75AAD">
        <w:t xml:space="preserve">church’s </w:t>
      </w:r>
      <w:r w:rsidR="00E96903">
        <w:t xml:space="preserve">safeguarding procedure: </w:t>
      </w:r>
      <w:r w:rsidR="00E96903" w:rsidRPr="000C1DA6">
        <w:rPr>
          <w:b/>
        </w:rPr>
        <w:t>R</w:t>
      </w:r>
      <w:r w:rsidRPr="000C1DA6">
        <w:rPr>
          <w:b/>
        </w:rPr>
        <w:t>ecognise, Respond, Record, Report</w:t>
      </w:r>
    </w:p>
    <w:p w14:paraId="4060ADDD" w14:textId="77777777" w:rsidR="00E96903" w:rsidRDefault="00E96903" w:rsidP="00A973D5">
      <w:pPr>
        <w:pStyle w:val="ListParagraph"/>
        <w:numPr>
          <w:ilvl w:val="0"/>
          <w:numId w:val="49"/>
        </w:numPr>
        <w:spacing w:line="264" w:lineRule="auto"/>
      </w:pPr>
      <w:r>
        <w:lastRenderedPageBreak/>
        <w:t>Seek advice from the DPS</w:t>
      </w:r>
      <w:r w:rsidR="00216429">
        <w:t>,</w:t>
      </w:r>
      <w:r>
        <w:t xml:space="preserve"> who will</w:t>
      </w:r>
      <w:r w:rsidR="00E75AAD">
        <w:t xml:space="preserve"> speak</w:t>
      </w:r>
      <w:r>
        <w:t xml:space="preserve"> to the police or social services about when to inform a parent</w:t>
      </w:r>
      <w:r w:rsidR="00B66D2A">
        <w:t xml:space="preserve">. The DPS will also </w:t>
      </w:r>
      <w:r w:rsidR="00E75AAD">
        <w:t>seek</w:t>
      </w:r>
      <w:r w:rsidR="00B66D2A">
        <w:t xml:space="preserve"> advice about</w:t>
      </w:r>
      <w:r>
        <w:t xml:space="preserve"> what steps need to be taken to ensure the needs of both the victim and alleged perpetrator are met; this may include placing the child or adult at risk on a Safeguarding Contract </w:t>
      </w:r>
      <w:r w:rsidR="00216429">
        <w:t xml:space="preserve">or equivalent </w:t>
      </w:r>
      <w:r>
        <w:t>(see section</w:t>
      </w:r>
      <w:r w:rsidR="00A85A95">
        <w:t xml:space="preserve"> </w:t>
      </w:r>
      <w:r w:rsidR="00216429">
        <w:t>3.4</w:t>
      </w:r>
      <w:r w:rsidR="00A85A95">
        <w:t xml:space="preserve">: </w:t>
      </w:r>
      <w:r w:rsidR="00B66D2A">
        <w:t>Safer Community / Working with Alleged or Known Offenders)</w:t>
      </w:r>
    </w:p>
    <w:p w14:paraId="57FADEE9" w14:textId="77777777" w:rsidR="00B66D2A" w:rsidRDefault="00B66D2A" w:rsidP="00A973D5">
      <w:pPr>
        <w:pStyle w:val="ListParagraph"/>
        <w:numPr>
          <w:ilvl w:val="0"/>
          <w:numId w:val="49"/>
        </w:numPr>
        <w:spacing w:line="264" w:lineRule="auto"/>
      </w:pPr>
      <w:r>
        <w:t xml:space="preserve">Make sure there is </w:t>
      </w:r>
      <w:r w:rsidR="00216429">
        <w:t xml:space="preserve">pastoral </w:t>
      </w:r>
      <w:r>
        <w:t>support in place for the child or adult at risk through</w:t>
      </w:r>
      <w:r w:rsidR="00216429">
        <w:t>out</w:t>
      </w:r>
      <w:r>
        <w:t xml:space="preserve"> the process</w:t>
      </w:r>
      <w:r w:rsidR="00216429">
        <w:t xml:space="preserve"> involved</w:t>
      </w:r>
      <w:r>
        <w:t xml:space="preserve">. </w:t>
      </w:r>
    </w:p>
    <w:p w14:paraId="4E467280" w14:textId="77777777" w:rsidR="00B66D2A" w:rsidRDefault="00B66D2A" w:rsidP="00B66D2A">
      <w:pPr>
        <w:spacing w:line="264" w:lineRule="auto"/>
      </w:pPr>
    </w:p>
    <w:p w14:paraId="7FA37AE1" w14:textId="77777777" w:rsidR="00342877" w:rsidRPr="00D3126E" w:rsidRDefault="00E75AAD" w:rsidP="00142D4A">
      <w:pPr>
        <w:pStyle w:val="Heading4"/>
      </w:pPr>
      <w:bookmarkStart w:id="21" w:name="_Toc497395400"/>
      <w:r>
        <w:t>2.</w:t>
      </w:r>
      <w:r w:rsidR="00EF5B1F">
        <w:t>1.</w:t>
      </w:r>
      <w:r>
        <w:t xml:space="preserve">7 </w:t>
      </w:r>
      <w:r w:rsidR="00EF5B1F">
        <w:t>Pastoral C</w:t>
      </w:r>
      <w:r w:rsidR="00EF5B1F" w:rsidRPr="00064CA4">
        <w:t>are</w:t>
      </w:r>
      <w:bookmarkEnd w:id="21"/>
    </w:p>
    <w:p w14:paraId="3DADF689" w14:textId="77777777" w:rsidR="002A655A" w:rsidRPr="00781D68" w:rsidRDefault="00693E02" w:rsidP="00781D68">
      <w:pPr>
        <w:rPr>
          <w:b/>
        </w:rPr>
      </w:pPr>
      <w:r w:rsidRPr="00781D68">
        <w:rPr>
          <w:b/>
        </w:rPr>
        <w:t>F</w:t>
      </w:r>
      <w:r w:rsidR="00D850BD" w:rsidRPr="00781D68">
        <w:rPr>
          <w:b/>
        </w:rPr>
        <w:t>ollowing an allegation / suspicion</w:t>
      </w:r>
    </w:p>
    <w:p w14:paraId="55D7B5B8" w14:textId="77777777" w:rsidR="00781D68" w:rsidRDefault="00202D15" w:rsidP="00781D68">
      <w:r w:rsidRPr="00781D68">
        <w:t>When an alle</w:t>
      </w:r>
      <w:r w:rsidR="00402C82" w:rsidRPr="00781D68">
        <w:t>gation/suspicion arises in the c</w:t>
      </w:r>
      <w:r w:rsidRPr="00781D68">
        <w:t xml:space="preserve">hurch, a period of investigation will follow, which will be stressful for all involved. </w:t>
      </w:r>
      <w:r w:rsidR="00402C82" w:rsidRPr="00781D68">
        <w:t xml:space="preserve">The church will ensure that one person is responsible for dealing with the authorities, another offers support to the victim/s and their family, and another gives pastoral care to the alleged perpetrator, without compromising the alleged victims or their families.  It may be necessary to appoint </w:t>
      </w:r>
      <w:r w:rsidR="004058CC" w:rsidRPr="00781D68">
        <w:t>other</w:t>
      </w:r>
      <w:r w:rsidR="00402C82" w:rsidRPr="00781D68">
        <w:t xml:space="preserve"> </w:t>
      </w:r>
      <w:r w:rsidR="004058CC" w:rsidRPr="00781D68">
        <w:t xml:space="preserve">people </w:t>
      </w:r>
      <w:r w:rsidR="00402C82" w:rsidRPr="00781D68">
        <w:t xml:space="preserve">to support the </w:t>
      </w:r>
      <w:r w:rsidR="004058CC" w:rsidRPr="00781D68">
        <w:t>families involved</w:t>
      </w:r>
      <w:r w:rsidR="00402C82" w:rsidRPr="00781D68">
        <w:t xml:space="preserve">. </w:t>
      </w:r>
      <w:r w:rsidR="00520428" w:rsidRPr="00781D68">
        <w:t xml:space="preserve"> </w:t>
      </w:r>
    </w:p>
    <w:p w14:paraId="4F63266A" w14:textId="77777777" w:rsidR="00781D68" w:rsidRDefault="00781D68" w:rsidP="00781D68"/>
    <w:p w14:paraId="29C590CB" w14:textId="77777777" w:rsidR="00520428" w:rsidRDefault="00520428" w:rsidP="00781D68">
      <w:r w:rsidRPr="00781D68">
        <w:t>Where a statutory</w:t>
      </w:r>
      <w:r w:rsidR="00202D15" w:rsidRPr="00781D68">
        <w:t xml:space="preserve"> investigation is under way, this support will be provided </w:t>
      </w:r>
      <w:r w:rsidR="00402C82" w:rsidRPr="00781D68">
        <w:t>with the knowledge of</w:t>
      </w:r>
      <w:r w:rsidR="00216429">
        <w:t xml:space="preserve"> the statutory authority involved</w:t>
      </w:r>
      <w:r w:rsidR="00202D15" w:rsidRPr="00781D68">
        <w:t xml:space="preserve">. </w:t>
      </w:r>
    </w:p>
    <w:p w14:paraId="1B507EE2" w14:textId="77777777" w:rsidR="00781D68" w:rsidRPr="00781D68" w:rsidRDefault="00781D68" w:rsidP="00781D68"/>
    <w:p w14:paraId="7A207459" w14:textId="77777777" w:rsidR="00202D15" w:rsidRDefault="00202D15" w:rsidP="00781D68">
      <w:pPr>
        <w:rPr>
          <w:rFonts w:cs="Calibri"/>
        </w:rPr>
      </w:pPr>
      <w:r w:rsidRPr="00781D68">
        <w:t>Where the perpetrator accepts some responsibility</w:t>
      </w:r>
      <w:r w:rsidR="00BF467D" w:rsidRPr="00781D68">
        <w:t>,</w:t>
      </w:r>
      <w:r w:rsidRPr="00781D68">
        <w:t xml:space="preserve"> they will be encouraged to seek specialised interventions/treatment to reduce the risk of re-offending.  This may only be appropriate once the investigation and legal processes have been completed</w:t>
      </w:r>
      <w:r w:rsidRPr="0069258D">
        <w:rPr>
          <w:rFonts w:cs="Calibri"/>
        </w:rPr>
        <w:t>.</w:t>
      </w:r>
    </w:p>
    <w:p w14:paraId="4A1C68C7" w14:textId="77777777" w:rsidR="00BA54A9" w:rsidRPr="00BA54A9" w:rsidRDefault="00BA54A9" w:rsidP="00BA54A9"/>
    <w:p w14:paraId="3EEC6A3E" w14:textId="77777777" w:rsidR="00BA54A9" w:rsidRDefault="00D850BD" w:rsidP="0069258D">
      <w:pPr>
        <w:spacing w:line="264" w:lineRule="auto"/>
        <w:ind w:right="170"/>
        <w:rPr>
          <w:rFonts w:asciiTheme="minorHAnsi" w:hAnsiTheme="minorHAnsi" w:cs="Leelawadee"/>
          <w:b/>
        </w:rPr>
      </w:pPr>
      <w:r w:rsidRPr="0069258D">
        <w:rPr>
          <w:rFonts w:asciiTheme="minorHAnsi" w:hAnsiTheme="minorHAnsi" w:cs="Calibri"/>
          <w:b/>
        </w:rPr>
        <w:t xml:space="preserve">Supporting </w:t>
      </w:r>
      <w:r w:rsidR="00BF467D" w:rsidRPr="0069258D">
        <w:rPr>
          <w:rFonts w:asciiTheme="minorHAnsi" w:hAnsiTheme="minorHAnsi" w:cs="Calibri"/>
          <w:b/>
        </w:rPr>
        <w:t>those who have experienced abuse</w:t>
      </w:r>
    </w:p>
    <w:p w14:paraId="0EB49F19" w14:textId="77777777" w:rsidR="00425970" w:rsidRDefault="00E75AAD" w:rsidP="00BA54A9">
      <w:pPr>
        <w:spacing w:after="60" w:line="264" w:lineRule="auto"/>
        <w:ind w:right="173"/>
        <w:rPr>
          <w:rFonts w:asciiTheme="minorHAnsi" w:hAnsiTheme="minorHAnsi" w:cs="Calibri"/>
        </w:rPr>
      </w:pPr>
      <w:r>
        <w:rPr>
          <w:rFonts w:asciiTheme="minorHAnsi" w:hAnsiTheme="minorHAnsi" w:cs="Calibri"/>
        </w:rPr>
        <w:t>As a church, w</w:t>
      </w:r>
      <w:r w:rsidR="00383316" w:rsidRPr="0069258D">
        <w:rPr>
          <w:rFonts w:asciiTheme="minorHAnsi" w:hAnsiTheme="minorHAnsi" w:cs="Calibri"/>
        </w:rPr>
        <w:t xml:space="preserve">e </w:t>
      </w:r>
      <w:r w:rsidR="00D850BD" w:rsidRPr="0069258D">
        <w:rPr>
          <w:rFonts w:asciiTheme="minorHAnsi" w:hAnsiTheme="minorHAnsi" w:cs="Calibri"/>
        </w:rPr>
        <w:t xml:space="preserve">are committed </w:t>
      </w:r>
      <w:r w:rsidR="00383316" w:rsidRPr="0069258D">
        <w:rPr>
          <w:rFonts w:asciiTheme="minorHAnsi" w:hAnsiTheme="minorHAnsi" w:cs="Calibri"/>
        </w:rPr>
        <w:t xml:space="preserve">to caring for </w:t>
      </w:r>
      <w:r w:rsidR="00BF467D" w:rsidRPr="0069258D">
        <w:rPr>
          <w:rFonts w:asciiTheme="minorHAnsi" w:hAnsiTheme="minorHAnsi" w:cs="Calibri"/>
        </w:rPr>
        <w:t xml:space="preserve">those who have experienced </w:t>
      </w:r>
      <w:r w:rsidR="00425970">
        <w:rPr>
          <w:rFonts w:asciiTheme="minorHAnsi" w:hAnsiTheme="minorHAnsi" w:cs="Calibri"/>
        </w:rPr>
        <w:t xml:space="preserve">abuse and refer to the Baptist Union of Great Britain </w:t>
      </w:r>
      <w:r w:rsidR="00425970" w:rsidRPr="00444C10">
        <w:rPr>
          <w:rFonts w:asciiTheme="minorHAnsi" w:hAnsiTheme="minorHAnsi" w:cs="Calibri"/>
          <w:b/>
          <w:i/>
        </w:rPr>
        <w:t xml:space="preserve">Supporting </w:t>
      </w:r>
      <w:r w:rsidR="008478FB" w:rsidRPr="00444C10">
        <w:rPr>
          <w:rFonts w:asciiTheme="minorHAnsi" w:hAnsiTheme="minorHAnsi" w:cs="Calibri"/>
          <w:b/>
          <w:i/>
        </w:rPr>
        <w:t>Those who have Experienced Abuse</w:t>
      </w:r>
      <w:r w:rsidR="008478FB">
        <w:rPr>
          <w:rFonts w:asciiTheme="minorHAnsi" w:hAnsiTheme="minorHAnsi" w:cs="Calibri"/>
        </w:rPr>
        <w:t xml:space="preserve"> </w:t>
      </w:r>
      <w:r w:rsidR="00444C10">
        <w:rPr>
          <w:rFonts w:asciiTheme="minorHAnsi" w:hAnsiTheme="minorHAnsi" w:cs="Calibri"/>
        </w:rPr>
        <w:t>g</w:t>
      </w:r>
      <w:r w:rsidR="00425970">
        <w:rPr>
          <w:rFonts w:asciiTheme="minorHAnsi" w:hAnsiTheme="minorHAnsi" w:cs="Calibri"/>
        </w:rPr>
        <w:t>uide to ensure that we adhere to a model of best practice.</w:t>
      </w:r>
    </w:p>
    <w:p w14:paraId="42483C00" w14:textId="77777777" w:rsidR="00C27E82" w:rsidRPr="0069258D" w:rsidRDefault="00D850BD" w:rsidP="00BA54A9">
      <w:pPr>
        <w:spacing w:after="60" w:line="264" w:lineRule="auto"/>
        <w:ind w:right="173"/>
        <w:rPr>
          <w:rFonts w:asciiTheme="minorHAnsi" w:hAnsiTheme="minorHAnsi" w:cs="Calibri"/>
        </w:rPr>
      </w:pPr>
      <w:r w:rsidRPr="0069258D">
        <w:rPr>
          <w:rFonts w:asciiTheme="minorHAnsi" w:hAnsiTheme="minorHAnsi" w:cs="Leelawadee"/>
        </w:rPr>
        <w:t xml:space="preserve">We recognise it is important that </w:t>
      </w:r>
      <w:r w:rsidR="008478FB">
        <w:rPr>
          <w:rFonts w:asciiTheme="minorHAnsi" w:hAnsiTheme="minorHAnsi" w:cs="Leelawadee"/>
        </w:rPr>
        <w:t>those who have experienced abuse</w:t>
      </w:r>
      <w:r w:rsidRPr="0069258D">
        <w:rPr>
          <w:rFonts w:asciiTheme="minorHAnsi" w:hAnsiTheme="minorHAnsi" w:cs="Calibri"/>
        </w:rPr>
        <w:t>:</w:t>
      </w:r>
    </w:p>
    <w:p w14:paraId="6832B57F" w14:textId="77777777" w:rsidR="00383316" w:rsidRPr="0069258D" w:rsidRDefault="00383316" w:rsidP="00A973D5">
      <w:pPr>
        <w:pStyle w:val="ListParagraph"/>
        <w:widowControl w:val="0"/>
        <w:numPr>
          <w:ilvl w:val="0"/>
          <w:numId w:val="40"/>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 xml:space="preserve">Are accepted for who they are, without being made to forgive or being put into a position of feeling guilty and responsible for what happened to them. </w:t>
      </w:r>
    </w:p>
    <w:p w14:paraId="7C69BFBF" w14:textId="77777777" w:rsidR="00383316" w:rsidRPr="0069258D" w:rsidRDefault="00383316" w:rsidP="00A973D5">
      <w:pPr>
        <w:pStyle w:val="ListParagraph"/>
        <w:widowControl w:val="0"/>
        <w:numPr>
          <w:ilvl w:val="0"/>
          <w:numId w:val="40"/>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Know that God loves them unconditionally, and that nothing can or will change this truth.</w:t>
      </w:r>
    </w:p>
    <w:p w14:paraId="7FEDF0D4" w14:textId="77777777" w:rsidR="00383316" w:rsidRPr="0069258D" w:rsidRDefault="00383316" w:rsidP="00A973D5">
      <w:pPr>
        <w:pStyle w:val="ListParagraph"/>
        <w:widowControl w:val="0"/>
        <w:numPr>
          <w:ilvl w:val="0"/>
          <w:numId w:val="40"/>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Can be confident that those in the church com</w:t>
      </w:r>
      <w:r w:rsidR="00BF467D" w:rsidRPr="0069258D">
        <w:rPr>
          <w:rFonts w:asciiTheme="minorHAnsi" w:hAnsiTheme="minorHAnsi"/>
          <w:bCs/>
        </w:rPr>
        <w:t>munity who know about the abuse</w:t>
      </w:r>
      <w:r w:rsidRPr="0069258D">
        <w:rPr>
          <w:rFonts w:asciiTheme="minorHAnsi" w:hAnsiTheme="minorHAnsi"/>
          <w:bCs/>
        </w:rPr>
        <w:t xml:space="preserve"> are with them on their journey – no matter how long or difficult that journey may be.</w:t>
      </w:r>
    </w:p>
    <w:p w14:paraId="663CEB53" w14:textId="77777777" w:rsidR="00BA54A9" w:rsidRDefault="00BA54A9" w:rsidP="0069258D">
      <w:pPr>
        <w:spacing w:line="264" w:lineRule="auto"/>
        <w:rPr>
          <w:rFonts w:asciiTheme="minorHAnsi" w:hAnsiTheme="minorHAnsi" w:cs="Leelawadee"/>
        </w:rPr>
      </w:pPr>
    </w:p>
    <w:p w14:paraId="4A1CC829" w14:textId="089A96C4" w:rsidR="00C13533" w:rsidRPr="0069258D" w:rsidRDefault="00BF467D" w:rsidP="0069258D">
      <w:pPr>
        <w:spacing w:line="264" w:lineRule="auto"/>
        <w:rPr>
          <w:rFonts w:asciiTheme="minorHAnsi" w:hAnsiTheme="minorHAnsi" w:cs="Leelawadee"/>
        </w:rPr>
      </w:pPr>
      <w:r w:rsidRPr="0069258D">
        <w:rPr>
          <w:rFonts w:asciiTheme="minorHAnsi" w:hAnsiTheme="minorHAnsi" w:cs="Leelawadee"/>
        </w:rPr>
        <w:t xml:space="preserve">It may be necessary to signpost individuals to specialist support.  </w:t>
      </w:r>
      <w:r w:rsidR="005A250C">
        <w:rPr>
          <w:rFonts w:asciiTheme="minorHAnsi" w:hAnsiTheme="minorHAnsi" w:cs="Leelawadee"/>
        </w:rPr>
        <w:t>Speak to our DPS for information about local contacts or help.</w:t>
      </w:r>
    </w:p>
    <w:p w14:paraId="4D37B425" w14:textId="77777777" w:rsidR="00D008C3" w:rsidRDefault="00D008C3" w:rsidP="00CB0F6B">
      <w:pPr>
        <w:pStyle w:val="Style1"/>
      </w:pPr>
    </w:p>
    <w:p w14:paraId="6D06D4D1" w14:textId="77777777" w:rsidR="00072727" w:rsidRDefault="00072727">
      <w:pPr>
        <w:rPr>
          <w:rFonts w:eastAsiaTheme="majorEastAsia" w:cstheme="majorBidi"/>
          <w:b/>
          <w:color w:val="2E74B5" w:themeColor="accent1" w:themeShade="BF"/>
          <w:sz w:val="28"/>
          <w:szCs w:val="28"/>
        </w:rPr>
      </w:pPr>
      <w:r>
        <w:br w:type="page"/>
      </w:r>
    </w:p>
    <w:p w14:paraId="3A1F4CEA" w14:textId="77777777" w:rsidR="00D008C3" w:rsidRPr="00A63FF3" w:rsidRDefault="00EF5B1F" w:rsidP="00D07429">
      <w:pPr>
        <w:pStyle w:val="Heading3"/>
        <w:spacing w:before="0"/>
      </w:pPr>
      <w:bookmarkStart w:id="22" w:name="_Toc497390720"/>
      <w:bookmarkStart w:id="23" w:name="_Toc497395401"/>
      <w:r>
        <w:lastRenderedPageBreak/>
        <w:t>2.2</w:t>
      </w:r>
      <w:r w:rsidR="00E75AAD">
        <w:t xml:space="preserve"> </w:t>
      </w:r>
      <w:r w:rsidR="00995A95" w:rsidRPr="00A63FF3">
        <w:t>SAFER RECRUITMENT</w:t>
      </w:r>
      <w:bookmarkEnd w:id="22"/>
      <w:bookmarkEnd w:id="23"/>
    </w:p>
    <w:p w14:paraId="5DD67191" w14:textId="2B7A9731" w:rsidR="00B3198F" w:rsidRPr="00C7645E" w:rsidRDefault="0EA09D5D" w:rsidP="0EA09D5D">
      <w:pPr>
        <w:spacing w:line="264" w:lineRule="auto"/>
        <w:rPr>
          <w:rFonts w:asciiTheme="minorHAnsi" w:hAnsiTheme="minorHAnsi"/>
        </w:rPr>
      </w:pPr>
      <w:r w:rsidRPr="0EA09D5D">
        <w:rPr>
          <w:rFonts w:asciiTheme="minorHAnsi" w:hAnsiTheme="minorHAnsi"/>
        </w:rPr>
        <w:t xml:space="preserve">As a church, we are committed to safer recruitment practices. When recruiting </w:t>
      </w:r>
      <w:r w:rsidRPr="0EA09D5D">
        <w:rPr>
          <w:rFonts w:asciiTheme="minorHAnsi" w:hAnsiTheme="minorHAnsi"/>
          <w:b/>
          <w:bCs/>
        </w:rPr>
        <w:t>paid</w:t>
      </w:r>
      <w:r w:rsidRPr="0EA09D5D">
        <w:rPr>
          <w:rFonts w:asciiTheme="minorHAnsi" w:hAnsiTheme="minorHAnsi"/>
        </w:rPr>
        <w:t xml:space="preserve">  church workers, the following process will be applied:</w:t>
      </w:r>
    </w:p>
    <w:p w14:paraId="06CFA93C" w14:textId="77777777" w:rsidR="000F6A20" w:rsidRPr="00C7645E" w:rsidRDefault="00E75AAD" w:rsidP="00A973D5">
      <w:pPr>
        <w:pStyle w:val="ListParagraph"/>
        <w:numPr>
          <w:ilvl w:val="0"/>
          <w:numId w:val="50"/>
        </w:numPr>
        <w:spacing w:before="120" w:after="60" w:line="264" w:lineRule="auto"/>
        <w:rPr>
          <w:rFonts w:asciiTheme="minorHAnsi" w:hAnsiTheme="minorHAnsi"/>
          <w:szCs w:val="24"/>
        </w:rPr>
      </w:pPr>
      <w:r>
        <w:rPr>
          <w:rFonts w:asciiTheme="minorHAnsi" w:hAnsiTheme="minorHAnsi"/>
          <w:szCs w:val="24"/>
        </w:rPr>
        <w:t>We will d</w:t>
      </w:r>
      <w:r w:rsidR="000F6A20" w:rsidRPr="00C7645E">
        <w:rPr>
          <w:rFonts w:asciiTheme="minorHAnsi" w:hAnsiTheme="minorHAnsi"/>
          <w:szCs w:val="24"/>
        </w:rPr>
        <w:t>evelop a clear role profile, person specification and application form</w:t>
      </w:r>
      <w:r>
        <w:rPr>
          <w:rFonts w:asciiTheme="minorHAnsi" w:hAnsiTheme="minorHAnsi"/>
          <w:szCs w:val="24"/>
        </w:rPr>
        <w:t>;</w:t>
      </w:r>
    </w:p>
    <w:p w14:paraId="679C294D" w14:textId="77777777" w:rsidR="00E75AAD" w:rsidRDefault="00B3198F" w:rsidP="00A973D5">
      <w:pPr>
        <w:pStyle w:val="ListParagraph"/>
        <w:numPr>
          <w:ilvl w:val="0"/>
          <w:numId w:val="50"/>
        </w:numPr>
        <w:spacing w:before="120" w:after="60" w:line="264" w:lineRule="auto"/>
        <w:rPr>
          <w:rFonts w:asciiTheme="minorHAnsi" w:hAnsiTheme="minorHAnsi"/>
          <w:szCs w:val="24"/>
        </w:rPr>
      </w:pPr>
      <w:r w:rsidRPr="00C7645E">
        <w:rPr>
          <w:rFonts w:asciiTheme="minorHAnsi" w:hAnsiTheme="minorHAnsi"/>
          <w:szCs w:val="24"/>
        </w:rPr>
        <w:t xml:space="preserve">When advertising a role which involves working with children or adults at risk </w:t>
      </w:r>
      <w:r w:rsidR="00E75AAD">
        <w:rPr>
          <w:rFonts w:asciiTheme="minorHAnsi" w:hAnsiTheme="minorHAnsi"/>
          <w:szCs w:val="24"/>
        </w:rPr>
        <w:t xml:space="preserve">we will </w:t>
      </w:r>
      <w:r w:rsidRPr="00C7645E">
        <w:rPr>
          <w:rFonts w:asciiTheme="minorHAnsi" w:hAnsiTheme="minorHAnsi"/>
          <w:szCs w:val="24"/>
        </w:rPr>
        <w:t>make it clear that any appointment is subject to a DBS check</w:t>
      </w:r>
      <w:r w:rsidR="00E75AAD">
        <w:rPr>
          <w:rFonts w:asciiTheme="minorHAnsi" w:hAnsiTheme="minorHAnsi"/>
          <w:szCs w:val="24"/>
        </w:rPr>
        <w:t>;</w:t>
      </w:r>
    </w:p>
    <w:p w14:paraId="6CE96C40" w14:textId="77777777" w:rsidR="00B3198F" w:rsidRPr="00C7645E" w:rsidRDefault="00B3198F" w:rsidP="00A973D5">
      <w:pPr>
        <w:pStyle w:val="ListParagraph"/>
        <w:numPr>
          <w:ilvl w:val="0"/>
          <w:numId w:val="50"/>
        </w:numPr>
        <w:spacing w:before="120" w:after="60" w:line="264" w:lineRule="auto"/>
        <w:rPr>
          <w:rFonts w:asciiTheme="minorHAnsi" w:hAnsiTheme="minorHAnsi"/>
          <w:szCs w:val="24"/>
        </w:rPr>
      </w:pPr>
      <w:r w:rsidRPr="00C7645E">
        <w:rPr>
          <w:rFonts w:asciiTheme="minorHAnsi" w:hAnsiTheme="minorHAnsi"/>
          <w:szCs w:val="24"/>
        </w:rPr>
        <w:t>All applicants will be asked to complete an a</w:t>
      </w:r>
      <w:r w:rsidR="00C7645E" w:rsidRPr="00C7645E">
        <w:rPr>
          <w:rFonts w:asciiTheme="minorHAnsi" w:hAnsiTheme="minorHAnsi"/>
          <w:szCs w:val="24"/>
        </w:rPr>
        <w:t xml:space="preserve">pplication form and include the names of </w:t>
      </w:r>
      <w:r w:rsidR="008478FB">
        <w:rPr>
          <w:rFonts w:asciiTheme="minorHAnsi" w:hAnsiTheme="minorHAnsi"/>
          <w:szCs w:val="24"/>
        </w:rPr>
        <w:t>two</w:t>
      </w:r>
      <w:r w:rsidR="00C7645E" w:rsidRPr="00C7645E">
        <w:rPr>
          <w:rFonts w:asciiTheme="minorHAnsi" w:hAnsiTheme="minorHAnsi"/>
          <w:szCs w:val="24"/>
        </w:rPr>
        <w:t xml:space="preserve"> referees</w:t>
      </w:r>
      <w:r w:rsidR="00E75AAD">
        <w:rPr>
          <w:rFonts w:asciiTheme="minorHAnsi" w:hAnsiTheme="minorHAnsi"/>
          <w:szCs w:val="24"/>
        </w:rPr>
        <w:t>;</w:t>
      </w:r>
    </w:p>
    <w:p w14:paraId="51EAC810" w14:textId="77777777" w:rsidR="00C7645E" w:rsidRPr="00C7645E" w:rsidRDefault="00C7645E" w:rsidP="00A973D5">
      <w:pPr>
        <w:pStyle w:val="ListParagraph"/>
        <w:numPr>
          <w:ilvl w:val="0"/>
          <w:numId w:val="50"/>
        </w:numPr>
        <w:spacing w:before="120" w:after="60" w:line="264" w:lineRule="auto"/>
        <w:rPr>
          <w:rFonts w:asciiTheme="minorHAnsi" w:hAnsiTheme="minorHAnsi"/>
          <w:szCs w:val="24"/>
        </w:rPr>
      </w:pPr>
      <w:r w:rsidRPr="00C7645E">
        <w:rPr>
          <w:rFonts w:asciiTheme="minorHAnsi" w:hAnsiTheme="minorHAnsi"/>
          <w:szCs w:val="24"/>
        </w:rPr>
        <w:t xml:space="preserve">Shortlisting of applicants will be carried out by at least </w:t>
      </w:r>
      <w:r w:rsidR="008478FB">
        <w:rPr>
          <w:rFonts w:asciiTheme="minorHAnsi" w:hAnsiTheme="minorHAnsi"/>
          <w:szCs w:val="24"/>
        </w:rPr>
        <w:t>two</w:t>
      </w:r>
      <w:r w:rsidRPr="00C7645E">
        <w:rPr>
          <w:rFonts w:asciiTheme="minorHAnsi" w:hAnsiTheme="minorHAnsi"/>
          <w:szCs w:val="24"/>
        </w:rPr>
        <w:t xml:space="preserve"> people, including the line manager or group leader directly overseeing the role being recruited</w:t>
      </w:r>
      <w:r w:rsidR="008478FB">
        <w:rPr>
          <w:rFonts w:asciiTheme="minorHAnsi" w:hAnsiTheme="minorHAnsi"/>
          <w:szCs w:val="24"/>
        </w:rPr>
        <w:t xml:space="preserve"> for</w:t>
      </w:r>
      <w:r w:rsidR="00E75AAD">
        <w:rPr>
          <w:rFonts w:asciiTheme="minorHAnsi" w:hAnsiTheme="minorHAnsi"/>
          <w:szCs w:val="24"/>
        </w:rPr>
        <w:t>;</w:t>
      </w:r>
    </w:p>
    <w:p w14:paraId="3709EE8C" w14:textId="77777777" w:rsidR="00C7645E" w:rsidRPr="00C7645E" w:rsidRDefault="00C7645E" w:rsidP="00A973D5">
      <w:pPr>
        <w:pStyle w:val="ListParagraph"/>
        <w:numPr>
          <w:ilvl w:val="0"/>
          <w:numId w:val="50"/>
        </w:numPr>
        <w:spacing w:before="120" w:after="60" w:line="264" w:lineRule="auto"/>
        <w:rPr>
          <w:rFonts w:asciiTheme="minorHAnsi" w:hAnsiTheme="minorHAnsi"/>
          <w:szCs w:val="24"/>
        </w:rPr>
      </w:pPr>
      <w:r w:rsidRPr="00C7645E">
        <w:rPr>
          <w:rFonts w:asciiTheme="minorHAnsi" w:hAnsiTheme="minorHAnsi"/>
          <w:szCs w:val="24"/>
        </w:rPr>
        <w:t xml:space="preserve">Interviews will be carried out by at least </w:t>
      </w:r>
      <w:r w:rsidR="008478FB">
        <w:rPr>
          <w:rFonts w:asciiTheme="minorHAnsi" w:hAnsiTheme="minorHAnsi"/>
          <w:szCs w:val="24"/>
        </w:rPr>
        <w:t>two</w:t>
      </w:r>
      <w:r w:rsidRPr="00C7645E">
        <w:rPr>
          <w:rFonts w:asciiTheme="minorHAnsi" w:hAnsiTheme="minorHAnsi"/>
          <w:szCs w:val="24"/>
        </w:rPr>
        <w:t xml:space="preserve"> people, including the line manager or group leader</w:t>
      </w:r>
      <w:r w:rsidR="00E75AAD">
        <w:rPr>
          <w:rFonts w:asciiTheme="minorHAnsi" w:hAnsiTheme="minorHAnsi"/>
          <w:szCs w:val="24"/>
        </w:rPr>
        <w:t>;</w:t>
      </w:r>
    </w:p>
    <w:p w14:paraId="13113772" w14:textId="77777777" w:rsidR="00C7645E" w:rsidRDefault="0EA09D5D" w:rsidP="0EA09D5D">
      <w:pPr>
        <w:pStyle w:val="ListParagraph"/>
        <w:numPr>
          <w:ilvl w:val="0"/>
          <w:numId w:val="50"/>
        </w:numPr>
        <w:spacing w:before="120" w:after="60" w:line="264" w:lineRule="auto"/>
        <w:rPr>
          <w:rFonts w:asciiTheme="minorHAnsi" w:hAnsiTheme="minorHAnsi"/>
        </w:rPr>
      </w:pPr>
      <w:r w:rsidRPr="0EA09D5D">
        <w:rPr>
          <w:rFonts w:asciiTheme="minorHAnsi" w:hAnsiTheme="minorHAnsi"/>
        </w:rPr>
        <w:t xml:space="preserve">References, a </w:t>
      </w:r>
      <w:proofErr w:type="spellStart"/>
      <w:r w:rsidRPr="0EA09D5D">
        <w:rPr>
          <w:rFonts w:asciiTheme="minorHAnsi" w:hAnsiTheme="minorHAnsi"/>
        </w:rPr>
        <w:t>Self Disclosure</w:t>
      </w:r>
      <w:proofErr w:type="spellEnd"/>
      <w:r w:rsidRPr="0EA09D5D">
        <w:rPr>
          <w:rFonts w:asciiTheme="minorHAnsi" w:hAnsiTheme="minorHAnsi"/>
        </w:rPr>
        <w:t xml:space="preserve"> Form and an enhanced DBS check must be completed satisfactorily before the appointed person starts in their role.</w:t>
      </w:r>
    </w:p>
    <w:p w14:paraId="3EDE4DAF" w14:textId="7036F802" w:rsidR="00762061" w:rsidRDefault="0EA09D5D" w:rsidP="0EA09D5D">
      <w:pPr>
        <w:pStyle w:val="ListParagraph"/>
        <w:numPr>
          <w:ilvl w:val="0"/>
          <w:numId w:val="50"/>
        </w:numPr>
        <w:spacing w:before="120" w:after="60" w:line="264" w:lineRule="auto"/>
        <w:rPr>
          <w:rFonts w:asciiTheme="minorHAnsi" w:hAnsiTheme="minorHAnsi"/>
        </w:rPr>
      </w:pPr>
      <w:r w:rsidRPr="0EA09D5D">
        <w:rPr>
          <w:rFonts w:asciiTheme="minorHAnsi" w:hAnsiTheme="minorHAnsi"/>
        </w:rPr>
        <w:t>An applicant’s UK residency status and / or right to work in the UK will be checked when recruiting</w:t>
      </w:r>
    </w:p>
    <w:p w14:paraId="1688C7F0" w14:textId="77777777" w:rsidR="009B3307" w:rsidRDefault="00C7645E" w:rsidP="00BF7D1E">
      <w:pPr>
        <w:spacing w:before="120" w:after="60" w:line="264" w:lineRule="auto"/>
        <w:rPr>
          <w:rFonts w:asciiTheme="minorHAnsi" w:hAnsiTheme="minorHAnsi"/>
          <w:color w:val="000000"/>
          <w:szCs w:val="24"/>
        </w:rPr>
      </w:pPr>
      <w:r w:rsidRPr="00C7645E">
        <w:rPr>
          <w:rFonts w:asciiTheme="minorHAnsi" w:hAnsiTheme="minorHAnsi"/>
          <w:color w:val="000000"/>
          <w:szCs w:val="24"/>
        </w:rPr>
        <w:t xml:space="preserve">Note: </w:t>
      </w:r>
      <w:r w:rsidR="00FC2D60" w:rsidRPr="00C7645E">
        <w:rPr>
          <w:rFonts w:asciiTheme="minorHAnsi" w:hAnsiTheme="minorHAnsi"/>
          <w:color w:val="000000"/>
          <w:szCs w:val="24"/>
        </w:rPr>
        <w:t>Under the Criminal Justice and Court Services Act 2000, it is an offence for anyone disqualified from working wit</w:t>
      </w:r>
      <w:r w:rsidR="007B7CD3" w:rsidRPr="00C7645E">
        <w:rPr>
          <w:rFonts w:asciiTheme="minorHAnsi" w:hAnsiTheme="minorHAnsi"/>
          <w:color w:val="000000"/>
          <w:szCs w:val="24"/>
        </w:rPr>
        <w:t>h children</w:t>
      </w:r>
      <w:r w:rsidR="00FC2D60" w:rsidRPr="00C7645E">
        <w:rPr>
          <w:rFonts w:asciiTheme="minorHAnsi" w:hAnsiTheme="minorHAnsi"/>
          <w:color w:val="000000"/>
          <w:szCs w:val="24"/>
        </w:rPr>
        <w:t xml:space="preserve"> </w:t>
      </w:r>
      <w:r w:rsidR="001710BC" w:rsidRPr="00C7645E">
        <w:rPr>
          <w:rFonts w:asciiTheme="minorHAnsi" w:hAnsiTheme="minorHAnsi"/>
          <w:color w:val="000000"/>
          <w:szCs w:val="24"/>
        </w:rPr>
        <w:t xml:space="preserve">or adults at risk </w:t>
      </w:r>
      <w:r w:rsidR="00FC2D60" w:rsidRPr="00C7645E">
        <w:rPr>
          <w:rFonts w:asciiTheme="minorHAnsi" w:hAnsiTheme="minorHAnsi"/>
          <w:color w:val="000000"/>
          <w:szCs w:val="24"/>
        </w:rPr>
        <w:t>to knowingly apply, accept or offer to work with children</w:t>
      </w:r>
      <w:r w:rsidR="001710BC" w:rsidRPr="00C7645E">
        <w:rPr>
          <w:rFonts w:asciiTheme="minorHAnsi" w:hAnsiTheme="minorHAnsi"/>
          <w:color w:val="000000"/>
          <w:szCs w:val="24"/>
        </w:rPr>
        <w:t xml:space="preserve"> or adults at risk</w:t>
      </w:r>
      <w:r w:rsidR="00FC2D60" w:rsidRPr="00C7645E">
        <w:rPr>
          <w:rFonts w:asciiTheme="minorHAnsi" w:hAnsiTheme="minorHAnsi"/>
          <w:color w:val="000000"/>
          <w:szCs w:val="24"/>
        </w:rPr>
        <w:t xml:space="preserve">. It is also a criminal offence to knowingly offer work with children </w:t>
      </w:r>
      <w:r w:rsidR="001710BC" w:rsidRPr="00C7645E">
        <w:rPr>
          <w:rFonts w:asciiTheme="minorHAnsi" w:hAnsiTheme="minorHAnsi"/>
          <w:color w:val="000000"/>
          <w:szCs w:val="24"/>
        </w:rPr>
        <w:t xml:space="preserve">or adults at risk </w:t>
      </w:r>
      <w:r w:rsidR="00FC2D60" w:rsidRPr="00C7645E">
        <w:rPr>
          <w:rFonts w:asciiTheme="minorHAnsi" w:hAnsiTheme="minorHAnsi"/>
          <w:color w:val="000000"/>
          <w:szCs w:val="24"/>
        </w:rPr>
        <w:t>to an individual who is so disqualified or to knowingly allow such an individual to continue to work with children</w:t>
      </w:r>
      <w:r w:rsidR="001710BC" w:rsidRPr="00C7645E">
        <w:rPr>
          <w:rFonts w:asciiTheme="minorHAnsi" w:hAnsiTheme="minorHAnsi"/>
          <w:color w:val="000000"/>
          <w:szCs w:val="24"/>
        </w:rPr>
        <w:t xml:space="preserve"> or adults at risk</w:t>
      </w:r>
      <w:r w:rsidR="00FC2D60" w:rsidRPr="00C7645E">
        <w:rPr>
          <w:rFonts w:asciiTheme="minorHAnsi" w:hAnsiTheme="minorHAnsi"/>
          <w:color w:val="000000"/>
          <w:szCs w:val="24"/>
        </w:rPr>
        <w:t>.</w:t>
      </w:r>
    </w:p>
    <w:p w14:paraId="76E81A00" w14:textId="7293DCAC" w:rsidR="00BF7D1E" w:rsidRDefault="00BF7D1E" w:rsidP="0EA09D5D">
      <w:pPr>
        <w:rPr>
          <w:rFonts w:asciiTheme="minorHAnsi" w:hAnsiTheme="minorHAnsi"/>
        </w:rPr>
      </w:pPr>
    </w:p>
    <w:p w14:paraId="413A65C4" w14:textId="77777777" w:rsidR="00BA54A9" w:rsidRPr="00BF7D1E" w:rsidRDefault="000D31D3" w:rsidP="0069258D">
      <w:pPr>
        <w:spacing w:line="264" w:lineRule="auto"/>
        <w:rPr>
          <w:rFonts w:asciiTheme="minorHAnsi" w:hAnsiTheme="minorHAnsi"/>
          <w:szCs w:val="24"/>
        </w:rPr>
      </w:pPr>
      <w:r w:rsidRPr="0069258D">
        <w:rPr>
          <w:rFonts w:asciiTheme="minorHAnsi" w:hAnsiTheme="minorHAnsi"/>
          <w:b/>
          <w:szCs w:val="24"/>
        </w:rPr>
        <w:t>References</w:t>
      </w:r>
    </w:p>
    <w:p w14:paraId="785EDC1A" w14:textId="2C972315" w:rsidR="009B3307" w:rsidRDefault="00FC2D60" w:rsidP="009B3307">
      <w:pPr>
        <w:rPr>
          <w:rFonts w:asciiTheme="minorHAnsi" w:hAnsiTheme="minorHAnsi"/>
          <w:color w:val="000000"/>
          <w:szCs w:val="24"/>
        </w:rPr>
      </w:pPr>
      <w:r w:rsidRPr="0069258D">
        <w:rPr>
          <w:rFonts w:asciiTheme="minorHAnsi" w:hAnsiTheme="minorHAnsi"/>
          <w:color w:val="000000"/>
          <w:szCs w:val="24"/>
        </w:rPr>
        <w:t>Formal</w:t>
      </w:r>
      <w:r w:rsidR="00BF467D" w:rsidRPr="0069258D">
        <w:rPr>
          <w:rFonts w:asciiTheme="minorHAnsi" w:hAnsiTheme="minorHAnsi"/>
          <w:color w:val="000000"/>
          <w:szCs w:val="24"/>
        </w:rPr>
        <w:t xml:space="preserve"> </w:t>
      </w:r>
      <w:r w:rsidR="00E75AAD">
        <w:rPr>
          <w:rFonts w:asciiTheme="minorHAnsi" w:hAnsiTheme="minorHAnsi"/>
          <w:color w:val="000000"/>
          <w:szCs w:val="24"/>
        </w:rPr>
        <w:t xml:space="preserve">written </w:t>
      </w:r>
      <w:r w:rsidR="00BF467D" w:rsidRPr="0069258D">
        <w:rPr>
          <w:rFonts w:asciiTheme="minorHAnsi" w:hAnsiTheme="minorHAnsi"/>
          <w:color w:val="000000"/>
          <w:szCs w:val="24"/>
        </w:rPr>
        <w:t xml:space="preserve">references will be requested, ideally </w:t>
      </w:r>
      <w:r w:rsidR="00520428" w:rsidRPr="0069258D">
        <w:rPr>
          <w:rFonts w:asciiTheme="minorHAnsi" w:hAnsiTheme="minorHAnsi"/>
          <w:color w:val="000000"/>
          <w:szCs w:val="24"/>
        </w:rPr>
        <w:t xml:space="preserve">in the form of </w:t>
      </w:r>
      <w:r w:rsidR="00E75AAD">
        <w:rPr>
          <w:rFonts w:asciiTheme="minorHAnsi" w:hAnsiTheme="minorHAnsi"/>
          <w:color w:val="000000"/>
          <w:szCs w:val="24"/>
        </w:rPr>
        <w:t xml:space="preserve">at least </w:t>
      </w:r>
      <w:r w:rsidR="00BF467D" w:rsidRPr="0069258D">
        <w:rPr>
          <w:rFonts w:asciiTheme="minorHAnsi" w:hAnsiTheme="minorHAnsi"/>
          <w:color w:val="000000"/>
          <w:szCs w:val="24"/>
        </w:rPr>
        <w:t>one professional and one personal</w:t>
      </w:r>
      <w:r w:rsidR="00520428" w:rsidRPr="0069258D">
        <w:rPr>
          <w:rFonts w:asciiTheme="minorHAnsi" w:hAnsiTheme="minorHAnsi"/>
          <w:color w:val="000000"/>
          <w:szCs w:val="24"/>
        </w:rPr>
        <w:t xml:space="preserve"> reference</w:t>
      </w:r>
      <w:r w:rsidR="008C4E29">
        <w:rPr>
          <w:rFonts w:asciiTheme="minorHAnsi" w:hAnsiTheme="minorHAnsi"/>
          <w:color w:val="000000"/>
          <w:szCs w:val="24"/>
        </w:rPr>
        <w:t>.</w:t>
      </w:r>
    </w:p>
    <w:p w14:paraId="6A2ED1B8" w14:textId="77777777" w:rsidR="009B3307" w:rsidRDefault="009B3307" w:rsidP="009B3307">
      <w:pPr>
        <w:rPr>
          <w:rFonts w:asciiTheme="minorHAnsi" w:hAnsiTheme="minorHAnsi"/>
          <w:b/>
          <w:szCs w:val="24"/>
        </w:rPr>
      </w:pPr>
    </w:p>
    <w:p w14:paraId="21307ED9" w14:textId="77777777" w:rsidR="009B3307" w:rsidRDefault="00FC2D60" w:rsidP="009B3307">
      <w:pPr>
        <w:rPr>
          <w:rFonts w:asciiTheme="minorHAnsi" w:hAnsiTheme="minorHAnsi"/>
          <w:b/>
          <w:szCs w:val="24"/>
        </w:rPr>
      </w:pPr>
      <w:r w:rsidRPr="0069258D">
        <w:rPr>
          <w:rFonts w:asciiTheme="minorHAnsi" w:hAnsiTheme="minorHAnsi"/>
          <w:b/>
          <w:szCs w:val="24"/>
        </w:rPr>
        <w:t>Appointment and Supervision</w:t>
      </w:r>
    </w:p>
    <w:p w14:paraId="5C7F2019" w14:textId="5CA314A4" w:rsidR="00AA7D99" w:rsidRDefault="00FC2D60" w:rsidP="009B3307">
      <w:pPr>
        <w:spacing w:line="264" w:lineRule="auto"/>
        <w:rPr>
          <w:rFonts w:asciiTheme="minorHAnsi" w:hAnsiTheme="minorHAnsi"/>
          <w:szCs w:val="24"/>
        </w:rPr>
      </w:pPr>
      <w:r w:rsidRPr="0069258D">
        <w:rPr>
          <w:rFonts w:asciiTheme="minorHAnsi" w:hAnsiTheme="minorHAnsi"/>
          <w:szCs w:val="24"/>
        </w:rPr>
        <w:t xml:space="preserve">The </w:t>
      </w:r>
      <w:r w:rsidR="00E75AAD">
        <w:rPr>
          <w:rFonts w:asciiTheme="minorHAnsi" w:hAnsiTheme="minorHAnsi"/>
          <w:szCs w:val="24"/>
        </w:rPr>
        <w:t>c</w:t>
      </w:r>
      <w:r w:rsidRPr="0069258D">
        <w:rPr>
          <w:rFonts w:asciiTheme="minorHAnsi" w:hAnsiTheme="minorHAnsi"/>
          <w:szCs w:val="24"/>
        </w:rPr>
        <w:t xml:space="preserve">hurch’s safeguarding policy </w:t>
      </w:r>
      <w:r w:rsidR="00BF467D" w:rsidRPr="0069258D">
        <w:rPr>
          <w:rFonts w:asciiTheme="minorHAnsi" w:hAnsiTheme="minorHAnsi"/>
          <w:szCs w:val="24"/>
        </w:rPr>
        <w:t>and procedures</w:t>
      </w:r>
      <w:r w:rsidRPr="0069258D">
        <w:rPr>
          <w:rFonts w:asciiTheme="minorHAnsi" w:hAnsiTheme="minorHAnsi"/>
          <w:szCs w:val="24"/>
        </w:rPr>
        <w:t xml:space="preserve"> will </w:t>
      </w:r>
      <w:r w:rsidR="00BF467D" w:rsidRPr="0069258D">
        <w:rPr>
          <w:rFonts w:asciiTheme="minorHAnsi" w:hAnsiTheme="minorHAnsi"/>
          <w:szCs w:val="24"/>
        </w:rPr>
        <w:t xml:space="preserve">be discussed </w:t>
      </w:r>
      <w:r w:rsidR="003A1B1E" w:rsidRPr="0069258D">
        <w:rPr>
          <w:rFonts w:asciiTheme="minorHAnsi" w:hAnsiTheme="minorHAnsi"/>
          <w:szCs w:val="24"/>
        </w:rPr>
        <w:t xml:space="preserve">with </w:t>
      </w:r>
      <w:r w:rsidR="00BF467D" w:rsidRPr="0069258D">
        <w:rPr>
          <w:rFonts w:asciiTheme="minorHAnsi" w:hAnsiTheme="minorHAnsi"/>
          <w:szCs w:val="24"/>
        </w:rPr>
        <w:t>the applicant</w:t>
      </w:r>
      <w:r w:rsidR="003A1B1E" w:rsidRPr="0069258D">
        <w:rPr>
          <w:rFonts w:asciiTheme="minorHAnsi" w:hAnsiTheme="minorHAnsi"/>
          <w:szCs w:val="24"/>
        </w:rPr>
        <w:t xml:space="preserve"> an</w:t>
      </w:r>
      <w:r w:rsidR="00311DA7" w:rsidRPr="0069258D">
        <w:rPr>
          <w:rFonts w:asciiTheme="minorHAnsi" w:hAnsiTheme="minorHAnsi"/>
          <w:szCs w:val="24"/>
        </w:rPr>
        <w:t>d they will be required to sign</w:t>
      </w:r>
      <w:r w:rsidR="003A1B1E" w:rsidRPr="0069258D">
        <w:rPr>
          <w:rFonts w:asciiTheme="minorHAnsi" w:hAnsiTheme="minorHAnsi"/>
          <w:szCs w:val="24"/>
        </w:rPr>
        <w:t xml:space="preserve"> </w:t>
      </w:r>
      <w:r w:rsidR="00495738" w:rsidRPr="0069258D">
        <w:rPr>
          <w:rFonts w:asciiTheme="minorHAnsi" w:hAnsiTheme="minorHAnsi"/>
          <w:szCs w:val="24"/>
        </w:rPr>
        <w:t xml:space="preserve">their </w:t>
      </w:r>
      <w:r w:rsidR="00311DA7" w:rsidRPr="0069258D">
        <w:rPr>
          <w:rFonts w:asciiTheme="minorHAnsi" w:hAnsiTheme="minorHAnsi"/>
          <w:szCs w:val="24"/>
        </w:rPr>
        <w:t>agree</w:t>
      </w:r>
      <w:r w:rsidR="00495738" w:rsidRPr="0069258D">
        <w:rPr>
          <w:rFonts w:asciiTheme="minorHAnsi" w:hAnsiTheme="minorHAnsi"/>
          <w:szCs w:val="24"/>
        </w:rPr>
        <w:t>ment</w:t>
      </w:r>
      <w:r w:rsidR="00311DA7" w:rsidRPr="0069258D">
        <w:rPr>
          <w:rFonts w:asciiTheme="minorHAnsi" w:hAnsiTheme="minorHAnsi"/>
          <w:szCs w:val="24"/>
        </w:rPr>
        <w:t xml:space="preserve"> to </w:t>
      </w:r>
      <w:r w:rsidR="003A1B1E" w:rsidRPr="0069258D">
        <w:rPr>
          <w:rFonts w:asciiTheme="minorHAnsi" w:hAnsiTheme="minorHAnsi"/>
          <w:szCs w:val="24"/>
        </w:rPr>
        <w:t>adhere to them</w:t>
      </w:r>
      <w:r w:rsidRPr="0069258D">
        <w:rPr>
          <w:rFonts w:asciiTheme="minorHAnsi" w:hAnsiTheme="minorHAnsi"/>
          <w:szCs w:val="24"/>
        </w:rPr>
        <w:t xml:space="preserve">. </w:t>
      </w:r>
      <w:r w:rsidR="00311DA7" w:rsidRPr="0069258D">
        <w:rPr>
          <w:rFonts w:asciiTheme="minorHAnsi" w:hAnsiTheme="minorHAnsi"/>
          <w:szCs w:val="24"/>
        </w:rPr>
        <w:t>All</w:t>
      </w:r>
      <w:r w:rsidRPr="0069258D">
        <w:rPr>
          <w:rFonts w:asciiTheme="minorHAnsi" w:hAnsiTheme="minorHAnsi"/>
          <w:szCs w:val="24"/>
        </w:rPr>
        <w:t xml:space="preserve"> </w:t>
      </w:r>
      <w:r w:rsidR="00311DA7" w:rsidRPr="0069258D">
        <w:rPr>
          <w:rFonts w:asciiTheme="minorHAnsi" w:hAnsiTheme="minorHAnsi"/>
          <w:szCs w:val="24"/>
        </w:rPr>
        <w:t xml:space="preserve">workers </w:t>
      </w:r>
      <w:r w:rsidRPr="0069258D">
        <w:rPr>
          <w:rFonts w:asciiTheme="minorHAnsi" w:hAnsiTheme="minorHAnsi"/>
          <w:szCs w:val="24"/>
        </w:rPr>
        <w:t>will have a role description</w:t>
      </w:r>
      <w:r w:rsidR="00AA7D99">
        <w:rPr>
          <w:rFonts w:asciiTheme="minorHAnsi" w:hAnsiTheme="minorHAnsi"/>
          <w:szCs w:val="24"/>
        </w:rPr>
        <w:t xml:space="preserve"> and</w:t>
      </w:r>
      <w:r w:rsidRPr="0069258D">
        <w:rPr>
          <w:rFonts w:asciiTheme="minorHAnsi" w:hAnsiTheme="minorHAnsi"/>
          <w:szCs w:val="24"/>
        </w:rPr>
        <w:t xml:space="preserve"> </w:t>
      </w:r>
      <w:r w:rsidR="00311DA7" w:rsidRPr="0069258D">
        <w:rPr>
          <w:rFonts w:asciiTheme="minorHAnsi" w:hAnsiTheme="minorHAnsi"/>
          <w:szCs w:val="24"/>
        </w:rPr>
        <w:t xml:space="preserve">clear </w:t>
      </w:r>
      <w:r w:rsidRPr="0069258D">
        <w:rPr>
          <w:rFonts w:asciiTheme="minorHAnsi" w:hAnsiTheme="minorHAnsi"/>
          <w:szCs w:val="24"/>
        </w:rPr>
        <w:t xml:space="preserve">lines of accountability </w:t>
      </w:r>
      <w:r w:rsidR="00311DA7" w:rsidRPr="0069258D">
        <w:rPr>
          <w:rFonts w:asciiTheme="minorHAnsi" w:hAnsiTheme="minorHAnsi"/>
          <w:szCs w:val="24"/>
        </w:rPr>
        <w:t xml:space="preserve">to </w:t>
      </w:r>
      <w:r w:rsidR="00AA7D99">
        <w:rPr>
          <w:rFonts w:asciiTheme="minorHAnsi" w:hAnsiTheme="minorHAnsi"/>
          <w:szCs w:val="24"/>
        </w:rPr>
        <w:t xml:space="preserve">a leader and </w:t>
      </w:r>
      <w:r w:rsidR="00311DA7" w:rsidRPr="0069258D">
        <w:rPr>
          <w:rFonts w:asciiTheme="minorHAnsi" w:hAnsiTheme="minorHAnsi"/>
          <w:szCs w:val="24"/>
        </w:rPr>
        <w:t>the leadership team</w:t>
      </w:r>
      <w:r w:rsidR="00444C10">
        <w:rPr>
          <w:rFonts w:asciiTheme="minorHAnsi" w:hAnsiTheme="minorHAnsi"/>
          <w:szCs w:val="24"/>
        </w:rPr>
        <w:t>.</w:t>
      </w:r>
    </w:p>
    <w:p w14:paraId="45481897" w14:textId="19A13E56" w:rsidR="00935FD2" w:rsidRDefault="00AA7D99" w:rsidP="00D85634">
      <w:pPr>
        <w:spacing w:after="120" w:line="264" w:lineRule="auto"/>
        <w:rPr>
          <w:rFonts w:asciiTheme="minorHAnsi" w:hAnsiTheme="minorHAnsi"/>
          <w:b/>
          <w:szCs w:val="24"/>
        </w:rPr>
      </w:pPr>
      <w:r>
        <w:rPr>
          <w:rFonts w:asciiTheme="minorHAnsi" w:hAnsiTheme="minorHAnsi"/>
          <w:szCs w:val="24"/>
        </w:rPr>
        <w:t>Paid workers will also have</w:t>
      </w:r>
      <w:r w:rsidR="00311DA7" w:rsidRPr="0069258D">
        <w:rPr>
          <w:rFonts w:asciiTheme="minorHAnsi" w:hAnsiTheme="minorHAnsi"/>
          <w:szCs w:val="24"/>
        </w:rPr>
        <w:t xml:space="preserve"> </w:t>
      </w:r>
      <w:r w:rsidR="00FC2D60" w:rsidRPr="0069258D">
        <w:rPr>
          <w:rFonts w:asciiTheme="minorHAnsi" w:hAnsiTheme="minorHAnsi"/>
          <w:szCs w:val="24"/>
        </w:rPr>
        <w:t xml:space="preserve">an assigned supervisor </w:t>
      </w:r>
      <w:r w:rsidR="00311DA7" w:rsidRPr="0069258D">
        <w:rPr>
          <w:rFonts w:asciiTheme="minorHAnsi" w:hAnsiTheme="minorHAnsi"/>
          <w:szCs w:val="24"/>
        </w:rPr>
        <w:t xml:space="preserve">whom they will meet with </w:t>
      </w:r>
      <w:r w:rsidR="00FC2D60" w:rsidRPr="0069258D">
        <w:rPr>
          <w:rFonts w:asciiTheme="minorHAnsi" w:hAnsiTheme="minorHAnsi"/>
          <w:szCs w:val="24"/>
        </w:rPr>
        <w:t>regular</w:t>
      </w:r>
      <w:r w:rsidR="00311DA7" w:rsidRPr="0069258D">
        <w:rPr>
          <w:rFonts w:asciiTheme="minorHAnsi" w:hAnsiTheme="minorHAnsi"/>
          <w:szCs w:val="24"/>
        </w:rPr>
        <w:t xml:space="preserve">ly to discuss work and address any </w:t>
      </w:r>
      <w:r w:rsidR="00FC2D60" w:rsidRPr="0069258D">
        <w:rPr>
          <w:rFonts w:asciiTheme="minorHAnsi" w:hAnsiTheme="minorHAnsi"/>
          <w:szCs w:val="24"/>
        </w:rPr>
        <w:t xml:space="preserve">issues </w:t>
      </w:r>
      <w:r w:rsidR="00311DA7" w:rsidRPr="0069258D">
        <w:rPr>
          <w:rFonts w:asciiTheme="minorHAnsi" w:hAnsiTheme="minorHAnsi"/>
          <w:szCs w:val="24"/>
        </w:rPr>
        <w:t xml:space="preserve">or </w:t>
      </w:r>
      <w:r w:rsidR="00FC2D60" w:rsidRPr="0069258D">
        <w:rPr>
          <w:rFonts w:asciiTheme="minorHAnsi" w:hAnsiTheme="minorHAnsi"/>
          <w:szCs w:val="24"/>
        </w:rPr>
        <w:t xml:space="preserve">areas of concern. </w:t>
      </w:r>
      <w:r w:rsidR="001710BC" w:rsidRPr="0069258D">
        <w:rPr>
          <w:rFonts w:asciiTheme="minorHAnsi" w:hAnsiTheme="minorHAnsi"/>
          <w:szCs w:val="24"/>
        </w:rPr>
        <w:t xml:space="preserve">There will be </w:t>
      </w:r>
      <w:r w:rsidR="00FC2D60" w:rsidRPr="0069258D">
        <w:rPr>
          <w:rFonts w:asciiTheme="minorHAnsi" w:hAnsiTheme="minorHAnsi"/>
          <w:szCs w:val="24"/>
        </w:rPr>
        <w:t xml:space="preserve">a probationary period </w:t>
      </w:r>
      <w:r w:rsidR="00311DA7" w:rsidRPr="0069258D">
        <w:rPr>
          <w:rFonts w:asciiTheme="minorHAnsi" w:hAnsiTheme="minorHAnsi"/>
          <w:szCs w:val="24"/>
        </w:rPr>
        <w:t>of six</w:t>
      </w:r>
      <w:r w:rsidR="001710BC" w:rsidRPr="0069258D">
        <w:rPr>
          <w:rFonts w:asciiTheme="minorHAnsi" w:hAnsiTheme="minorHAnsi"/>
          <w:szCs w:val="24"/>
        </w:rPr>
        <w:t xml:space="preserve"> months</w:t>
      </w:r>
      <w:r w:rsidR="00FC2D60" w:rsidRPr="0069258D">
        <w:rPr>
          <w:rFonts w:asciiTheme="minorHAnsi" w:hAnsiTheme="minorHAnsi"/>
          <w:szCs w:val="24"/>
        </w:rPr>
        <w:t xml:space="preserve"> </w:t>
      </w:r>
      <w:r w:rsidR="00E75AAD">
        <w:rPr>
          <w:rFonts w:asciiTheme="minorHAnsi" w:hAnsiTheme="minorHAnsi"/>
          <w:szCs w:val="24"/>
        </w:rPr>
        <w:t xml:space="preserve">in </w:t>
      </w:r>
      <w:r w:rsidR="004D7726">
        <w:rPr>
          <w:rFonts w:asciiTheme="minorHAnsi" w:hAnsiTheme="minorHAnsi"/>
          <w:szCs w:val="24"/>
        </w:rPr>
        <w:t xml:space="preserve">the </w:t>
      </w:r>
      <w:r w:rsidR="00E75AAD">
        <w:rPr>
          <w:rFonts w:asciiTheme="minorHAnsi" w:hAnsiTheme="minorHAnsi"/>
          <w:szCs w:val="24"/>
        </w:rPr>
        <w:t xml:space="preserve">role </w:t>
      </w:r>
      <w:r w:rsidR="00FC2D60" w:rsidRPr="0069258D">
        <w:rPr>
          <w:rFonts w:asciiTheme="minorHAnsi" w:hAnsiTheme="minorHAnsi"/>
          <w:szCs w:val="24"/>
        </w:rPr>
        <w:t xml:space="preserve">before </w:t>
      </w:r>
      <w:r w:rsidR="00311DA7" w:rsidRPr="0069258D">
        <w:rPr>
          <w:rFonts w:asciiTheme="minorHAnsi" w:hAnsiTheme="minorHAnsi"/>
          <w:szCs w:val="24"/>
        </w:rPr>
        <w:t>any</w:t>
      </w:r>
      <w:r w:rsidR="00FC2D60" w:rsidRPr="0069258D">
        <w:rPr>
          <w:rFonts w:asciiTheme="minorHAnsi" w:hAnsiTheme="minorHAnsi"/>
          <w:szCs w:val="24"/>
        </w:rPr>
        <w:t xml:space="preserve"> </w:t>
      </w:r>
      <w:r>
        <w:rPr>
          <w:rFonts w:asciiTheme="minorHAnsi" w:hAnsiTheme="minorHAnsi"/>
          <w:szCs w:val="24"/>
        </w:rPr>
        <w:t xml:space="preserve">paid </w:t>
      </w:r>
      <w:r w:rsidR="00FC2D60" w:rsidRPr="0069258D">
        <w:rPr>
          <w:rFonts w:asciiTheme="minorHAnsi" w:hAnsiTheme="minorHAnsi"/>
          <w:szCs w:val="24"/>
        </w:rPr>
        <w:t xml:space="preserve">appointment </w:t>
      </w:r>
      <w:r w:rsidR="00311DA7" w:rsidRPr="0069258D">
        <w:rPr>
          <w:rFonts w:asciiTheme="minorHAnsi" w:hAnsiTheme="minorHAnsi"/>
          <w:szCs w:val="24"/>
        </w:rPr>
        <w:t xml:space="preserve">is confirmed. </w:t>
      </w:r>
      <w:r w:rsidR="00A77563">
        <w:rPr>
          <w:rFonts w:asciiTheme="minorHAnsi" w:hAnsiTheme="minorHAnsi"/>
          <w:szCs w:val="24"/>
        </w:rPr>
        <w:t xml:space="preserve"> </w:t>
      </w:r>
      <w:r w:rsidR="00FC2D60" w:rsidRPr="0069258D">
        <w:rPr>
          <w:rFonts w:asciiTheme="minorHAnsi" w:hAnsiTheme="minorHAnsi"/>
          <w:szCs w:val="24"/>
        </w:rPr>
        <w:t xml:space="preserve">There will </w:t>
      </w:r>
      <w:r w:rsidR="00495738" w:rsidRPr="0069258D">
        <w:rPr>
          <w:rFonts w:asciiTheme="minorHAnsi" w:hAnsiTheme="minorHAnsi"/>
          <w:szCs w:val="24"/>
        </w:rPr>
        <w:t xml:space="preserve">also </w:t>
      </w:r>
      <w:r w:rsidR="00FC2D60" w:rsidRPr="0069258D">
        <w:rPr>
          <w:rFonts w:asciiTheme="minorHAnsi" w:hAnsiTheme="minorHAnsi"/>
          <w:szCs w:val="24"/>
        </w:rPr>
        <w:t>be regular team meetings to review procedures</w:t>
      </w:r>
      <w:r w:rsidR="000D31D3" w:rsidRPr="0069258D">
        <w:rPr>
          <w:rFonts w:asciiTheme="minorHAnsi" w:hAnsiTheme="minorHAnsi"/>
          <w:szCs w:val="24"/>
        </w:rPr>
        <w:t>, share</w:t>
      </w:r>
      <w:r w:rsidR="00FC2D60" w:rsidRPr="0069258D">
        <w:rPr>
          <w:rFonts w:asciiTheme="minorHAnsi" w:hAnsiTheme="minorHAnsi"/>
          <w:szCs w:val="24"/>
        </w:rPr>
        <w:t xml:space="preserve"> </w:t>
      </w:r>
      <w:r w:rsidR="000D31D3" w:rsidRPr="0069258D">
        <w:rPr>
          <w:rFonts w:asciiTheme="minorHAnsi" w:hAnsiTheme="minorHAnsi"/>
          <w:szCs w:val="24"/>
        </w:rPr>
        <w:t>concerns and identify</w:t>
      </w:r>
      <w:r w:rsidR="00FC2D60" w:rsidRPr="0069258D">
        <w:rPr>
          <w:rFonts w:asciiTheme="minorHAnsi" w:hAnsiTheme="minorHAnsi"/>
          <w:szCs w:val="24"/>
        </w:rPr>
        <w:t xml:space="preserve"> other matters that may need clarification and guidance. </w:t>
      </w:r>
    </w:p>
    <w:p w14:paraId="79E43696" w14:textId="77777777" w:rsidR="00935FD2" w:rsidRDefault="00935FD2" w:rsidP="00935FD2">
      <w:pPr>
        <w:rPr>
          <w:rFonts w:asciiTheme="minorHAnsi" w:hAnsiTheme="minorHAnsi"/>
          <w:b/>
          <w:szCs w:val="24"/>
        </w:rPr>
      </w:pPr>
    </w:p>
    <w:p w14:paraId="739A70DF" w14:textId="31DFFF73" w:rsidR="004E41F0" w:rsidRPr="00D85634" w:rsidRDefault="0EA09D5D" w:rsidP="0EA09D5D">
      <w:pPr>
        <w:spacing w:after="120" w:line="264" w:lineRule="auto"/>
        <w:rPr>
          <w:rFonts w:asciiTheme="minorHAnsi" w:hAnsiTheme="minorHAnsi"/>
          <w:b/>
          <w:bCs/>
        </w:rPr>
      </w:pPr>
      <w:r w:rsidRPr="00D85634">
        <w:rPr>
          <w:rFonts w:asciiTheme="minorHAnsi" w:hAnsiTheme="minorHAnsi"/>
          <w:b/>
          <w:bCs/>
        </w:rPr>
        <w:t>Volunteer Recruitment</w:t>
      </w:r>
    </w:p>
    <w:p w14:paraId="2276E81F" w14:textId="2A3CCB1A" w:rsidR="00404B7A" w:rsidRDefault="0EA09D5D" w:rsidP="0EA09D5D">
      <w:pPr>
        <w:spacing w:after="120" w:line="264" w:lineRule="auto"/>
        <w:rPr>
          <w:rFonts w:asciiTheme="minorHAnsi" w:hAnsiTheme="minorHAnsi"/>
        </w:rPr>
      </w:pPr>
      <w:r w:rsidRPr="0EA09D5D">
        <w:rPr>
          <w:rFonts w:asciiTheme="minorHAnsi" w:hAnsiTheme="minorHAnsi"/>
        </w:rPr>
        <w:t xml:space="preserve">Regular volunteers will all be expected to have a DBS check in the name of Warley Baptist Church (or Boys Brigade / Girls Brigade) and to complete an agreement form confirming they have read and understood the churches Safeguarding Policy and Procedures and agree to keep to them. </w:t>
      </w:r>
    </w:p>
    <w:p w14:paraId="56015DE1" w14:textId="77777777" w:rsidR="00520667" w:rsidRDefault="0EA09D5D" w:rsidP="0EA09D5D">
      <w:pPr>
        <w:spacing w:after="120" w:line="264" w:lineRule="auto"/>
        <w:rPr>
          <w:rFonts w:asciiTheme="minorHAnsi" w:hAnsiTheme="minorHAnsi"/>
        </w:rPr>
      </w:pPr>
      <w:r w:rsidRPr="0EA09D5D">
        <w:rPr>
          <w:rFonts w:asciiTheme="minorHAnsi" w:hAnsiTheme="minorHAnsi"/>
        </w:rPr>
        <w:t>The names of all applicants to the Children and Youth Team will be taken to the Trustees before any appointment is made. In most cases, the Trustees will act as references for the applicant. However, if an applicant has been at Warley for less than 2 years we will ask for 2 character references and it is preferable if one of these is from a previous church leader or youth / children’s work setting.</w:t>
      </w:r>
    </w:p>
    <w:p w14:paraId="4B79535D" w14:textId="3D3C8684" w:rsidR="00BA54A9" w:rsidRPr="007C4596" w:rsidRDefault="0EA09D5D" w:rsidP="0EA09D5D">
      <w:pPr>
        <w:spacing w:after="120" w:line="264" w:lineRule="auto"/>
        <w:rPr>
          <w:b/>
          <w:bCs/>
        </w:rPr>
      </w:pPr>
      <w:r w:rsidRPr="0EA09D5D">
        <w:rPr>
          <w:b/>
          <w:bCs/>
        </w:rPr>
        <w:t>Young helpers under 18 years of age</w:t>
      </w:r>
    </w:p>
    <w:p w14:paraId="087FE2FE" w14:textId="3201D3B6" w:rsidR="00072727" w:rsidRDefault="0EA09D5D" w:rsidP="00072727">
      <w:r>
        <w:t>In law, young under the age of 18 are children and cannot be treated as adult members of a team. Training and mentoring will be given to ensure that they are helped to develop and hone their skills, attitudes and experience. Young helpers must always be closely supervised by an adult leader and never given sole responsibility for a group of children. When considering ratios of staff to children, young helpers need to be counted as children, not leaders. The safeguarding procedures apply to a young helper just as they do to any other person. Parent / carer permission needs to be sought for young helpers to attend an event or help with a children’s group just as you would for any other person under 18 years of age.</w:t>
      </w:r>
    </w:p>
    <w:p w14:paraId="51EBBE3C" w14:textId="77777777" w:rsidR="00C65A93" w:rsidRDefault="00C65A93" w:rsidP="00072727"/>
    <w:p w14:paraId="52124C1F" w14:textId="77777777" w:rsidR="005A250C" w:rsidRDefault="005A250C" w:rsidP="0EA09D5D">
      <w:pPr>
        <w:rPr>
          <w:rFonts w:asciiTheme="minorHAnsi" w:hAnsiTheme="minorHAnsi"/>
          <w:b/>
          <w:bCs/>
        </w:rPr>
      </w:pPr>
    </w:p>
    <w:p w14:paraId="3B40BBAB" w14:textId="3E5EB353" w:rsidR="00C65A93" w:rsidRDefault="0EA09D5D" w:rsidP="0EA09D5D">
      <w:pPr>
        <w:rPr>
          <w:rFonts w:asciiTheme="minorHAnsi" w:hAnsiTheme="minorHAnsi"/>
          <w:b/>
          <w:bCs/>
        </w:rPr>
      </w:pPr>
      <w:r w:rsidRPr="0EA09D5D">
        <w:rPr>
          <w:rFonts w:asciiTheme="minorHAnsi" w:hAnsiTheme="minorHAnsi"/>
          <w:b/>
          <w:bCs/>
        </w:rPr>
        <w:lastRenderedPageBreak/>
        <w:t>Training (For Paid Workers and Volunteers)</w:t>
      </w:r>
    </w:p>
    <w:p w14:paraId="3D6C58ED" w14:textId="77777777" w:rsidR="00C65A93" w:rsidRDefault="0EA09D5D" w:rsidP="0EA09D5D">
      <w:pPr>
        <w:spacing w:after="120" w:line="264" w:lineRule="auto"/>
        <w:rPr>
          <w:rFonts w:asciiTheme="minorHAnsi" w:hAnsiTheme="minorHAnsi"/>
        </w:rPr>
      </w:pPr>
      <w:r w:rsidRPr="0EA09D5D">
        <w:rPr>
          <w:rFonts w:asciiTheme="minorHAnsi" w:hAnsiTheme="minorHAnsi"/>
        </w:rPr>
        <w:t xml:space="preserve">It is important that all workers understand our church’s agreed safeguarding procedures and attend BUGB Excellence in Safeguarding training at least once every four years. Where a worker is successfully recruited but has not yet been able to attend the training, they should be given a copy of the Baptist Union of Great Britain’s </w:t>
      </w:r>
      <w:r w:rsidRPr="0EA09D5D">
        <w:rPr>
          <w:rFonts w:asciiTheme="minorHAnsi" w:hAnsiTheme="minorHAnsi"/>
          <w:b/>
          <w:bCs/>
          <w:i/>
          <w:iCs/>
        </w:rPr>
        <w:t>Gateway to Level 2 Excellence in</w:t>
      </w:r>
      <w:r w:rsidRPr="0EA09D5D">
        <w:rPr>
          <w:rFonts w:asciiTheme="minorHAnsi" w:hAnsiTheme="minorHAnsi"/>
        </w:rPr>
        <w:t xml:space="preserve"> </w:t>
      </w:r>
      <w:r w:rsidRPr="0EA09D5D">
        <w:rPr>
          <w:rFonts w:asciiTheme="minorHAnsi" w:hAnsiTheme="minorHAnsi"/>
          <w:b/>
          <w:bCs/>
          <w:i/>
          <w:iCs/>
        </w:rPr>
        <w:t>Safeguarding</w:t>
      </w:r>
      <w:r w:rsidRPr="0EA09D5D">
        <w:rPr>
          <w:rFonts w:asciiTheme="minorHAnsi" w:hAnsiTheme="minorHAnsi"/>
        </w:rPr>
        <w:t xml:space="preserve"> booklet and asked to complete the relevant sections. Additional specialist training will also be arranged where needed, for example, in First Aid.</w:t>
      </w:r>
    </w:p>
    <w:p w14:paraId="3F5E3014" w14:textId="77777777" w:rsidR="00C65A93" w:rsidRDefault="00C65A93" w:rsidP="00072727"/>
    <w:p w14:paraId="2D33D356" w14:textId="77777777" w:rsidR="00072727" w:rsidRDefault="00072727" w:rsidP="00072727"/>
    <w:p w14:paraId="383F5266" w14:textId="77777777" w:rsidR="00903FA5" w:rsidRPr="00A63FF3" w:rsidRDefault="00EF5B1F" w:rsidP="00D07429">
      <w:pPr>
        <w:pStyle w:val="Heading3"/>
        <w:spacing w:before="0"/>
      </w:pPr>
      <w:bookmarkStart w:id="24" w:name="_Toc497390721"/>
      <w:bookmarkStart w:id="25" w:name="_Toc497395402"/>
      <w:r>
        <w:t>2.3</w:t>
      </w:r>
      <w:r w:rsidR="00FB7ACD">
        <w:t xml:space="preserve"> </w:t>
      </w:r>
      <w:r w:rsidR="00987AE1" w:rsidRPr="00A63FF3">
        <w:t>SAFE</w:t>
      </w:r>
      <w:r w:rsidR="00083389" w:rsidRPr="00A63FF3">
        <w:t>R</w:t>
      </w:r>
      <w:r w:rsidR="00987AE1" w:rsidRPr="00A63FF3">
        <w:t xml:space="preserve"> BEHAVIOUR</w:t>
      </w:r>
      <w:bookmarkEnd w:id="24"/>
      <w:bookmarkEnd w:id="25"/>
    </w:p>
    <w:p w14:paraId="7048E9D2" w14:textId="77777777" w:rsidR="000F6DB0" w:rsidRPr="0069258D" w:rsidRDefault="00EC0D59" w:rsidP="000E3BD3">
      <w:pPr>
        <w:spacing w:after="60" w:line="264" w:lineRule="auto"/>
        <w:rPr>
          <w:rFonts w:asciiTheme="minorHAnsi" w:hAnsiTheme="minorHAnsi"/>
          <w:szCs w:val="24"/>
        </w:rPr>
      </w:pPr>
      <w:r w:rsidRPr="0069258D">
        <w:rPr>
          <w:rFonts w:asciiTheme="minorHAnsi" w:hAnsiTheme="minorHAnsi"/>
          <w:szCs w:val="24"/>
        </w:rPr>
        <w:t xml:space="preserve">The church </w:t>
      </w:r>
      <w:r w:rsidR="009F2104" w:rsidRPr="0069258D">
        <w:rPr>
          <w:rFonts w:asciiTheme="minorHAnsi" w:hAnsiTheme="minorHAnsi"/>
          <w:szCs w:val="24"/>
        </w:rPr>
        <w:t>has</w:t>
      </w:r>
      <w:r w:rsidRPr="0069258D">
        <w:rPr>
          <w:rFonts w:asciiTheme="minorHAnsi" w:hAnsiTheme="minorHAnsi"/>
          <w:szCs w:val="24"/>
        </w:rPr>
        <w:t xml:space="preserve"> a code of behaviour for all </w:t>
      </w:r>
      <w:r w:rsidR="009F2104" w:rsidRPr="0069258D">
        <w:rPr>
          <w:rFonts w:asciiTheme="minorHAnsi" w:hAnsiTheme="minorHAnsi"/>
          <w:szCs w:val="24"/>
        </w:rPr>
        <w:t xml:space="preserve">those </w:t>
      </w:r>
      <w:r w:rsidRPr="0069258D">
        <w:rPr>
          <w:rFonts w:asciiTheme="minorHAnsi" w:hAnsiTheme="minorHAnsi"/>
          <w:szCs w:val="24"/>
        </w:rPr>
        <w:t>work</w:t>
      </w:r>
      <w:r w:rsidR="009F2104" w:rsidRPr="0069258D">
        <w:rPr>
          <w:rFonts w:asciiTheme="minorHAnsi" w:hAnsiTheme="minorHAnsi"/>
          <w:szCs w:val="24"/>
        </w:rPr>
        <w:t>ing</w:t>
      </w:r>
      <w:r w:rsidRPr="0069258D">
        <w:rPr>
          <w:rFonts w:asciiTheme="minorHAnsi" w:hAnsiTheme="minorHAnsi"/>
          <w:szCs w:val="24"/>
        </w:rPr>
        <w:t xml:space="preserve"> with children </w:t>
      </w:r>
      <w:r w:rsidR="007B7CD3" w:rsidRPr="0069258D">
        <w:rPr>
          <w:rFonts w:asciiTheme="minorHAnsi" w:hAnsiTheme="minorHAnsi"/>
          <w:szCs w:val="24"/>
        </w:rPr>
        <w:t xml:space="preserve">and/or adults at risk so that </w:t>
      </w:r>
      <w:r w:rsidR="00BE6224" w:rsidRPr="0069258D">
        <w:rPr>
          <w:rFonts w:asciiTheme="minorHAnsi" w:hAnsiTheme="minorHAnsi"/>
          <w:szCs w:val="24"/>
        </w:rPr>
        <w:t>everyone is</w:t>
      </w:r>
      <w:r w:rsidRPr="0069258D">
        <w:rPr>
          <w:rFonts w:asciiTheme="minorHAnsi" w:hAnsiTheme="minorHAnsi"/>
          <w:szCs w:val="24"/>
        </w:rPr>
        <w:t xml:space="preserve"> shown </w:t>
      </w:r>
      <w:r w:rsidR="009F2104" w:rsidRPr="0069258D">
        <w:rPr>
          <w:rFonts w:asciiTheme="minorHAnsi" w:hAnsiTheme="minorHAnsi"/>
          <w:szCs w:val="24"/>
        </w:rPr>
        <w:t>the respect that is due to them:</w:t>
      </w:r>
    </w:p>
    <w:p w14:paraId="383F042B" w14:textId="77777777" w:rsidR="00B83B43" w:rsidRPr="005D1E34" w:rsidRDefault="00EC0D59" w:rsidP="00A973D5">
      <w:pPr>
        <w:pStyle w:val="ListParagraph"/>
        <w:widowControl w:val="0"/>
        <w:numPr>
          <w:ilvl w:val="0"/>
          <w:numId w:val="40"/>
        </w:numPr>
        <w:shd w:val="clear" w:color="auto" w:fill="D9E2F3" w:themeFill="accent5" w:themeFillTint="33"/>
        <w:spacing w:line="264" w:lineRule="auto"/>
        <w:ind w:left="426"/>
        <w:rPr>
          <w:rFonts w:asciiTheme="minorHAnsi" w:hAnsiTheme="minorHAnsi"/>
          <w:bCs/>
        </w:rPr>
      </w:pPr>
      <w:r w:rsidRPr="005D1E34">
        <w:rPr>
          <w:rFonts w:asciiTheme="minorHAnsi" w:hAnsiTheme="minorHAnsi"/>
          <w:bCs/>
        </w:rPr>
        <w:t xml:space="preserve">Treat </w:t>
      </w:r>
      <w:r w:rsidR="007B7CD3" w:rsidRPr="005D1E34">
        <w:rPr>
          <w:rFonts w:asciiTheme="minorHAnsi" w:hAnsiTheme="minorHAnsi"/>
          <w:bCs/>
        </w:rPr>
        <w:t>everyone</w:t>
      </w:r>
      <w:r w:rsidRPr="005D1E34">
        <w:rPr>
          <w:rFonts w:asciiTheme="minorHAnsi" w:hAnsiTheme="minorHAnsi"/>
          <w:bCs/>
        </w:rPr>
        <w:t xml:space="preserve"> with </w:t>
      </w:r>
      <w:r w:rsidR="00BE6224" w:rsidRPr="005D1E34">
        <w:rPr>
          <w:rFonts w:asciiTheme="minorHAnsi" w:hAnsiTheme="minorHAnsi"/>
          <w:bCs/>
        </w:rPr>
        <w:t xml:space="preserve">dignity and </w:t>
      </w:r>
      <w:r w:rsidRPr="005D1E34">
        <w:rPr>
          <w:rFonts w:asciiTheme="minorHAnsi" w:hAnsiTheme="minorHAnsi"/>
          <w:bCs/>
        </w:rPr>
        <w:t xml:space="preserve">respect. </w:t>
      </w:r>
    </w:p>
    <w:p w14:paraId="648FA83B" w14:textId="77777777" w:rsidR="007B7CD3" w:rsidRPr="0016603F" w:rsidRDefault="00EC0D59" w:rsidP="00A973D5">
      <w:pPr>
        <w:pStyle w:val="ListParagraph"/>
        <w:widowControl w:val="0"/>
        <w:numPr>
          <w:ilvl w:val="0"/>
          <w:numId w:val="40"/>
        </w:numPr>
        <w:shd w:val="clear" w:color="auto" w:fill="D9E2F3" w:themeFill="accent5" w:themeFillTint="33"/>
        <w:spacing w:line="264" w:lineRule="auto"/>
        <w:ind w:left="426"/>
        <w:rPr>
          <w:rFonts w:asciiTheme="minorHAnsi" w:hAnsiTheme="minorHAnsi"/>
          <w:bCs/>
        </w:rPr>
      </w:pPr>
      <w:r w:rsidRPr="00367A95">
        <w:rPr>
          <w:rFonts w:asciiTheme="minorHAnsi" w:hAnsiTheme="minorHAnsi"/>
          <w:bCs/>
        </w:rPr>
        <w:t xml:space="preserve">Use age </w:t>
      </w:r>
      <w:r w:rsidR="001710BC" w:rsidRPr="007B433E">
        <w:rPr>
          <w:rFonts w:asciiTheme="minorHAnsi" w:hAnsiTheme="minorHAnsi"/>
          <w:bCs/>
        </w:rPr>
        <w:t xml:space="preserve">and ability </w:t>
      </w:r>
      <w:r w:rsidRPr="007B433E">
        <w:rPr>
          <w:rFonts w:asciiTheme="minorHAnsi" w:hAnsiTheme="minorHAnsi"/>
          <w:bCs/>
        </w:rPr>
        <w:t>appropriate language and ton</w:t>
      </w:r>
      <w:r w:rsidR="00693E02" w:rsidRPr="007B433E">
        <w:rPr>
          <w:rFonts w:asciiTheme="minorHAnsi" w:hAnsiTheme="minorHAnsi"/>
          <w:bCs/>
        </w:rPr>
        <w:t>e of voice. Be aware of your</w:t>
      </w:r>
      <w:r w:rsidRPr="007B433E">
        <w:rPr>
          <w:rFonts w:asciiTheme="minorHAnsi" w:hAnsiTheme="minorHAnsi"/>
          <w:bCs/>
        </w:rPr>
        <w:t xml:space="preserve"> body language and the effect you are having on the child</w:t>
      </w:r>
      <w:r w:rsidR="007B7CD3" w:rsidRPr="0016603F">
        <w:rPr>
          <w:rFonts w:asciiTheme="minorHAnsi" w:hAnsiTheme="minorHAnsi"/>
          <w:bCs/>
        </w:rPr>
        <w:t xml:space="preserve"> or adult at risk.</w:t>
      </w:r>
    </w:p>
    <w:p w14:paraId="7635CBA1" w14:textId="77777777" w:rsidR="000F6DB0" w:rsidRPr="006B58A8" w:rsidRDefault="00EC0D59" w:rsidP="00A973D5">
      <w:pPr>
        <w:pStyle w:val="ListParagraph"/>
        <w:widowControl w:val="0"/>
        <w:numPr>
          <w:ilvl w:val="0"/>
          <w:numId w:val="40"/>
        </w:numPr>
        <w:shd w:val="clear" w:color="auto" w:fill="D9E2F3" w:themeFill="accent5" w:themeFillTint="33"/>
        <w:spacing w:line="264" w:lineRule="auto"/>
        <w:ind w:left="426"/>
        <w:rPr>
          <w:rFonts w:asciiTheme="minorHAnsi" w:hAnsiTheme="minorHAnsi"/>
          <w:bCs/>
        </w:rPr>
      </w:pPr>
      <w:r w:rsidRPr="002B5D13">
        <w:rPr>
          <w:rFonts w:asciiTheme="minorHAnsi" w:hAnsiTheme="minorHAnsi"/>
          <w:bCs/>
        </w:rPr>
        <w:t xml:space="preserve">Listen well to </w:t>
      </w:r>
      <w:r w:rsidR="007B7CD3" w:rsidRPr="002B5D13">
        <w:rPr>
          <w:rFonts w:asciiTheme="minorHAnsi" w:hAnsiTheme="minorHAnsi"/>
          <w:bCs/>
        </w:rPr>
        <w:t>everyone</w:t>
      </w:r>
      <w:r w:rsidRPr="007E5371">
        <w:rPr>
          <w:rFonts w:asciiTheme="minorHAnsi" w:hAnsiTheme="minorHAnsi"/>
          <w:bCs/>
        </w:rPr>
        <w:t xml:space="preserve">. Be careful not to assume you know what a child </w:t>
      </w:r>
      <w:r w:rsidR="001710BC" w:rsidRPr="007E5371">
        <w:rPr>
          <w:rFonts w:asciiTheme="minorHAnsi" w:hAnsiTheme="minorHAnsi"/>
          <w:bCs/>
        </w:rPr>
        <w:t xml:space="preserve">or adult at risk </w:t>
      </w:r>
      <w:r w:rsidRPr="00DB426E">
        <w:rPr>
          <w:rFonts w:asciiTheme="minorHAnsi" w:hAnsiTheme="minorHAnsi"/>
          <w:bCs/>
        </w:rPr>
        <w:t xml:space="preserve">is thinking or feeling. Listen to what is </w:t>
      </w:r>
      <w:r w:rsidR="000D31D3" w:rsidRPr="002A0130">
        <w:rPr>
          <w:rFonts w:asciiTheme="minorHAnsi" w:hAnsiTheme="minorHAnsi"/>
          <w:bCs/>
        </w:rPr>
        <w:t xml:space="preserve">being </w:t>
      </w:r>
      <w:r w:rsidRPr="002A0130">
        <w:rPr>
          <w:rFonts w:asciiTheme="minorHAnsi" w:hAnsiTheme="minorHAnsi"/>
          <w:bCs/>
        </w:rPr>
        <w:t xml:space="preserve">spoken and how it is said. At the same time, observe </w:t>
      </w:r>
      <w:r w:rsidR="000D31D3" w:rsidRPr="002A0130">
        <w:rPr>
          <w:rFonts w:asciiTheme="minorHAnsi" w:hAnsiTheme="minorHAnsi"/>
          <w:bCs/>
        </w:rPr>
        <w:t xml:space="preserve">the individual’s </w:t>
      </w:r>
      <w:r w:rsidRPr="00936F88">
        <w:rPr>
          <w:rFonts w:asciiTheme="minorHAnsi" w:hAnsiTheme="minorHAnsi"/>
          <w:bCs/>
        </w:rPr>
        <w:t xml:space="preserve">body language to better understand what is being said. </w:t>
      </w:r>
    </w:p>
    <w:p w14:paraId="08D1C46C" w14:textId="77777777" w:rsidR="000F6DB0" w:rsidRPr="006B58A8" w:rsidRDefault="00083389" w:rsidP="00A973D5">
      <w:pPr>
        <w:pStyle w:val="ListParagraph"/>
        <w:widowControl w:val="0"/>
        <w:numPr>
          <w:ilvl w:val="0"/>
          <w:numId w:val="40"/>
        </w:numPr>
        <w:shd w:val="clear" w:color="auto" w:fill="D9E2F3" w:themeFill="accent5" w:themeFillTint="33"/>
        <w:spacing w:line="264" w:lineRule="auto"/>
        <w:ind w:left="426"/>
        <w:rPr>
          <w:rFonts w:asciiTheme="minorHAnsi" w:hAnsiTheme="minorHAnsi"/>
          <w:bCs/>
        </w:rPr>
      </w:pPr>
      <w:r w:rsidRPr="006B58A8">
        <w:rPr>
          <w:rFonts w:asciiTheme="minorHAnsi" w:hAnsiTheme="minorHAnsi"/>
          <w:bCs/>
        </w:rPr>
        <w:t xml:space="preserve">Be aware of any physical contact you may have with a child or adult at risk and record it when necessary.  For instance, if you need to stop a fight, administer First Aid, give a hug to someone in distress, or protect </w:t>
      </w:r>
      <w:r w:rsidR="009F2104" w:rsidRPr="006B58A8">
        <w:rPr>
          <w:rFonts w:asciiTheme="minorHAnsi" w:hAnsiTheme="minorHAnsi"/>
          <w:bCs/>
        </w:rPr>
        <w:t>yourself</w:t>
      </w:r>
      <w:r w:rsidRPr="006B58A8">
        <w:rPr>
          <w:rFonts w:asciiTheme="minorHAnsi" w:hAnsiTheme="minorHAnsi"/>
          <w:bCs/>
        </w:rPr>
        <w:t xml:space="preserve"> or others from danger.</w:t>
      </w:r>
    </w:p>
    <w:p w14:paraId="72690A1F" w14:textId="77777777" w:rsidR="000F6DB0" w:rsidRPr="001E4953" w:rsidRDefault="001710BC" w:rsidP="00A973D5">
      <w:pPr>
        <w:pStyle w:val="ListParagraph"/>
        <w:widowControl w:val="0"/>
        <w:numPr>
          <w:ilvl w:val="0"/>
          <w:numId w:val="40"/>
        </w:numPr>
        <w:shd w:val="clear" w:color="auto" w:fill="D9E2F3" w:themeFill="accent5" w:themeFillTint="33"/>
        <w:spacing w:line="264" w:lineRule="auto"/>
        <w:ind w:left="426"/>
        <w:rPr>
          <w:rFonts w:asciiTheme="minorHAnsi" w:hAnsiTheme="minorHAnsi"/>
          <w:bCs/>
        </w:rPr>
      </w:pPr>
      <w:r w:rsidRPr="001E4953">
        <w:rPr>
          <w:rFonts w:asciiTheme="minorHAnsi" w:hAnsiTheme="minorHAnsi"/>
          <w:bCs/>
        </w:rPr>
        <w:t>Do not make sexually suggestive comments about or to a child</w:t>
      </w:r>
      <w:r w:rsidR="000F6DB0" w:rsidRPr="001E4953">
        <w:rPr>
          <w:rFonts w:asciiTheme="minorHAnsi" w:hAnsiTheme="minorHAnsi"/>
          <w:bCs/>
        </w:rPr>
        <w:t xml:space="preserve"> or adult at risk, even in 'fun</w:t>
      </w:r>
      <w:r w:rsidRPr="001E4953">
        <w:rPr>
          <w:rFonts w:asciiTheme="minorHAnsi" w:hAnsiTheme="minorHAnsi"/>
          <w:bCs/>
        </w:rPr>
        <w:t>'</w:t>
      </w:r>
      <w:r w:rsidR="000F6DB0" w:rsidRPr="001E4953">
        <w:rPr>
          <w:rFonts w:asciiTheme="minorHAnsi" w:hAnsiTheme="minorHAnsi"/>
          <w:bCs/>
        </w:rPr>
        <w:t>.</w:t>
      </w:r>
      <w:r w:rsidRPr="001E4953">
        <w:rPr>
          <w:rFonts w:asciiTheme="minorHAnsi" w:hAnsiTheme="minorHAnsi"/>
          <w:bCs/>
        </w:rPr>
        <w:t xml:space="preserve"> </w:t>
      </w:r>
    </w:p>
    <w:p w14:paraId="42B62B84" w14:textId="77777777" w:rsidR="000F6DB0" w:rsidRPr="003D7CC0" w:rsidRDefault="001710BC" w:rsidP="00A973D5">
      <w:pPr>
        <w:pStyle w:val="ListParagraph"/>
        <w:widowControl w:val="0"/>
        <w:numPr>
          <w:ilvl w:val="0"/>
          <w:numId w:val="40"/>
        </w:numPr>
        <w:shd w:val="clear" w:color="auto" w:fill="D9E2F3" w:themeFill="accent5" w:themeFillTint="33"/>
        <w:spacing w:line="264" w:lineRule="auto"/>
        <w:ind w:left="426"/>
        <w:rPr>
          <w:rFonts w:asciiTheme="minorHAnsi" w:hAnsiTheme="minorHAnsi"/>
          <w:bCs/>
        </w:rPr>
      </w:pPr>
      <w:r w:rsidRPr="003D7CC0">
        <w:rPr>
          <w:rFonts w:asciiTheme="minorHAnsi" w:hAnsiTheme="minorHAnsi"/>
          <w:bCs/>
        </w:rPr>
        <w:t>Do not scapegoat, belittle, ridicule or reject a child or adult at risk.</w:t>
      </w:r>
    </w:p>
    <w:p w14:paraId="61B0424A" w14:textId="77777777" w:rsidR="000E3BD3" w:rsidRPr="005D1E34" w:rsidRDefault="00CD4916" w:rsidP="00A973D5">
      <w:pPr>
        <w:pStyle w:val="ListParagraph"/>
        <w:widowControl w:val="0"/>
        <w:numPr>
          <w:ilvl w:val="0"/>
          <w:numId w:val="40"/>
        </w:numPr>
        <w:shd w:val="clear" w:color="auto" w:fill="D9E2F3" w:themeFill="accent5" w:themeFillTint="33"/>
        <w:spacing w:line="264" w:lineRule="auto"/>
        <w:ind w:left="426"/>
        <w:rPr>
          <w:rFonts w:asciiTheme="minorHAnsi" w:hAnsiTheme="minorHAnsi"/>
          <w:bCs/>
        </w:rPr>
      </w:pPr>
      <w:r w:rsidRPr="00E70399">
        <w:rPr>
          <w:rFonts w:asciiTheme="minorHAnsi" w:hAnsiTheme="minorHAnsi"/>
          <w:bCs/>
        </w:rPr>
        <w:t xml:space="preserve">Keep a record of any significant incidents </w:t>
      </w:r>
      <w:r w:rsidR="005D1E34">
        <w:rPr>
          <w:rFonts w:asciiTheme="minorHAnsi" w:hAnsiTheme="minorHAnsi"/>
          <w:bCs/>
        </w:rPr>
        <w:t xml:space="preserve">or concerns </w:t>
      </w:r>
      <w:r w:rsidR="00083389" w:rsidRPr="005D1E34">
        <w:rPr>
          <w:rFonts w:asciiTheme="minorHAnsi" w:hAnsiTheme="minorHAnsi"/>
          <w:bCs/>
        </w:rPr>
        <w:t>on a Safeguarding Incident Form</w:t>
      </w:r>
      <w:r w:rsidR="005D1E34">
        <w:rPr>
          <w:rFonts w:asciiTheme="minorHAnsi" w:hAnsiTheme="minorHAnsi"/>
          <w:bCs/>
        </w:rPr>
        <w:t xml:space="preserve"> (see Appendix 3)</w:t>
      </w:r>
      <w:r w:rsidRPr="005D1E34">
        <w:rPr>
          <w:rFonts w:asciiTheme="minorHAnsi" w:hAnsiTheme="minorHAnsi"/>
          <w:bCs/>
        </w:rPr>
        <w:t>.  Enter the names of all th</w:t>
      </w:r>
      <w:r w:rsidR="00693E02" w:rsidRPr="005D1E34">
        <w:rPr>
          <w:rFonts w:asciiTheme="minorHAnsi" w:hAnsiTheme="minorHAnsi"/>
          <w:bCs/>
        </w:rPr>
        <w:t>ose present</w:t>
      </w:r>
      <w:r w:rsidRPr="005D1E34">
        <w:rPr>
          <w:rFonts w:asciiTheme="minorHAnsi" w:hAnsiTheme="minorHAnsi"/>
          <w:bCs/>
        </w:rPr>
        <w:t xml:space="preserve"> and anything of note which you observe, e.g. details of any fights broken up by the workers, allegations made,</w:t>
      </w:r>
      <w:r w:rsidR="00083389" w:rsidRPr="005D1E34">
        <w:rPr>
          <w:rFonts w:asciiTheme="minorHAnsi" w:hAnsiTheme="minorHAnsi"/>
          <w:bCs/>
        </w:rPr>
        <w:t xml:space="preserve"> etc</w:t>
      </w:r>
      <w:r w:rsidRPr="005D1E34">
        <w:rPr>
          <w:rFonts w:asciiTheme="minorHAnsi" w:hAnsiTheme="minorHAnsi"/>
          <w:bCs/>
        </w:rPr>
        <w:t>.  All workers who witnessed</w:t>
      </w:r>
      <w:r w:rsidR="000D31D3" w:rsidRPr="005D1E34">
        <w:rPr>
          <w:rFonts w:asciiTheme="minorHAnsi" w:hAnsiTheme="minorHAnsi"/>
          <w:bCs/>
        </w:rPr>
        <w:t xml:space="preserve"> the incident</w:t>
      </w:r>
      <w:r w:rsidRPr="005D1E34">
        <w:rPr>
          <w:rFonts w:asciiTheme="minorHAnsi" w:hAnsiTheme="minorHAnsi"/>
          <w:bCs/>
        </w:rPr>
        <w:t xml:space="preserve">, </w:t>
      </w:r>
      <w:r w:rsidR="000D31D3" w:rsidRPr="005D1E34">
        <w:rPr>
          <w:rFonts w:asciiTheme="minorHAnsi" w:hAnsiTheme="minorHAnsi"/>
          <w:bCs/>
        </w:rPr>
        <w:t>over</w:t>
      </w:r>
      <w:r w:rsidRPr="005D1E34">
        <w:rPr>
          <w:rFonts w:asciiTheme="minorHAnsi" w:hAnsiTheme="minorHAnsi"/>
          <w:bCs/>
        </w:rPr>
        <w:t xml:space="preserve">heard </w:t>
      </w:r>
      <w:r w:rsidR="000D31D3" w:rsidRPr="005D1E34">
        <w:rPr>
          <w:rFonts w:asciiTheme="minorHAnsi" w:hAnsiTheme="minorHAnsi"/>
          <w:bCs/>
        </w:rPr>
        <w:t xml:space="preserve">it </w:t>
      </w:r>
      <w:r w:rsidRPr="005D1E34">
        <w:rPr>
          <w:rFonts w:asciiTheme="minorHAnsi" w:hAnsiTheme="minorHAnsi"/>
          <w:bCs/>
        </w:rPr>
        <w:t>or responded i</w:t>
      </w:r>
      <w:r w:rsidR="00693E02" w:rsidRPr="005D1E34">
        <w:rPr>
          <w:rFonts w:asciiTheme="minorHAnsi" w:hAnsiTheme="minorHAnsi"/>
          <w:bCs/>
        </w:rPr>
        <w:t xml:space="preserve">n any way should record </w:t>
      </w:r>
      <w:r w:rsidR="005D1E34">
        <w:rPr>
          <w:rFonts w:asciiTheme="minorHAnsi" w:hAnsiTheme="minorHAnsi"/>
          <w:bCs/>
        </w:rPr>
        <w:t xml:space="preserve">the </w:t>
      </w:r>
      <w:r w:rsidR="00693E02" w:rsidRPr="005D1E34">
        <w:rPr>
          <w:rFonts w:asciiTheme="minorHAnsi" w:hAnsiTheme="minorHAnsi"/>
          <w:bCs/>
        </w:rPr>
        <w:t>details</w:t>
      </w:r>
      <w:r w:rsidRPr="005D1E34">
        <w:rPr>
          <w:rFonts w:asciiTheme="minorHAnsi" w:hAnsiTheme="minorHAnsi"/>
          <w:bCs/>
        </w:rPr>
        <w:t xml:space="preserve"> and sign and date the </w:t>
      </w:r>
      <w:r w:rsidR="00083389" w:rsidRPr="005D1E34">
        <w:rPr>
          <w:rFonts w:asciiTheme="minorHAnsi" w:hAnsiTheme="minorHAnsi"/>
          <w:bCs/>
        </w:rPr>
        <w:t>form</w:t>
      </w:r>
      <w:r w:rsidRPr="005D1E34">
        <w:rPr>
          <w:rFonts w:asciiTheme="minorHAnsi" w:hAnsiTheme="minorHAnsi"/>
          <w:bCs/>
        </w:rPr>
        <w:t>.</w:t>
      </w:r>
    </w:p>
    <w:p w14:paraId="41EBFAD5" w14:textId="77777777" w:rsidR="00072727" w:rsidRDefault="00072727" w:rsidP="00B57708">
      <w:pPr>
        <w:pStyle w:val="BodyText"/>
        <w:widowControl w:val="0"/>
        <w:spacing w:after="60" w:line="264" w:lineRule="auto"/>
        <w:rPr>
          <w:rFonts w:asciiTheme="minorHAnsi" w:hAnsiTheme="minorHAnsi"/>
          <w:szCs w:val="24"/>
        </w:rPr>
      </w:pPr>
    </w:p>
    <w:p w14:paraId="15029114" w14:textId="77777777" w:rsidR="00AB4CD6" w:rsidRPr="0069258D" w:rsidRDefault="005D1E34" w:rsidP="00B57708">
      <w:pPr>
        <w:pStyle w:val="BodyText"/>
        <w:widowControl w:val="0"/>
        <w:spacing w:after="60" w:line="264" w:lineRule="auto"/>
        <w:rPr>
          <w:rFonts w:asciiTheme="minorHAnsi" w:hAnsiTheme="minorHAnsi"/>
          <w:szCs w:val="24"/>
        </w:rPr>
      </w:pPr>
      <w:r>
        <w:rPr>
          <w:rFonts w:asciiTheme="minorHAnsi" w:hAnsiTheme="minorHAnsi"/>
          <w:szCs w:val="24"/>
        </w:rPr>
        <w:t>Specific considerations w</w:t>
      </w:r>
      <w:r w:rsidR="001710BC" w:rsidRPr="0069258D">
        <w:rPr>
          <w:rFonts w:asciiTheme="minorHAnsi" w:hAnsiTheme="minorHAnsi"/>
          <w:szCs w:val="24"/>
        </w:rPr>
        <w:t>hen working with children:</w:t>
      </w:r>
    </w:p>
    <w:p w14:paraId="1E845B9F" w14:textId="3888B239" w:rsidR="000F6DB0" w:rsidRPr="0069258D" w:rsidRDefault="001710BC" w:rsidP="00A973D5">
      <w:pPr>
        <w:pStyle w:val="BodyText"/>
        <w:widowControl w:val="0"/>
        <w:numPr>
          <w:ilvl w:val="0"/>
          <w:numId w:val="26"/>
        </w:numPr>
        <w:spacing w:after="0" w:line="264" w:lineRule="auto"/>
        <w:ind w:left="1077" w:hanging="357"/>
        <w:contextualSpacing/>
        <w:rPr>
          <w:rFonts w:asciiTheme="minorHAnsi" w:hAnsiTheme="minorHAnsi"/>
          <w:szCs w:val="24"/>
        </w:rPr>
      </w:pPr>
      <w:r w:rsidRPr="0069258D">
        <w:rPr>
          <w:rFonts w:asciiTheme="minorHAnsi" w:hAnsiTheme="minorHAnsi"/>
          <w:szCs w:val="24"/>
        </w:rPr>
        <w:t>Do not invade</w:t>
      </w:r>
      <w:r w:rsidR="00AB4CD6" w:rsidRPr="0069258D">
        <w:rPr>
          <w:rFonts w:asciiTheme="minorHAnsi" w:hAnsiTheme="minorHAnsi"/>
          <w:szCs w:val="24"/>
        </w:rPr>
        <w:t xml:space="preserve"> the privacy of children when they are using the toilet or </w:t>
      </w:r>
      <w:r w:rsidR="00B825FD" w:rsidRPr="0069258D">
        <w:rPr>
          <w:rFonts w:asciiTheme="minorHAnsi" w:hAnsiTheme="minorHAnsi"/>
          <w:szCs w:val="24"/>
        </w:rPr>
        <w:t>showering.</w:t>
      </w:r>
    </w:p>
    <w:p w14:paraId="56BBB4CF" w14:textId="0B23CB4E" w:rsidR="00AB4CD6" w:rsidRPr="0069258D" w:rsidRDefault="000F6DB0" w:rsidP="00A973D5">
      <w:pPr>
        <w:pStyle w:val="BodyText"/>
        <w:widowControl w:val="0"/>
        <w:numPr>
          <w:ilvl w:val="0"/>
          <w:numId w:val="26"/>
        </w:numPr>
        <w:spacing w:after="0" w:line="264" w:lineRule="auto"/>
        <w:ind w:left="1077" w:hanging="357"/>
        <w:contextualSpacing/>
        <w:rPr>
          <w:rFonts w:asciiTheme="minorHAnsi" w:hAnsiTheme="minorHAnsi"/>
          <w:szCs w:val="24"/>
        </w:rPr>
      </w:pPr>
      <w:r w:rsidRPr="0069258D">
        <w:rPr>
          <w:rFonts w:asciiTheme="minorHAnsi" w:hAnsiTheme="minorHAnsi" w:cs="Calibri"/>
        </w:rPr>
        <w:t xml:space="preserve">The level of </w:t>
      </w:r>
      <w:r w:rsidR="003F4935">
        <w:rPr>
          <w:rFonts w:asciiTheme="minorHAnsi" w:hAnsiTheme="minorHAnsi" w:cs="Calibri"/>
        </w:rPr>
        <w:t xml:space="preserve">assistance with </w:t>
      </w:r>
      <w:r w:rsidRPr="0069258D">
        <w:rPr>
          <w:rFonts w:asciiTheme="minorHAnsi" w:hAnsiTheme="minorHAnsi" w:cs="Calibri"/>
        </w:rPr>
        <w:t>personal care (e</w:t>
      </w:r>
      <w:r w:rsidR="00B825FD">
        <w:rPr>
          <w:rFonts w:asciiTheme="minorHAnsi" w:hAnsiTheme="minorHAnsi" w:cs="Calibri"/>
        </w:rPr>
        <w:t>.</w:t>
      </w:r>
      <w:r w:rsidRPr="0069258D">
        <w:rPr>
          <w:rFonts w:asciiTheme="minorHAnsi" w:hAnsiTheme="minorHAnsi" w:cs="Calibri"/>
        </w:rPr>
        <w:t>g. toileting) must be appropriate and related to the age of the child</w:t>
      </w:r>
      <w:r w:rsidR="003F4935">
        <w:rPr>
          <w:rFonts w:asciiTheme="minorHAnsi" w:hAnsiTheme="minorHAnsi" w:cs="Calibri"/>
        </w:rPr>
        <w:t>,</w:t>
      </w:r>
      <w:r w:rsidRPr="0069258D">
        <w:rPr>
          <w:rFonts w:asciiTheme="minorHAnsi" w:hAnsiTheme="minorHAnsi" w:cs="Calibri"/>
        </w:rPr>
        <w:t xml:space="preserve"> whilst also accepting that some children have special needs.</w:t>
      </w:r>
    </w:p>
    <w:p w14:paraId="7A143F10" w14:textId="388EA449" w:rsidR="00AB4CD6" w:rsidRPr="0069258D" w:rsidRDefault="001710BC" w:rsidP="00A973D5">
      <w:pPr>
        <w:pStyle w:val="BodyText"/>
        <w:widowControl w:val="0"/>
        <w:numPr>
          <w:ilvl w:val="0"/>
          <w:numId w:val="26"/>
        </w:numPr>
        <w:spacing w:after="0" w:line="264" w:lineRule="auto"/>
        <w:ind w:left="1077" w:hanging="357"/>
        <w:contextualSpacing/>
        <w:rPr>
          <w:rFonts w:asciiTheme="minorHAnsi" w:hAnsiTheme="minorHAnsi"/>
          <w:szCs w:val="24"/>
        </w:rPr>
      </w:pPr>
      <w:r w:rsidRPr="0069258D">
        <w:rPr>
          <w:rFonts w:asciiTheme="minorHAnsi" w:hAnsiTheme="minorHAnsi"/>
          <w:szCs w:val="24"/>
        </w:rPr>
        <w:t xml:space="preserve">Avoid </w:t>
      </w:r>
      <w:r w:rsidR="00AB4CD6" w:rsidRPr="0069258D">
        <w:rPr>
          <w:rFonts w:asciiTheme="minorHAnsi" w:hAnsiTheme="minorHAnsi"/>
          <w:szCs w:val="24"/>
        </w:rPr>
        <w:t xml:space="preserve">rough games involving physical contact between a </w:t>
      </w:r>
      <w:r w:rsidR="000D31D3" w:rsidRPr="0069258D">
        <w:rPr>
          <w:rFonts w:asciiTheme="minorHAnsi" w:hAnsiTheme="minorHAnsi"/>
          <w:szCs w:val="24"/>
        </w:rPr>
        <w:t>worker</w:t>
      </w:r>
      <w:r w:rsidR="00AB4CD6" w:rsidRPr="0069258D">
        <w:rPr>
          <w:rFonts w:asciiTheme="minorHAnsi" w:hAnsiTheme="minorHAnsi"/>
          <w:szCs w:val="24"/>
        </w:rPr>
        <w:t xml:space="preserve"> and a child</w:t>
      </w:r>
      <w:r w:rsidR="00B825FD">
        <w:rPr>
          <w:rFonts w:asciiTheme="minorHAnsi" w:hAnsiTheme="minorHAnsi"/>
          <w:szCs w:val="24"/>
        </w:rPr>
        <w:t>.</w:t>
      </w:r>
    </w:p>
    <w:p w14:paraId="75C44F28" w14:textId="53415F68" w:rsidR="001710BC" w:rsidRPr="0069258D" w:rsidRDefault="001710BC" w:rsidP="00A973D5">
      <w:pPr>
        <w:pStyle w:val="BodyText"/>
        <w:widowControl w:val="0"/>
        <w:numPr>
          <w:ilvl w:val="0"/>
          <w:numId w:val="26"/>
        </w:numPr>
        <w:spacing w:after="0" w:line="264" w:lineRule="auto"/>
        <w:ind w:left="1077" w:hanging="357"/>
        <w:contextualSpacing/>
        <w:rPr>
          <w:rFonts w:asciiTheme="minorHAnsi" w:hAnsiTheme="minorHAnsi"/>
          <w:szCs w:val="24"/>
        </w:rPr>
      </w:pPr>
      <w:r w:rsidRPr="0069258D">
        <w:rPr>
          <w:rFonts w:asciiTheme="minorHAnsi" w:hAnsiTheme="minorHAnsi"/>
          <w:szCs w:val="24"/>
        </w:rPr>
        <w:t xml:space="preserve">Avoid </w:t>
      </w:r>
      <w:r w:rsidR="00AB4CD6" w:rsidRPr="0069258D">
        <w:rPr>
          <w:rFonts w:asciiTheme="minorHAnsi" w:hAnsiTheme="minorHAnsi"/>
          <w:szCs w:val="24"/>
        </w:rPr>
        <w:t>sexually provocative games</w:t>
      </w:r>
      <w:r w:rsidR="00B825FD">
        <w:rPr>
          <w:rFonts w:asciiTheme="minorHAnsi" w:hAnsiTheme="minorHAnsi"/>
          <w:szCs w:val="24"/>
        </w:rPr>
        <w:t>.</w:t>
      </w:r>
      <w:r w:rsidR="00AB4CD6" w:rsidRPr="0069258D">
        <w:rPr>
          <w:rFonts w:asciiTheme="minorHAnsi" w:hAnsiTheme="minorHAnsi"/>
          <w:szCs w:val="24"/>
        </w:rPr>
        <w:t xml:space="preserve"> </w:t>
      </w:r>
    </w:p>
    <w:p w14:paraId="071DA599" w14:textId="77777777" w:rsidR="00CD4916" w:rsidRPr="0069258D" w:rsidRDefault="00AB4CD6" w:rsidP="00A973D5">
      <w:pPr>
        <w:pStyle w:val="BodyText"/>
        <w:widowControl w:val="0"/>
        <w:numPr>
          <w:ilvl w:val="0"/>
          <w:numId w:val="26"/>
        </w:numPr>
        <w:spacing w:after="0" w:line="264" w:lineRule="auto"/>
        <w:ind w:left="1077" w:hanging="357"/>
        <w:contextualSpacing/>
        <w:rPr>
          <w:rFonts w:asciiTheme="minorHAnsi" w:hAnsiTheme="minorHAnsi"/>
          <w:szCs w:val="24"/>
        </w:rPr>
      </w:pPr>
      <w:r w:rsidRPr="0069258D">
        <w:rPr>
          <w:rFonts w:asciiTheme="minorHAnsi" w:hAnsiTheme="minorHAnsi"/>
          <w:szCs w:val="24"/>
        </w:rPr>
        <w:t>When it is necessary to discipline children, this should be done with</w:t>
      </w:r>
      <w:r w:rsidR="009C427B" w:rsidRPr="0069258D">
        <w:rPr>
          <w:rFonts w:asciiTheme="minorHAnsi" w:hAnsiTheme="minorHAnsi"/>
          <w:szCs w:val="24"/>
        </w:rPr>
        <w:t>out using physical punishment. There may</w:t>
      </w:r>
      <w:r w:rsidRPr="0069258D">
        <w:rPr>
          <w:rFonts w:asciiTheme="minorHAnsi" w:hAnsiTheme="minorHAnsi"/>
          <w:szCs w:val="24"/>
        </w:rPr>
        <w:t xml:space="preserve">, however, </w:t>
      </w:r>
      <w:r w:rsidR="009C427B" w:rsidRPr="0069258D">
        <w:rPr>
          <w:rFonts w:asciiTheme="minorHAnsi" w:hAnsiTheme="minorHAnsi"/>
          <w:szCs w:val="24"/>
        </w:rPr>
        <w:t xml:space="preserve">on the rare occasion be circumstances </w:t>
      </w:r>
      <w:r w:rsidRPr="0069258D">
        <w:rPr>
          <w:rFonts w:asciiTheme="minorHAnsi" w:hAnsiTheme="minorHAnsi"/>
          <w:szCs w:val="24"/>
        </w:rPr>
        <w:t>where a child needs to be restrained in order to p</w:t>
      </w:r>
      <w:r w:rsidR="009C427B" w:rsidRPr="0069258D">
        <w:rPr>
          <w:rFonts w:asciiTheme="minorHAnsi" w:hAnsiTheme="minorHAnsi"/>
          <w:szCs w:val="24"/>
        </w:rPr>
        <w:t>rotect them or a third person.</w:t>
      </w:r>
    </w:p>
    <w:p w14:paraId="17669FFF" w14:textId="77777777" w:rsidR="00083389" w:rsidRPr="0069258D" w:rsidRDefault="00CD4916" w:rsidP="00A973D5">
      <w:pPr>
        <w:pStyle w:val="BodyText"/>
        <w:widowControl w:val="0"/>
        <w:numPr>
          <w:ilvl w:val="0"/>
          <w:numId w:val="26"/>
        </w:numPr>
        <w:spacing w:after="0" w:line="264" w:lineRule="auto"/>
        <w:ind w:left="1077" w:hanging="357"/>
        <w:contextualSpacing/>
        <w:rPr>
          <w:rFonts w:asciiTheme="minorHAnsi" w:hAnsiTheme="minorHAnsi"/>
          <w:szCs w:val="24"/>
        </w:rPr>
      </w:pPr>
      <w:r w:rsidRPr="0069258D">
        <w:rPr>
          <w:rFonts w:asciiTheme="minorHAnsi" w:hAnsiTheme="minorHAnsi"/>
          <w:szCs w:val="24"/>
        </w:rPr>
        <w:t>Only invite children and</w:t>
      </w:r>
      <w:r w:rsidR="00693E02" w:rsidRPr="0069258D">
        <w:rPr>
          <w:rFonts w:asciiTheme="minorHAnsi" w:hAnsiTheme="minorHAnsi"/>
          <w:szCs w:val="24"/>
        </w:rPr>
        <w:t xml:space="preserve"> young people to your home or on trips in groups</w:t>
      </w:r>
      <w:r w:rsidRPr="0069258D">
        <w:rPr>
          <w:rFonts w:asciiTheme="minorHAnsi" w:hAnsiTheme="minorHAnsi"/>
          <w:szCs w:val="24"/>
        </w:rPr>
        <w:t xml:space="preserve"> and always make sure that another </w:t>
      </w:r>
      <w:r w:rsidR="000D31D3" w:rsidRPr="0069258D">
        <w:rPr>
          <w:rFonts w:asciiTheme="minorHAnsi" w:hAnsiTheme="minorHAnsi"/>
          <w:szCs w:val="24"/>
        </w:rPr>
        <w:t>worker</w:t>
      </w:r>
      <w:r w:rsidRPr="0069258D">
        <w:rPr>
          <w:rFonts w:asciiTheme="minorHAnsi" w:hAnsiTheme="minorHAnsi"/>
          <w:szCs w:val="24"/>
        </w:rPr>
        <w:t xml:space="preserve"> is present. </w:t>
      </w:r>
    </w:p>
    <w:p w14:paraId="5714C311" w14:textId="77777777" w:rsidR="00083389" w:rsidRPr="0069258D" w:rsidRDefault="00083389" w:rsidP="00A973D5">
      <w:pPr>
        <w:pStyle w:val="BodyText"/>
        <w:widowControl w:val="0"/>
        <w:numPr>
          <w:ilvl w:val="0"/>
          <w:numId w:val="26"/>
        </w:numPr>
        <w:spacing w:after="0" w:line="264" w:lineRule="auto"/>
        <w:ind w:left="1077" w:hanging="357"/>
        <w:contextualSpacing/>
        <w:rPr>
          <w:rFonts w:asciiTheme="minorHAnsi" w:hAnsiTheme="minorHAnsi"/>
          <w:szCs w:val="24"/>
        </w:rPr>
      </w:pPr>
      <w:r w:rsidRPr="0069258D">
        <w:rPr>
          <w:rFonts w:asciiTheme="minorHAnsi" w:hAnsiTheme="minorHAnsi"/>
          <w:szCs w:val="24"/>
        </w:rPr>
        <w:t>N</w:t>
      </w:r>
      <w:r w:rsidR="00CD4916" w:rsidRPr="0069258D">
        <w:rPr>
          <w:rFonts w:asciiTheme="minorHAnsi" w:hAnsiTheme="minorHAnsi"/>
          <w:szCs w:val="24"/>
        </w:rPr>
        <w:t>ot</w:t>
      </w:r>
      <w:r w:rsidRPr="0069258D">
        <w:rPr>
          <w:rFonts w:asciiTheme="minorHAnsi" w:hAnsiTheme="minorHAnsi"/>
          <w:szCs w:val="24"/>
        </w:rPr>
        <w:t xml:space="preserve">ify the </w:t>
      </w:r>
      <w:r w:rsidR="003D7CC0">
        <w:rPr>
          <w:rFonts w:asciiTheme="minorHAnsi" w:hAnsiTheme="minorHAnsi"/>
          <w:szCs w:val="24"/>
        </w:rPr>
        <w:t>DPS</w:t>
      </w:r>
      <w:r w:rsidR="000D31D3" w:rsidRPr="0069258D">
        <w:rPr>
          <w:rFonts w:asciiTheme="minorHAnsi" w:hAnsiTheme="minorHAnsi"/>
          <w:szCs w:val="24"/>
        </w:rPr>
        <w:t xml:space="preserve"> </w:t>
      </w:r>
      <w:r w:rsidR="00CD4916" w:rsidRPr="0069258D">
        <w:rPr>
          <w:rFonts w:asciiTheme="minorHAnsi" w:hAnsiTheme="minorHAnsi"/>
          <w:szCs w:val="24"/>
        </w:rPr>
        <w:t>of any children’s trips which take place in the name of the church.  Parental permission must always be sought.</w:t>
      </w:r>
    </w:p>
    <w:p w14:paraId="528C3D50" w14:textId="77777777" w:rsidR="00BF7D1E" w:rsidRDefault="00CD4916" w:rsidP="00A973D5">
      <w:pPr>
        <w:pStyle w:val="BodyText"/>
        <w:widowControl w:val="0"/>
        <w:numPr>
          <w:ilvl w:val="0"/>
          <w:numId w:val="26"/>
        </w:numPr>
        <w:spacing w:after="0" w:line="264" w:lineRule="auto"/>
        <w:ind w:left="1077" w:hanging="357"/>
        <w:contextualSpacing/>
        <w:rPr>
          <w:rFonts w:asciiTheme="minorHAnsi" w:hAnsiTheme="minorHAnsi"/>
          <w:szCs w:val="24"/>
        </w:rPr>
      </w:pPr>
      <w:r w:rsidRPr="0069258D">
        <w:rPr>
          <w:rFonts w:asciiTheme="minorHAnsi" w:hAnsiTheme="minorHAnsi"/>
          <w:szCs w:val="24"/>
        </w:rPr>
        <w:t xml:space="preserve">Do not give lifts to </w:t>
      </w:r>
      <w:r w:rsidR="003F4935">
        <w:rPr>
          <w:rFonts w:asciiTheme="minorHAnsi" w:hAnsiTheme="minorHAnsi"/>
          <w:szCs w:val="24"/>
        </w:rPr>
        <w:t xml:space="preserve">children or </w:t>
      </w:r>
      <w:r w:rsidRPr="0069258D">
        <w:rPr>
          <w:rFonts w:asciiTheme="minorHAnsi" w:hAnsiTheme="minorHAnsi"/>
          <w:szCs w:val="24"/>
        </w:rPr>
        <w:t>young people on your own.  Ensure th</w:t>
      </w:r>
      <w:r w:rsidR="00083389" w:rsidRPr="0069258D">
        <w:rPr>
          <w:rFonts w:asciiTheme="minorHAnsi" w:hAnsiTheme="minorHAnsi"/>
          <w:szCs w:val="24"/>
        </w:rPr>
        <w:t>at if transporting children</w:t>
      </w:r>
      <w:r w:rsidR="00DE3D57" w:rsidRPr="0069258D">
        <w:rPr>
          <w:rFonts w:asciiTheme="minorHAnsi" w:hAnsiTheme="minorHAnsi"/>
          <w:szCs w:val="24"/>
        </w:rPr>
        <w:t xml:space="preserve"> as part of your church role</w:t>
      </w:r>
      <w:r w:rsidR="00083389" w:rsidRPr="0069258D">
        <w:rPr>
          <w:rFonts w:asciiTheme="minorHAnsi" w:hAnsiTheme="minorHAnsi"/>
          <w:szCs w:val="24"/>
        </w:rPr>
        <w:t>,</w:t>
      </w:r>
      <w:r w:rsidRPr="0069258D">
        <w:rPr>
          <w:rFonts w:asciiTheme="minorHAnsi" w:hAnsiTheme="minorHAnsi"/>
          <w:szCs w:val="24"/>
        </w:rPr>
        <w:t xml:space="preserve"> you have the correct insu</w:t>
      </w:r>
      <w:r w:rsidR="00083389" w:rsidRPr="0069258D">
        <w:rPr>
          <w:rFonts w:asciiTheme="minorHAnsi" w:hAnsiTheme="minorHAnsi"/>
          <w:szCs w:val="24"/>
        </w:rPr>
        <w:t xml:space="preserve">rance cover </w:t>
      </w:r>
      <w:r w:rsidR="003F4935">
        <w:rPr>
          <w:rFonts w:asciiTheme="minorHAnsi" w:hAnsiTheme="minorHAnsi"/>
          <w:szCs w:val="24"/>
        </w:rPr>
        <w:t xml:space="preserve">in place </w:t>
      </w:r>
      <w:r w:rsidR="00083389" w:rsidRPr="0069258D">
        <w:rPr>
          <w:rFonts w:asciiTheme="minorHAnsi" w:hAnsiTheme="minorHAnsi"/>
          <w:szCs w:val="24"/>
        </w:rPr>
        <w:t xml:space="preserve">as well as </w:t>
      </w:r>
      <w:r w:rsidRPr="0069258D">
        <w:rPr>
          <w:rFonts w:asciiTheme="minorHAnsi" w:hAnsiTheme="minorHAnsi"/>
          <w:szCs w:val="24"/>
        </w:rPr>
        <w:t>parental permission.</w:t>
      </w:r>
    </w:p>
    <w:p w14:paraId="6919139B" w14:textId="0DF5FF49" w:rsidR="00BF7D1E" w:rsidRPr="00B825FD" w:rsidRDefault="000F6DB0" w:rsidP="00A973D5">
      <w:pPr>
        <w:pStyle w:val="BodyText"/>
        <w:widowControl w:val="0"/>
        <w:numPr>
          <w:ilvl w:val="0"/>
          <w:numId w:val="26"/>
        </w:numPr>
        <w:spacing w:after="0" w:line="264" w:lineRule="auto"/>
        <w:ind w:left="1077" w:hanging="357"/>
        <w:contextualSpacing/>
        <w:rPr>
          <w:rFonts w:asciiTheme="minorHAnsi" w:hAnsiTheme="minorHAnsi"/>
          <w:szCs w:val="24"/>
        </w:rPr>
      </w:pPr>
      <w:r w:rsidRPr="00BF7D1E">
        <w:rPr>
          <w:rFonts w:asciiTheme="minorHAnsi" w:hAnsiTheme="minorHAnsi" w:cs="Calibri"/>
        </w:rPr>
        <w:t>No person under 18 years of age should be left in sole charge of any children of any age. Nor should children or young people attending a group be left alone at any time.</w:t>
      </w:r>
    </w:p>
    <w:p w14:paraId="314F5994" w14:textId="4C2C563C" w:rsidR="00B825FD" w:rsidRDefault="00B825FD" w:rsidP="00B825FD">
      <w:pPr>
        <w:pStyle w:val="BodyText"/>
        <w:widowControl w:val="0"/>
        <w:spacing w:after="0" w:line="264" w:lineRule="auto"/>
        <w:ind w:left="1077"/>
        <w:contextualSpacing/>
        <w:rPr>
          <w:rFonts w:asciiTheme="minorHAnsi" w:hAnsiTheme="minorHAnsi" w:cs="Calibri"/>
        </w:rPr>
      </w:pPr>
    </w:p>
    <w:p w14:paraId="5BF522F9" w14:textId="664B88DD" w:rsidR="00B825FD" w:rsidRDefault="00B825FD" w:rsidP="00B825FD">
      <w:pPr>
        <w:pStyle w:val="BodyText"/>
        <w:widowControl w:val="0"/>
        <w:spacing w:after="0" w:line="264" w:lineRule="auto"/>
        <w:ind w:left="1077"/>
        <w:contextualSpacing/>
        <w:rPr>
          <w:rFonts w:asciiTheme="minorHAnsi" w:hAnsiTheme="minorHAnsi" w:cs="Calibri"/>
        </w:rPr>
      </w:pPr>
    </w:p>
    <w:p w14:paraId="7ACE8164" w14:textId="77777777" w:rsidR="00B825FD" w:rsidRPr="00BF7D1E" w:rsidRDefault="00B825FD" w:rsidP="00B825FD">
      <w:pPr>
        <w:pStyle w:val="BodyText"/>
        <w:widowControl w:val="0"/>
        <w:spacing w:after="0" w:line="264" w:lineRule="auto"/>
        <w:ind w:left="1077"/>
        <w:contextualSpacing/>
        <w:rPr>
          <w:rFonts w:asciiTheme="minorHAnsi" w:hAnsiTheme="minorHAnsi"/>
          <w:szCs w:val="24"/>
        </w:rPr>
      </w:pPr>
    </w:p>
    <w:p w14:paraId="02121095" w14:textId="77777777" w:rsidR="00B57708" w:rsidRPr="00BF7D1E" w:rsidRDefault="00987AE1" w:rsidP="00BF7D1E">
      <w:pPr>
        <w:pStyle w:val="BodyText"/>
        <w:widowControl w:val="0"/>
        <w:spacing w:after="0" w:line="264" w:lineRule="auto"/>
        <w:contextualSpacing/>
        <w:rPr>
          <w:rFonts w:asciiTheme="minorHAnsi" w:hAnsiTheme="minorHAnsi"/>
          <w:szCs w:val="24"/>
        </w:rPr>
      </w:pPr>
      <w:r w:rsidRPr="00BF7D1E">
        <w:rPr>
          <w:rFonts w:asciiTheme="minorHAnsi" w:hAnsiTheme="minorHAnsi" w:cs="Calibri"/>
          <w:szCs w:val="24"/>
        </w:rPr>
        <w:t>No one should normally be l</w:t>
      </w:r>
      <w:r w:rsidR="007B7CD3" w:rsidRPr="00BF7D1E">
        <w:rPr>
          <w:rFonts w:asciiTheme="minorHAnsi" w:hAnsiTheme="minorHAnsi" w:cs="Calibri"/>
          <w:szCs w:val="24"/>
        </w:rPr>
        <w:t xml:space="preserve">eft working alone with children, </w:t>
      </w:r>
      <w:r w:rsidRPr="00BF7D1E">
        <w:rPr>
          <w:rFonts w:asciiTheme="minorHAnsi" w:hAnsiTheme="minorHAnsi" w:cs="Calibri"/>
          <w:szCs w:val="24"/>
        </w:rPr>
        <w:t>young people</w:t>
      </w:r>
      <w:r w:rsidR="007B7CD3" w:rsidRPr="00BF7D1E">
        <w:rPr>
          <w:rFonts w:asciiTheme="minorHAnsi" w:hAnsiTheme="minorHAnsi" w:cs="Calibri"/>
          <w:szCs w:val="24"/>
        </w:rPr>
        <w:t xml:space="preserve"> or adults at risk</w:t>
      </w:r>
      <w:r w:rsidRPr="00BF7D1E">
        <w:rPr>
          <w:rFonts w:asciiTheme="minorHAnsi" w:hAnsiTheme="minorHAnsi" w:cs="Calibri"/>
          <w:szCs w:val="24"/>
        </w:rPr>
        <w:t xml:space="preserve">, but </w:t>
      </w:r>
      <w:r w:rsidR="00FD1A60" w:rsidRPr="00BF7D1E">
        <w:rPr>
          <w:rFonts w:asciiTheme="minorHAnsi" w:hAnsiTheme="minorHAnsi" w:cs="Calibri"/>
          <w:szCs w:val="24"/>
        </w:rPr>
        <w:t xml:space="preserve">should </w:t>
      </w:r>
      <w:r w:rsidR="000F6DB0" w:rsidRPr="00BF7D1E">
        <w:rPr>
          <w:rFonts w:asciiTheme="minorHAnsi" w:hAnsiTheme="minorHAnsi" w:cs="Calibri"/>
          <w:szCs w:val="24"/>
        </w:rPr>
        <w:t xml:space="preserve">instead work </w:t>
      </w:r>
      <w:r w:rsidRPr="00BF7D1E">
        <w:rPr>
          <w:rFonts w:asciiTheme="minorHAnsi" w:hAnsiTheme="minorHAnsi" w:cs="Calibri"/>
          <w:szCs w:val="24"/>
        </w:rPr>
        <w:t>as part of a team</w:t>
      </w:r>
      <w:r w:rsidR="009C427B" w:rsidRPr="00BF7D1E">
        <w:rPr>
          <w:rFonts w:asciiTheme="minorHAnsi" w:hAnsiTheme="minorHAnsi" w:cs="Calibri"/>
          <w:szCs w:val="24"/>
        </w:rPr>
        <w:t xml:space="preserve">. </w:t>
      </w:r>
      <w:r w:rsidRPr="00BF7D1E">
        <w:rPr>
          <w:rFonts w:asciiTheme="minorHAnsi" w:hAnsiTheme="minorHAnsi" w:cs="Calibri"/>
          <w:szCs w:val="24"/>
        </w:rPr>
        <w:t xml:space="preserve">If there are </w:t>
      </w:r>
      <w:r w:rsidR="009C427B" w:rsidRPr="00BF7D1E">
        <w:rPr>
          <w:rFonts w:asciiTheme="minorHAnsi" w:hAnsiTheme="minorHAnsi" w:cs="Calibri"/>
          <w:szCs w:val="24"/>
        </w:rPr>
        <w:t>insufficient leaders for groups:</w:t>
      </w:r>
    </w:p>
    <w:p w14:paraId="0A12CD7E" w14:textId="77777777" w:rsidR="009C427B" w:rsidRPr="0069258D" w:rsidRDefault="009C427B" w:rsidP="00A973D5">
      <w:pPr>
        <w:pStyle w:val="ListParagraph"/>
        <w:numPr>
          <w:ilvl w:val="0"/>
          <w:numId w:val="29"/>
        </w:numPr>
        <w:spacing w:line="264" w:lineRule="auto"/>
        <w:ind w:left="799" w:hanging="357"/>
        <w:rPr>
          <w:rFonts w:asciiTheme="minorHAnsi" w:hAnsiTheme="minorHAnsi" w:cs="Calibri"/>
          <w:szCs w:val="24"/>
        </w:rPr>
      </w:pPr>
      <w:r w:rsidRPr="0069258D">
        <w:rPr>
          <w:rFonts w:asciiTheme="minorHAnsi" w:hAnsiTheme="minorHAnsi" w:cs="Calibri"/>
          <w:szCs w:val="24"/>
        </w:rPr>
        <w:lastRenderedPageBreak/>
        <w:t>I</w:t>
      </w:r>
      <w:r w:rsidR="00987AE1" w:rsidRPr="0069258D">
        <w:rPr>
          <w:rFonts w:asciiTheme="minorHAnsi" w:hAnsiTheme="minorHAnsi" w:cs="Calibri"/>
          <w:szCs w:val="24"/>
        </w:rPr>
        <w:t>nte</w:t>
      </w:r>
      <w:r w:rsidRPr="0069258D">
        <w:rPr>
          <w:rFonts w:asciiTheme="minorHAnsi" w:hAnsiTheme="minorHAnsi" w:cs="Calibri"/>
          <w:szCs w:val="24"/>
        </w:rPr>
        <w:t xml:space="preserve">rnal doors should be left open.  </w:t>
      </w:r>
    </w:p>
    <w:p w14:paraId="0E621872" w14:textId="77777777" w:rsidR="009C427B" w:rsidRPr="0069258D" w:rsidRDefault="00987AE1" w:rsidP="00A973D5">
      <w:pPr>
        <w:pStyle w:val="ListParagraph"/>
        <w:numPr>
          <w:ilvl w:val="0"/>
          <w:numId w:val="29"/>
        </w:numPr>
        <w:spacing w:line="264" w:lineRule="auto"/>
        <w:ind w:left="799" w:hanging="357"/>
        <w:rPr>
          <w:rFonts w:asciiTheme="minorHAnsi" w:hAnsiTheme="minorHAnsi" w:cs="Calibri"/>
          <w:szCs w:val="24"/>
        </w:rPr>
      </w:pPr>
      <w:r w:rsidRPr="0069258D">
        <w:rPr>
          <w:rFonts w:asciiTheme="minorHAnsi" w:hAnsiTheme="minorHAnsi" w:cs="Calibri"/>
          <w:szCs w:val="24"/>
        </w:rPr>
        <w:t xml:space="preserve">At least two people </w:t>
      </w:r>
      <w:r w:rsidR="009C427B" w:rsidRPr="0069258D">
        <w:rPr>
          <w:rFonts w:asciiTheme="minorHAnsi" w:hAnsiTheme="minorHAnsi" w:cs="Calibri"/>
          <w:szCs w:val="24"/>
        </w:rPr>
        <w:t xml:space="preserve">should be </w:t>
      </w:r>
      <w:r w:rsidRPr="0069258D">
        <w:rPr>
          <w:rFonts w:asciiTheme="minorHAnsi" w:hAnsiTheme="minorHAnsi" w:cs="Calibri"/>
          <w:szCs w:val="24"/>
        </w:rPr>
        <w:t>present before external doors are opened for an event.</w:t>
      </w:r>
    </w:p>
    <w:p w14:paraId="64508453" w14:textId="77777777" w:rsidR="000F6DB0" w:rsidRPr="0069258D" w:rsidRDefault="000F6DB0" w:rsidP="00A973D5">
      <w:pPr>
        <w:pStyle w:val="ListParagraph"/>
        <w:numPr>
          <w:ilvl w:val="0"/>
          <w:numId w:val="29"/>
        </w:numPr>
        <w:spacing w:line="264" w:lineRule="auto"/>
        <w:ind w:left="799" w:hanging="357"/>
        <w:rPr>
          <w:rFonts w:asciiTheme="minorHAnsi" w:hAnsiTheme="minorHAnsi" w:cs="Calibri"/>
          <w:szCs w:val="24"/>
        </w:rPr>
      </w:pPr>
      <w:r w:rsidRPr="0069258D">
        <w:rPr>
          <w:rFonts w:asciiTheme="minorHAnsi" w:hAnsiTheme="minorHAnsi" w:cs="Calibri"/>
          <w:szCs w:val="24"/>
        </w:rPr>
        <w:t>Consider whether you could combine groups together or rearrange planned activities.</w:t>
      </w:r>
    </w:p>
    <w:p w14:paraId="7FF15A93" w14:textId="77777777" w:rsidR="00AB4CD6" w:rsidRDefault="007B7CD3" w:rsidP="00A973D5">
      <w:pPr>
        <w:pStyle w:val="ListParagraph"/>
        <w:numPr>
          <w:ilvl w:val="0"/>
          <w:numId w:val="29"/>
        </w:numPr>
        <w:spacing w:line="264" w:lineRule="auto"/>
        <w:ind w:left="799" w:hanging="357"/>
        <w:rPr>
          <w:rFonts w:asciiTheme="minorHAnsi" w:hAnsiTheme="minorHAnsi" w:cs="Calibri"/>
          <w:szCs w:val="24"/>
        </w:rPr>
      </w:pPr>
      <w:r w:rsidRPr="0069258D">
        <w:rPr>
          <w:rFonts w:asciiTheme="minorHAnsi" w:hAnsiTheme="minorHAnsi" w:cs="Calibri"/>
          <w:szCs w:val="24"/>
        </w:rPr>
        <w:t>Reconsider whether you can run the group safely</w:t>
      </w:r>
      <w:r w:rsidR="000F6DB0" w:rsidRPr="0069258D">
        <w:rPr>
          <w:rFonts w:asciiTheme="minorHAnsi" w:hAnsiTheme="minorHAnsi" w:cs="Calibri"/>
          <w:szCs w:val="24"/>
        </w:rPr>
        <w:t>, carrying out a Risk Assessment to record your findings</w:t>
      </w:r>
      <w:r w:rsidR="00CD4916" w:rsidRPr="0069258D">
        <w:rPr>
          <w:rFonts w:asciiTheme="minorHAnsi" w:hAnsiTheme="minorHAnsi" w:cs="Calibri"/>
          <w:szCs w:val="24"/>
        </w:rPr>
        <w:t>.</w:t>
      </w:r>
    </w:p>
    <w:p w14:paraId="692CA9A5" w14:textId="77777777" w:rsidR="00935FD2" w:rsidRDefault="00935FD2" w:rsidP="00935FD2">
      <w:pPr>
        <w:pStyle w:val="ListParagraph"/>
        <w:ind w:left="792"/>
        <w:rPr>
          <w:rFonts w:asciiTheme="minorHAnsi" w:hAnsiTheme="minorHAnsi" w:cs="Calibri"/>
          <w:szCs w:val="24"/>
        </w:rPr>
      </w:pPr>
    </w:p>
    <w:p w14:paraId="7174FCAD" w14:textId="77777777" w:rsidR="000F6DB0" w:rsidRPr="0069258D" w:rsidRDefault="00987AE1" w:rsidP="00B57708">
      <w:pPr>
        <w:spacing w:after="60" w:line="264" w:lineRule="auto"/>
        <w:rPr>
          <w:rFonts w:asciiTheme="minorHAnsi" w:hAnsiTheme="minorHAnsi" w:cs="Calibri"/>
          <w:szCs w:val="24"/>
        </w:rPr>
      </w:pPr>
      <w:r w:rsidRPr="0069258D">
        <w:rPr>
          <w:rFonts w:asciiTheme="minorHAnsi" w:hAnsiTheme="minorHAnsi" w:cs="Calibri"/>
          <w:szCs w:val="24"/>
        </w:rPr>
        <w:t xml:space="preserve">If workers do find themselves on their own </w:t>
      </w:r>
      <w:r w:rsidR="00BE6224" w:rsidRPr="0069258D">
        <w:rPr>
          <w:rFonts w:asciiTheme="minorHAnsi" w:hAnsiTheme="minorHAnsi" w:cs="Calibri"/>
          <w:szCs w:val="24"/>
        </w:rPr>
        <w:t xml:space="preserve">with children or adults at </w:t>
      </w:r>
      <w:r w:rsidR="00B57708" w:rsidRPr="0069258D">
        <w:rPr>
          <w:rFonts w:asciiTheme="minorHAnsi" w:hAnsiTheme="minorHAnsi" w:cs="Calibri"/>
          <w:szCs w:val="24"/>
        </w:rPr>
        <w:t>risk,</w:t>
      </w:r>
      <w:r w:rsidR="00BE6224" w:rsidRPr="0069258D">
        <w:rPr>
          <w:rFonts w:asciiTheme="minorHAnsi" w:hAnsiTheme="minorHAnsi" w:cs="Calibri"/>
          <w:szCs w:val="24"/>
        </w:rPr>
        <w:t xml:space="preserve"> </w:t>
      </w:r>
      <w:r w:rsidR="00B57708">
        <w:rPr>
          <w:rFonts w:asciiTheme="minorHAnsi" w:hAnsiTheme="minorHAnsi" w:cs="Calibri"/>
          <w:szCs w:val="24"/>
        </w:rPr>
        <w:t>they should:</w:t>
      </w:r>
    </w:p>
    <w:p w14:paraId="300E5B9B" w14:textId="77777777" w:rsidR="00987AE1" w:rsidRPr="0069258D" w:rsidRDefault="00987AE1" w:rsidP="00A973D5">
      <w:pPr>
        <w:pStyle w:val="ListParagraph"/>
        <w:numPr>
          <w:ilvl w:val="0"/>
          <w:numId w:val="41"/>
        </w:numPr>
        <w:spacing w:line="264" w:lineRule="auto"/>
        <w:rPr>
          <w:rFonts w:asciiTheme="minorHAnsi" w:hAnsiTheme="minorHAnsi" w:cs="Calibri"/>
          <w:szCs w:val="24"/>
        </w:rPr>
      </w:pPr>
      <w:r w:rsidRPr="0069258D">
        <w:rPr>
          <w:rFonts w:asciiTheme="minorHAnsi" w:hAnsiTheme="minorHAnsi" w:cs="Calibri"/>
          <w:szCs w:val="24"/>
        </w:rPr>
        <w:t xml:space="preserve">Assess the risk of sending </w:t>
      </w:r>
      <w:r w:rsidR="009C427B" w:rsidRPr="0069258D">
        <w:rPr>
          <w:rFonts w:asciiTheme="minorHAnsi" w:hAnsiTheme="minorHAnsi" w:cs="Calibri"/>
          <w:szCs w:val="24"/>
        </w:rPr>
        <w:t xml:space="preserve">the child or </w:t>
      </w:r>
      <w:r w:rsidR="007B7CD3" w:rsidRPr="0069258D">
        <w:rPr>
          <w:rFonts w:asciiTheme="minorHAnsi" w:hAnsiTheme="minorHAnsi" w:cs="Calibri"/>
          <w:szCs w:val="24"/>
        </w:rPr>
        <w:t>adult at risk</w:t>
      </w:r>
      <w:r w:rsidRPr="0069258D">
        <w:rPr>
          <w:rFonts w:asciiTheme="minorHAnsi" w:hAnsiTheme="minorHAnsi" w:cs="Calibri"/>
          <w:szCs w:val="24"/>
        </w:rPr>
        <w:t xml:space="preserve"> home</w:t>
      </w:r>
      <w:r w:rsidR="00CD4916" w:rsidRPr="0069258D">
        <w:rPr>
          <w:rFonts w:asciiTheme="minorHAnsi" w:hAnsiTheme="minorHAnsi" w:cs="Calibri"/>
          <w:szCs w:val="24"/>
        </w:rPr>
        <w:t>.</w:t>
      </w:r>
    </w:p>
    <w:p w14:paraId="31DD0C5F" w14:textId="77777777" w:rsidR="00987AE1" w:rsidRPr="0069258D" w:rsidRDefault="00987AE1" w:rsidP="00A973D5">
      <w:pPr>
        <w:numPr>
          <w:ilvl w:val="1"/>
          <w:numId w:val="27"/>
        </w:numPr>
        <w:tabs>
          <w:tab w:val="clear" w:pos="1440"/>
          <w:tab w:val="num" w:pos="720"/>
        </w:tabs>
        <w:spacing w:line="264" w:lineRule="auto"/>
        <w:ind w:left="720"/>
        <w:rPr>
          <w:rFonts w:asciiTheme="minorHAnsi" w:hAnsiTheme="minorHAnsi" w:cs="Calibri"/>
          <w:szCs w:val="24"/>
        </w:rPr>
      </w:pPr>
      <w:r w:rsidRPr="0069258D">
        <w:rPr>
          <w:rFonts w:asciiTheme="minorHAnsi" w:hAnsiTheme="minorHAnsi" w:cs="Calibri"/>
          <w:szCs w:val="24"/>
        </w:rPr>
        <w:t>Phone another team member and let them know the situation</w:t>
      </w:r>
      <w:r w:rsidR="00CD4916" w:rsidRPr="0069258D">
        <w:rPr>
          <w:rFonts w:asciiTheme="minorHAnsi" w:hAnsiTheme="minorHAnsi" w:cs="Calibri"/>
          <w:szCs w:val="24"/>
        </w:rPr>
        <w:t>.</w:t>
      </w:r>
    </w:p>
    <w:p w14:paraId="083061CC" w14:textId="77777777" w:rsidR="00BF7D1E" w:rsidRDefault="009C427B" w:rsidP="00A973D5">
      <w:pPr>
        <w:numPr>
          <w:ilvl w:val="1"/>
          <w:numId w:val="27"/>
        </w:numPr>
        <w:tabs>
          <w:tab w:val="clear" w:pos="1440"/>
          <w:tab w:val="num" w:pos="720"/>
        </w:tabs>
        <w:spacing w:after="120" w:line="264" w:lineRule="auto"/>
        <w:ind w:left="720"/>
        <w:rPr>
          <w:rFonts w:asciiTheme="minorHAnsi" w:hAnsiTheme="minorHAnsi" w:cs="Calibri"/>
          <w:szCs w:val="24"/>
        </w:rPr>
      </w:pPr>
      <w:r w:rsidRPr="0069258D">
        <w:rPr>
          <w:rFonts w:asciiTheme="minorHAnsi" w:hAnsiTheme="minorHAnsi" w:cs="Calibri"/>
          <w:szCs w:val="24"/>
        </w:rPr>
        <w:t>Train additional</w:t>
      </w:r>
      <w:r w:rsidR="00987AE1" w:rsidRPr="0069258D">
        <w:rPr>
          <w:rFonts w:asciiTheme="minorHAnsi" w:hAnsiTheme="minorHAnsi" w:cs="Calibri"/>
          <w:szCs w:val="24"/>
        </w:rPr>
        <w:t xml:space="preserve"> leader</w:t>
      </w:r>
      <w:r w:rsidRPr="0069258D">
        <w:rPr>
          <w:rFonts w:asciiTheme="minorHAnsi" w:hAnsiTheme="minorHAnsi" w:cs="Calibri"/>
          <w:szCs w:val="24"/>
        </w:rPr>
        <w:t>s</w:t>
      </w:r>
      <w:r w:rsidR="00987AE1" w:rsidRPr="0069258D">
        <w:rPr>
          <w:rFonts w:asciiTheme="minorHAnsi" w:hAnsiTheme="minorHAnsi" w:cs="Calibri"/>
          <w:szCs w:val="24"/>
        </w:rPr>
        <w:t xml:space="preserve"> as soon as possible</w:t>
      </w:r>
      <w:r w:rsidR="00CD4916" w:rsidRPr="0069258D">
        <w:rPr>
          <w:rFonts w:asciiTheme="minorHAnsi" w:hAnsiTheme="minorHAnsi" w:cs="Calibri"/>
          <w:szCs w:val="24"/>
        </w:rPr>
        <w:t>.</w:t>
      </w:r>
    </w:p>
    <w:p w14:paraId="432474F3" w14:textId="77777777" w:rsidR="000F6DB0" w:rsidRPr="00BF7D1E" w:rsidRDefault="00BE6224" w:rsidP="00BF7D1E">
      <w:pPr>
        <w:spacing w:after="120" w:line="264" w:lineRule="auto"/>
        <w:rPr>
          <w:rFonts w:asciiTheme="minorHAnsi" w:hAnsiTheme="minorHAnsi" w:cs="Calibri"/>
          <w:szCs w:val="24"/>
        </w:rPr>
      </w:pPr>
      <w:r w:rsidRPr="00BF7D1E">
        <w:rPr>
          <w:rFonts w:asciiTheme="minorHAnsi" w:hAnsiTheme="minorHAnsi" w:cs="Calibri"/>
          <w:szCs w:val="24"/>
        </w:rPr>
        <w:t xml:space="preserve">If a child </w:t>
      </w:r>
      <w:r w:rsidR="009C427B" w:rsidRPr="00BF7D1E">
        <w:rPr>
          <w:rFonts w:asciiTheme="minorHAnsi" w:hAnsiTheme="minorHAnsi" w:cs="Calibri"/>
          <w:szCs w:val="24"/>
        </w:rPr>
        <w:t xml:space="preserve">or </w:t>
      </w:r>
      <w:r w:rsidR="007B7CD3" w:rsidRPr="00BF7D1E">
        <w:rPr>
          <w:rFonts w:asciiTheme="minorHAnsi" w:hAnsiTheme="minorHAnsi" w:cs="Calibri"/>
          <w:szCs w:val="24"/>
        </w:rPr>
        <w:t>adult at risk</w:t>
      </w:r>
      <w:r w:rsidR="00987AE1" w:rsidRPr="00BF7D1E">
        <w:rPr>
          <w:rFonts w:asciiTheme="minorHAnsi" w:hAnsiTheme="minorHAnsi" w:cs="Calibri"/>
          <w:szCs w:val="24"/>
        </w:rPr>
        <w:t xml:space="preserve"> wants to talk on a one-to-one b</w:t>
      </w:r>
      <w:r w:rsidR="00B57708" w:rsidRPr="00BF7D1E">
        <w:rPr>
          <w:rFonts w:asciiTheme="minorHAnsi" w:hAnsiTheme="minorHAnsi" w:cs="Calibri"/>
          <w:szCs w:val="24"/>
        </w:rPr>
        <w:t>asis you should make sure that:</w:t>
      </w:r>
    </w:p>
    <w:p w14:paraId="68A75DB3" w14:textId="77777777" w:rsidR="00987AE1" w:rsidRPr="0069258D" w:rsidRDefault="00987AE1" w:rsidP="00A973D5">
      <w:pPr>
        <w:pStyle w:val="ListParagraph"/>
        <w:numPr>
          <w:ilvl w:val="0"/>
          <w:numId w:val="42"/>
        </w:numPr>
        <w:spacing w:line="264" w:lineRule="auto"/>
        <w:rPr>
          <w:rFonts w:asciiTheme="minorHAnsi" w:hAnsiTheme="minorHAnsi" w:cs="Calibri"/>
          <w:szCs w:val="24"/>
        </w:rPr>
      </w:pPr>
      <w:r w:rsidRPr="0069258D">
        <w:rPr>
          <w:rFonts w:asciiTheme="minorHAnsi" w:hAnsiTheme="minorHAnsi" w:cs="Calibri"/>
          <w:szCs w:val="24"/>
        </w:rPr>
        <w:t>You try to hold the conversation in a corner of a room where other people are</w:t>
      </w:r>
      <w:r w:rsidR="000F6DB0" w:rsidRPr="0069258D">
        <w:rPr>
          <w:rFonts w:asciiTheme="minorHAnsi" w:hAnsiTheme="minorHAnsi" w:cs="Calibri"/>
          <w:szCs w:val="24"/>
        </w:rPr>
        <w:t xml:space="preserve"> present</w:t>
      </w:r>
      <w:r w:rsidRPr="0069258D">
        <w:rPr>
          <w:rFonts w:asciiTheme="minorHAnsi" w:hAnsiTheme="minorHAnsi" w:cs="Calibri"/>
          <w:szCs w:val="24"/>
        </w:rPr>
        <w:t>.</w:t>
      </w:r>
    </w:p>
    <w:p w14:paraId="77C28A8B" w14:textId="77777777" w:rsidR="00987AE1" w:rsidRPr="0069258D" w:rsidRDefault="00CD4916" w:rsidP="00A973D5">
      <w:pPr>
        <w:numPr>
          <w:ilvl w:val="1"/>
          <w:numId w:val="28"/>
        </w:numPr>
        <w:tabs>
          <w:tab w:val="clear" w:pos="1440"/>
          <w:tab w:val="num" w:pos="720"/>
        </w:tabs>
        <w:spacing w:line="264" w:lineRule="auto"/>
        <w:ind w:left="720"/>
        <w:rPr>
          <w:rFonts w:asciiTheme="minorHAnsi" w:hAnsiTheme="minorHAnsi" w:cs="Calibri"/>
          <w:szCs w:val="24"/>
        </w:rPr>
      </w:pPr>
      <w:r w:rsidRPr="0069258D">
        <w:rPr>
          <w:rFonts w:asciiTheme="minorHAnsi" w:hAnsiTheme="minorHAnsi" w:cs="Calibri"/>
          <w:szCs w:val="24"/>
        </w:rPr>
        <w:t>Y</w:t>
      </w:r>
      <w:r w:rsidR="009C427B" w:rsidRPr="0069258D">
        <w:rPr>
          <w:rFonts w:asciiTheme="minorHAnsi" w:hAnsiTheme="minorHAnsi" w:cs="Calibri"/>
          <w:szCs w:val="24"/>
        </w:rPr>
        <w:t xml:space="preserve">ou </w:t>
      </w:r>
      <w:r w:rsidRPr="0069258D">
        <w:rPr>
          <w:rFonts w:asciiTheme="minorHAnsi" w:hAnsiTheme="minorHAnsi" w:cs="Calibri"/>
          <w:szCs w:val="24"/>
        </w:rPr>
        <w:t>leave the door open if you are in a room on your own.</w:t>
      </w:r>
    </w:p>
    <w:p w14:paraId="7D49F39F" w14:textId="77777777" w:rsidR="00987AE1" w:rsidRDefault="009C427B" w:rsidP="00A973D5">
      <w:pPr>
        <w:numPr>
          <w:ilvl w:val="1"/>
          <w:numId w:val="28"/>
        </w:numPr>
        <w:tabs>
          <w:tab w:val="clear" w:pos="1440"/>
          <w:tab w:val="num" w:pos="720"/>
        </w:tabs>
        <w:spacing w:line="264" w:lineRule="auto"/>
        <w:ind w:left="720"/>
        <w:rPr>
          <w:rFonts w:asciiTheme="minorHAnsi" w:hAnsiTheme="minorHAnsi" w:cs="Calibri"/>
          <w:szCs w:val="24"/>
        </w:rPr>
      </w:pPr>
      <w:r w:rsidRPr="0069258D">
        <w:rPr>
          <w:rFonts w:asciiTheme="minorHAnsi" w:hAnsiTheme="minorHAnsi" w:cs="Calibri"/>
          <w:szCs w:val="24"/>
        </w:rPr>
        <w:t>A</w:t>
      </w:r>
      <w:r w:rsidR="00987AE1" w:rsidRPr="0069258D">
        <w:rPr>
          <w:rFonts w:asciiTheme="minorHAnsi" w:hAnsiTheme="minorHAnsi" w:cs="Calibri"/>
          <w:szCs w:val="24"/>
        </w:rPr>
        <w:t>nother team member knows</w:t>
      </w:r>
      <w:r w:rsidRPr="0069258D">
        <w:rPr>
          <w:rFonts w:asciiTheme="minorHAnsi" w:hAnsiTheme="minorHAnsi" w:cs="Calibri"/>
          <w:szCs w:val="24"/>
        </w:rPr>
        <w:t xml:space="preserve"> where you are</w:t>
      </w:r>
      <w:r w:rsidR="00987AE1" w:rsidRPr="0069258D">
        <w:rPr>
          <w:rFonts w:asciiTheme="minorHAnsi" w:hAnsiTheme="minorHAnsi" w:cs="Calibri"/>
          <w:szCs w:val="24"/>
        </w:rPr>
        <w:t>.</w:t>
      </w:r>
    </w:p>
    <w:p w14:paraId="19142827" w14:textId="77777777" w:rsidR="00B57708" w:rsidRPr="0069258D" w:rsidRDefault="00B57708" w:rsidP="00B57708">
      <w:pPr>
        <w:spacing w:line="264" w:lineRule="auto"/>
        <w:ind w:left="720"/>
        <w:rPr>
          <w:rFonts w:asciiTheme="minorHAnsi" w:hAnsiTheme="minorHAnsi" w:cs="Calibri"/>
          <w:szCs w:val="24"/>
        </w:rPr>
      </w:pPr>
    </w:p>
    <w:p w14:paraId="4F9EE016" w14:textId="609801D4" w:rsidR="00054F35" w:rsidRDefault="0EA09D5D" w:rsidP="0EA09D5D">
      <w:pPr>
        <w:spacing w:line="264" w:lineRule="auto"/>
        <w:contextualSpacing/>
        <w:rPr>
          <w:rFonts w:asciiTheme="minorHAnsi" w:hAnsiTheme="minorHAnsi" w:cs="Calibri"/>
        </w:rPr>
      </w:pPr>
      <w:r w:rsidRPr="0EA09D5D">
        <w:rPr>
          <w:rFonts w:asciiTheme="minorHAnsi" w:hAnsiTheme="minorHAnsi" w:cs="Calibri"/>
        </w:rPr>
        <w:t xml:space="preserve">Consideration should be given to how many workers should be involved with the group and whether they should be male or female workers, or both. See section 3.11 for recommended ratios. </w:t>
      </w:r>
    </w:p>
    <w:p w14:paraId="45E52B29" w14:textId="77777777" w:rsidR="00054F35" w:rsidRDefault="00054F35" w:rsidP="0069258D">
      <w:pPr>
        <w:spacing w:line="264" w:lineRule="auto"/>
        <w:contextualSpacing/>
        <w:rPr>
          <w:rFonts w:asciiTheme="minorHAnsi" w:hAnsiTheme="minorHAnsi" w:cs="Calibri"/>
          <w:szCs w:val="24"/>
        </w:rPr>
      </w:pPr>
    </w:p>
    <w:p w14:paraId="5ADEE899" w14:textId="1F2E742F" w:rsidR="007C0A3A" w:rsidRDefault="0EA09D5D" w:rsidP="0EA09D5D">
      <w:pPr>
        <w:spacing w:line="264" w:lineRule="auto"/>
        <w:contextualSpacing/>
        <w:rPr>
          <w:rFonts w:asciiTheme="minorHAnsi" w:hAnsiTheme="minorHAnsi" w:cs="Calibri"/>
        </w:rPr>
      </w:pPr>
      <w:r w:rsidRPr="0EA09D5D">
        <w:rPr>
          <w:rFonts w:asciiTheme="minorHAnsi" w:hAnsiTheme="minorHAnsi" w:cs="Calibri"/>
        </w:rPr>
        <w:t xml:space="preserve">Other adults may participate in Children’s and Youth activities as visitors at the </w:t>
      </w:r>
      <w:proofErr w:type="spellStart"/>
      <w:r w:rsidRPr="0EA09D5D">
        <w:rPr>
          <w:rFonts w:asciiTheme="minorHAnsi" w:hAnsiTheme="minorHAnsi" w:cs="Calibri"/>
        </w:rPr>
        <w:t>discresion</w:t>
      </w:r>
      <w:proofErr w:type="spellEnd"/>
      <w:r w:rsidRPr="0EA09D5D">
        <w:rPr>
          <w:rFonts w:asciiTheme="minorHAnsi" w:hAnsiTheme="minorHAnsi" w:cs="Calibri"/>
        </w:rPr>
        <w:t xml:space="preserve"> of the activity leaders. These adults must be recorded in the event register. These adults may NOT be counted when considering adult to child ratios and there must be the minimum number of leaders with a DDC excluding adult visitors.</w:t>
      </w:r>
    </w:p>
    <w:p w14:paraId="203AC070" w14:textId="77777777" w:rsidR="00025B93" w:rsidRPr="0069258D" w:rsidRDefault="00025B93" w:rsidP="0069258D">
      <w:pPr>
        <w:spacing w:line="264" w:lineRule="auto"/>
        <w:contextualSpacing/>
        <w:rPr>
          <w:rFonts w:asciiTheme="minorHAnsi" w:hAnsiTheme="minorHAnsi" w:cs="Calibri"/>
          <w:szCs w:val="24"/>
        </w:rPr>
      </w:pPr>
    </w:p>
    <w:p w14:paraId="08F54801" w14:textId="77777777" w:rsidR="007B2DFC" w:rsidRPr="0069258D" w:rsidRDefault="007B2DFC" w:rsidP="0069258D">
      <w:pPr>
        <w:spacing w:line="264" w:lineRule="auto"/>
        <w:rPr>
          <w:rFonts w:asciiTheme="minorHAnsi" w:hAnsiTheme="minorHAnsi" w:cs="Calibri"/>
          <w:szCs w:val="24"/>
        </w:rPr>
      </w:pPr>
      <w:r w:rsidRPr="0069258D">
        <w:rPr>
          <w:rFonts w:asciiTheme="minorHAnsi" w:hAnsiTheme="minorHAnsi" w:cs="Calibri"/>
          <w:szCs w:val="24"/>
        </w:rPr>
        <w:br w:type="page"/>
      </w:r>
    </w:p>
    <w:p w14:paraId="44D8147F" w14:textId="77777777" w:rsidR="00025B93" w:rsidRPr="00072727" w:rsidRDefault="00FB7ACD" w:rsidP="00B8616A">
      <w:pPr>
        <w:pStyle w:val="Heading2"/>
      </w:pPr>
      <w:bookmarkStart w:id="26" w:name="_Toc497390722"/>
      <w:bookmarkStart w:id="27" w:name="_Toc497395403"/>
      <w:r w:rsidRPr="00072727">
        <w:lastRenderedPageBreak/>
        <w:t xml:space="preserve">SECTION 3 - </w:t>
      </w:r>
      <w:r w:rsidR="00025B93" w:rsidRPr="00072727">
        <w:t>BEST PRACTICE GUIDELINES</w:t>
      </w:r>
      <w:bookmarkEnd w:id="26"/>
      <w:bookmarkEnd w:id="27"/>
    </w:p>
    <w:p w14:paraId="30972694" w14:textId="77777777" w:rsidR="00025B93" w:rsidRDefault="00025B93" w:rsidP="00025B93">
      <w:r>
        <w:t>The church is in an amazing position in society, with the opportunity to minister to individuals from the whole community</w:t>
      </w:r>
      <w:r w:rsidR="00FD1A60">
        <w:t>,</w:t>
      </w:r>
      <w:r>
        <w:t xml:space="preserve"> from the very young to the very old. These </w:t>
      </w:r>
      <w:r w:rsidR="00FD1A60">
        <w:t>best</w:t>
      </w:r>
      <w:r>
        <w:t xml:space="preserve"> practice guidelines are in place to help those working on beha</w:t>
      </w:r>
      <w:r w:rsidR="006D2AF3">
        <w:t xml:space="preserve">lf of the church to do it well, </w:t>
      </w:r>
      <w:r w:rsidR="008B35F6">
        <w:t xml:space="preserve">prioritising the </w:t>
      </w:r>
      <w:r w:rsidR="006D2AF3">
        <w:t>safety and well-being of those they are working with.  Whilst this section is divided into adults and children</w:t>
      </w:r>
      <w:r w:rsidR="00FD1A60">
        <w:t>,</w:t>
      </w:r>
      <w:r w:rsidR="006D2AF3">
        <w:t xml:space="preserve"> some aspects of good practice will overlap. </w:t>
      </w:r>
    </w:p>
    <w:p w14:paraId="31AFB875" w14:textId="77777777" w:rsidR="006D2AF3" w:rsidRDefault="006D2AF3" w:rsidP="00025B93"/>
    <w:p w14:paraId="3D443F4A" w14:textId="77777777" w:rsidR="00A63FF3" w:rsidRDefault="00F33FEB" w:rsidP="00072727">
      <w:pPr>
        <w:pStyle w:val="Heading3"/>
      </w:pPr>
      <w:bookmarkStart w:id="28" w:name="_Toc497390723"/>
      <w:bookmarkStart w:id="29" w:name="_Toc497395404"/>
      <w:r>
        <w:t>3.1</w:t>
      </w:r>
      <w:r w:rsidR="00FB7ACD">
        <w:t xml:space="preserve"> </w:t>
      </w:r>
      <w:r w:rsidR="00BF7D1E">
        <w:t>–</w:t>
      </w:r>
      <w:r w:rsidR="00FB7ACD">
        <w:t xml:space="preserve"> </w:t>
      </w:r>
      <w:r w:rsidR="00025B93" w:rsidRPr="00A63FF3">
        <w:t>W</w:t>
      </w:r>
      <w:r w:rsidR="00BF7D1E">
        <w:t>ORKING WITH CHILDREN</w:t>
      </w:r>
      <w:bookmarkEnd w:id="28"/>
      <w:bookmarkEnd w:id="29"/>
    </w:p>
    <w:p w14:paraId="7E3CCB1A" w14:textId="77777777" w:rsidR="00072727" w:rsidRPr="00072727" w:rsidRDefault="00072727" w:rsidP="00072727"/>
    <w:p w14:paraId="7D48A0BF" w14:textId="77777777" w:rsidR="00205139" w:rsidRPr="00AA6311" w:rsidRDefault="00F33FEB" w:rsidP="00142D4A">
      <w:pPr>
        <w:pStyle w:val="Heading4"/>
      </w:pPr>
      <w:bookmarkStart w:id="30" w:name="_Toc497395405"/>
      <w:r w:rsidRPr="000C1DA6">
        <w:t>3.1</w:t>
      </w:r>
      <w:r w:rsidR="00FB7ACD" w:rsidRPr="000C1DA6">
        <w:t xml:space="preserve">.1 </w:t>
      </w:r>
      <w:r w:rsidR="00205139" w:rsidRPr="000C1DA6">
        <w:t>Ratios</w:t>
      </w:r>
      <w:bookmarkEnd w:id="30"/>
    </w:p>
    <w:p w14:paraId="664BCCC6" w14:textId="77777777" w:rsidR="00A14899" w:rsidRPr="0069258D" w:rsidRDefault="00205139" w:rsidP="00B57708">
      <w:pPr>
        <w:widowControl w:val="0"/>
        <w:spacing w:after="60" w:line="264" w:lineRule="auto"/>
        <w:rPr>
          <w:rFonts w:asciiTheme="minorHAnsi" w:hAnsiTheme="minorHAnsi"/>
        </w:rPr>
      </w:pPr>
      <w:r w:rsidRPr="0069258D">
        <w:rPr>
          <w:rFonts w:asciiTheme="minorHAnsi" w:hAnsiTheme="minorHAnsi"/>
        </w:rPr>
        <w:t xml:space="preserve">When working with </w:t>
      </w:r>
      <w:r w:rsidR="000E64DB" w:rsidRPr="0069258D">
        <w:rPr>
          <w:rFonts w:asciiTheme="minorHAnsi" w:hAnsiTheme="minorHAnsi"/>
        </w:rPr>
        <w:t xml:space="preserve">children </w:t>
      </w:r>
      <w:r w:rsidRPr="0069258D">
        <w:rPr>
          <w:rFonts w:asciiTheme="minorHAnsi" w:hAnsiTheme="minorHAnsi"/>
        </w:rPr>
        <w:t xml:space="preserve">the following recommended minimum ratios </w:t>
      </w:r>
      <w:r w:rsidR="00011FA4">
        <w:rPr>
          <w:rFonts w:asciiTheme="minorHAnsi" w:hAnsiTheme="minorHAnsi"/>
        </w:rPr>
        <w:t xml:space="preserve">of workers to children </w:t>
      </w:r>
      <w:r w:rsidRPr="0069258D">
        <w:rPr>
          <w:rFonts w:asciiTheme="minorHAnsi" w:hAnsiTheme="minorHAnsi"/>
        </w:rPr>
        <w:t>apply:</w:t>
      </w:r>
    </w:p>
    <w:tbl>
      <w:tblPr>
        <w:tblStyle w:val="GridTable4-Accent11"/>
        <w:tblW w:w="9558" w:type="dxa"/>
        <w:tblLook w:val="0000" w:firstRow="0" w:lastRow="0" w:firstColumn="0" w:lastColumn="0" w:noHBand="0" w:noVBand="0"/>
      </w:tblPr>
      <w:tblGrid>
        <w:gridCol w:w="1930"/>
        <w:gridCol w:w="3560"/>
        <w:gridCol w:w="4068"/>
      </w:tblGrid>
      <w:tr w:rsidR="00205139" w:rsidRPr="00A76447" w14:paraId="1681DB20" w14:textId="77777777" w:rsidTr="00A14899">
        <w:trPr>
          <w:cnfStyle w:val="000000100000" w:firstRow="0" w:lastRow="0" w:firstColumn="0" w:lastColumn="0" w:oddVBand="0" w:evenVBand="0" w:oddHBand="1" w:evenHBand="0" w:firstRowFirstColumn="0" w:firstRowLastColumn="0" w:lastRowFirstColumn="0" w:lastRowLastColumn="0"/>
          <w:trHeight w:val="625"/>
        </w:trPr>
        <w:tc>
          <w:tcPr>
            <w:cnfStyle w:val="000010000000" w:firstRow="0" w:lastRow="0" w:firstColumn="0" w:lastColumn="0" w:oddVBand="1" w:evenVBand="0" w:oddHBand="0" w:evenHBand="0" w:firstRowFirstColumn="0" w:firstRowLastColumn="0" w:lastRowFirstColumn="0" w:lastRowLastColumn="0"/>
            <w:tcW w:w="1930" w:type="dxa"/>
            <w:shd w:val="clear" w:color="auto" w:fill="5B9BD5" w:themeFill="accent1"/>
          </w:tcPr>
          <w:p w14:paraId="04FBBED8" w14:textId="77777777" w:rsidR="00205139" w:rsidRPr="000C1DA6" w:rsidRDefault="00205139" w:rsidP="0069258D">
            <w:pPr>
              <w:pStyle w:val="BodyText"/>
              <w:widowControl w:val="0"/>
              <w:spacing w:line="264" w:lineRule="auto"/>
              <w:rPr>
                <w:rFonts w:asciiTheme="minorHAnsi" w:hAnsiTheme="minorHAnsi"/>
                <w:color w:val="FFFFFF" w:themeColor="background1"/>
                <w:lang w:val="en-GB"/>
              </w:rPr>
            </w:pPr>
            <w:r w:rsidRPr="000C1DA6">
              <w:rPr>
                <w:rFonts w:asciiTheme="minorHAnsi" w:hAnsiTheme="minorHAnsi"/>
                <w:noProof/>
                <w:color w:val="FFFFFF" w:themeColor="background1"/>
                <w:lang w:eastAsia="en-GB"/>
              </w:rPr>
              <mc:AlternateContent>
                <mc:Choice Requires="wps">
                  <w:drawing>
                    <wp:anchor distT="36576" distB="36576" distL="36576" distR="36576" simplePos="0" relativeHeight="251679743" behindDoc="0" locked="0" layoutInCell="1" allowOverlap="1" wp14:anchorId="03D69509" wp14:editId="5A2038C3">
                      <wp:simplePos x="0" y="0"/>
                      <wp:positionH relativeFrom="column">
                        <wp:posOffset>3159125</wp:posOffset>
                      </wp:positionH>
                      <wp:positionV relativeFrom="paragraph">
                        <wp:posOffset>914400</wp:posOffset>
                      </wp:positionV>
                      <wp:extent cx="4535805" cy="2055495"/>
                      <wp:effectExtent l="0" t="1905" r="1270" b="0"/>
                      <wp:wrapNone/>
                      <wp:docPr id="12" name="Contro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535805" cy="205549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BB9FB1" id="Control 14" o:spid="_x0000_s1026" style="position:absolute;margin-left:248.75pt;margin-top:1in;width:357.15pt;height:161.85pt;z-index:251679743;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" filled="f" stroked="f" insetpen="t">
                      <v:shadow color="#ccc"/>
                      <o:lock v:ext="edit" shapetype="t"/>
                      <v:textbox inset="0,0,0,0"/>
                    </v:rect>
                  </w:pict>
                </mc:Fallback>
              </mc:AlternateContent>
            </w:r>
            <w:r w:rsidRPr="000C1DA6">
              <w:rPr>
                <w:rFonts w:asciiTheme="minorHAnsi" w:hAnsiTheme="minorHAnsi"/>
                <w:b/>
                <w:bCs/>
                <w:color w:val="FFFFFF" w:themeColor="background1"/>
              </w:rPr>
              <w:t>Age range</w:t>
            </w:r>
          </w:p>
        </w:tc>
        <w:tc>
          <w:tcPr>
            <w:tcW w:w="3560" w:type="dxa"/>
            <w:shd w:val="clear" w:color="auto" w:fill="5B9BD5" w:themeFill="accent1"/>
          </w:tcPr>
          <w:p w14:paraId="48D5220F" w14:textId="77777777" w:rsidR="00205139" w:rsidRPr="000C1DA6" w:rsidRDefault="00205139" w:rsidP="0069258D">
            <w:pPr>
              <w:pStyle w:val="BodyText"/>
              <w:widowControl w:val="0"/>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olor w:val="FFFFFF" w:themeColor="background1"/>
                <w:lang w:val="en-GB"/>
              </w:rPr>
            </w:pPr>
            <w:r w:rsidRPr="000C1DA6">
              <w:rPr>
                <w:rFonts w:asciiTheme="minorHAnsi" w:hAnsiTheme="minorHAnsi"/>
                <w:b/>
                <w:bCs/>
                <w:color w:val="FFFFFF" w:themeColor="background1"/>
              </w:rPr>
              <w:t>Recommended minimum ratio for INDOOR activities</w:t>
            </w:r>
          </w:p>
        </w:tc>
        <w:tc>
          <w:tcPr>
            <w:cnfStyle w:val="000010000000" w:firstRow="0" w:lastRow="0" w:firstColumn="0" w:lastColumn="0" w:oddVBand="1" w:evenVBand="0" w:oddHBand="0" w:evenHBand="0" w:firstRowFirstColumn="0" w:firstRowLastColumn="0" w:lastRowFirstColumn="0" w:lastRowLastColumn="0"/>
            <w:tcW w:w="4068" w:type="dxa"/>
            <w:shd w:val="clear" w:color="auto" w:fill="5B9BD5" w:themeFill="accent1"/>
          </w:tcPr>
          <w:p w14:paraId="33887F21" w14:textId="77777777" w:rsidR="00205139" w:rsidRPr="000C1DA6" w:rsidRDefault="00205139" w:rsidP="0069258D">
            <w:pPr>
              <w:pStyle w:val="BodyText"/>
              <w:widowControl w:val="0"/>
              <w:spacing w:line="264" w:lineRule="auto"/>
              <w:rPr>
                <w:rFonts w:asciiTheme="minorHAnsi" w:hAnsiTheme="minorHAnsi"/>
                <w:color w:val="FFFFFF" w:themeColor="background1"/>
                <w:lang w:val="en-GB"/>
              </w:rPr>
            </w:pPr>
            <w:r w:rsidRPr="000C1DA6">
              <w:rPr>
                <w:rFonts w:asciiTheme="minorHAnsi" w:hAnsiTheme="minorHAnsi"/>
                <w:b/>
                <w:bCs/>
                <w:color w:val="FFFFFF" w:themeColor="background1"/>
              </w:rPr>
              <w:t>Recommended minimum ratio for OUTDOOR activities</w:t>
            </w:r>
          </w:p>
        </w:tc>
      </w:tr>
      <w:tr w:rsidR="00205139" w:rsidRPr="0069258D" w14:paraId="1CC253CF" w14:textId="77777777" w:rsidTr="008E43F5">
        <w:trPr>
          <w:trHeight w:val="410"/>
        </w:trPr>
        <w:tc>
          <w:tcPr>
            <w:cnfStyle w:val="000010000000" w:firstRow="0" w:lastRow="0" w:firstColumn="0" w:lastColumn="0" w:oddVBand="1" w:evenVBand="0" w:oddHBand="0" w:evenHBand="0" w:firstRowFirstColumn="0" w:firstRowLastColumn="0" w:lastRowFirstColumn="0" w:lastRowLastColumn="0"/>
            <w:tcW w:w="1930" w:type="dxa"/>
            <w:shd w:val="clear" w:color="auto" w:fill="auto"/>
          </w:tcPr>
          <w:p w14:paraId="0EC00EB4" w14:textId="77777777" w:rsidR="00205139" w:rsidRPr="0069258D" w:rsidRDefault="00205139" w:rsidP="0069258D">
            <w:pPr>
              <w:pStyle w:val="BodyText"/>
              <w:widowControl w:val="0"/>
              <w:spacing w:line="264" w:lineRule="auto"/>
              <w:rPr>
                <w:rFonts w:asciiTheme="minorHAnsi" w:hAnsiTheme="minorHAnsi"/>
                <w:lang w:val="en-GB"/>
              </w:rPr>
            </w:pPr>
            <w:r w:rsidRPr="0069258D">
              <w:rPr>
                <w:rFonts w:asciiTheme="minorHAnsi" w:hAnsiTheme="minorHAnsi"/>
                <w:lang w:val="en-GB"/>
              </w:rPr>
              <w:t>0 – 2 years</w:t>
            </w:r>
          </w:p>
        </w:tc>
        <w:tc>
          <w:tcPr>
            <w:tcW w:w="3560" w:type="dxa"/>
          </w:tcPr>
          <w:p w14:paraId="7900CC14" w14:textId="77777777" w:rsidR="00205139" w:rsidRPr="0069258D" w:rsidRDefault="00205139" w:rsidP="0069258D">
            <w:pPr>
              <w:pStyle w:val="BodyText"/>
              <w:widowControl w:val="0"/>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69258D">
              <w:rPr>
                <w:rFonts w:asciiTheme="minorHAnsi" w:hAnsiTheme="minorHAnsi"/>
                <w:lang w:val="en-GB"/>
              </w:rPr>
              <w:t>1:3 (minimum 2)</w:t>
            </w:r>
          </w:p>
        </w:tc>
        <w:tc>
          <w:tcPr>
            <w:cnfStyle w:val="000010000000" w:firstRow="0" w:lastRow="0" w:firstColumn="0" w:lastColumn="0" w:oddVBand="1" w:evenVBand="0" w:oddHBand="0" w:evenHBand="0" w:firstRowFirstColumn="0" w:firstRowLastColumn="0" w:lastRowFirstColumn="0" w:lastRowLastColumn="0"/>
            <w:tcW w:w="4068" w:type="dxa"/>
            <w:shd w:val="clear" w:color="auto" w:fill="auto"/>
          </w:tcPr>
          <w:p w14:paraId="2EA2206A" w14:textId="77777777" w:rsidR="00205139" w:rsidRPr="0069258D" w:rsidRDefault="00205139" w:rsidP="0069258D">
            <w:pPr>
              <w:pStyle w:val="BodyText"/>
              <w:widowControl w:val="0"/>
              <w:spacing w:line="264" w:lineRule="auto"/>
              <w:rPr>
                <w:rFonts w:asciiTheme="minorHAnsi" w:hAnsiTheme="minorHAnsi"/>
                <w:lang w:val="en-GB"/>
              </w:rPr>
            </w:pPr>
            <w:r w:rsidRPr="0069258D">
              <w:rPr>
                <w:rFonts w:asciiTheme="minorHAnsi" w:hAnsiTheme="minorHAnsi"/>
                <w:lang w:val="en-GB"/>
              </w:rPr>
              <w:t>1:3 (minimum 2)</w:t>
            </w:r>
          </w:p>
        </w:tc>
      </w:tr>
      <w:tr w:rsidR="00205139" w:rsidRPr="0069258D" w14:paraId="6A299A71" w14:textId="77777777" w:rsidTr="00A14899">
        <w:trPr>
          <w:cnfStyle w:val="000000100000" w:firstRow="0" w:lastRow="0" w:firstColumn="0" w:lastColumn="0" w:oddVBand="0" w:evenVBand="0" w:oddHBand="1" w:evenHBand="0" w:firstRowFirstColumn="0" w:firstRowLastColumn="0" w:lastRowFirstColumn="0" w:lastRowLastColumn="0"/>
          <w:trHeight w:val="311"/>
        </w:trPr>
        <w:tc>
          <w:tcPr>
            <w:cnfStyle w:val="000010000000" w:firstRow="0" w:lastRow="0" w:firstColumn="0" w:lastColumn="0" w:oddVBand="1" w:evenVBand="0" w:oddHBand="0" w:evenHBand="0" w:firstRowFirstColumn="0" w:firstRowLastColumn="0" w:lastRowFirstColumn="0" w:lastRowLastColumn="0"/>
            <w:tcW w:w="1930" w:type="dxa"/>
          </w:tcPr>
          <w:p w14:paraId="6615E2BF" w14:textId="77777777" w:rsidR="00205139" w:rsidRPr="0069258D" w:rsidRDefault="00205139" w:rsidP="0069258D">
            <w:pPr>
              <w:pStyle w:val="BodyText"/>
              <w:widowControl w:val="0"/>
              <w:spacing w:line="264" w:lineRule="auto"/>
              <w:rPr>
                <w:rFonts w:asciiTheme="minorHAnsi" w:hAnsiTheme="minorHAnsi"/>
                <w:lang w:val="en-GB"/>
              </w:rPr>
            </w:pPr>
            <w:r w:rsidRPr="0069258D">
              <w:rPr>
                <w:rFonts w:asciiTheme="minorHAnsi" w:hAnsiTheme="minorHAnsi"/>
                <w:lang w:val="en-GB"/>
              </w:rPr>
              <w:t>3 years</w:t>
            </w:r>
          </w:p>
        </w:tc>
        <w:tc>
          <w:tcPr>
            <w:tcW w:w="3560" w:type="dxa"/>
          </w:tcPr>
          <w:p w14:paraId="70A89C37" w14:textId="77777777" w:rsidR="00205139" w:rsidRPr="0069258D" w:rsidRDefault="00205139" w:rsidP="0069258D">
            <w:pPr>
              <w:pStyle w:val="BodyText"/>
              <w:widowControl w:val="0"/>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69258D">
              <w:rPr>
                <w:rFonts w:asciiTheme="minorHAnsi" w:hAnsiTheme="minorHAnsi"/>
                <w:lang w:val="en-GB"/>
              </w:rPr>
              <w:t>1:4 (minimum 2)</w:t>
            </w:r>
          </w:p>
        </w:tc>
        <w:tc>
          <w:tcPr>
            <w:cnfStyle w:val="000010000000" w:firstRow="0" w:lastRow="0" w:firstColumn="0" w:lastColumn="0" w:oddVBand="1" w:evenVBand="0" w:oddHBand="0" w:evenHBand="0" w:firstRowFirstColumn="0" w:firstRowLastColumn="0" w:lastRowFirstColumn="0" w:lastRowLastColumn="0"/>
            <w:tcW w:w="4068" w:type="dxa"/>
          </w:tcPr>
          <w:p w14:paraId="0F7DDA3A" w14:textId="77777777" w:rsidR="00205139" w:rsidRPr="0069258D" w:rsidRDefault="00205139" w:rsidP="0069258D">
            <w:pPr>
              <w:pStyle w:val="BodyText"/>
              <w:widowControl w:val="0"/>
              <w:spacing w:line="264" w:lineRule="auto"/>
              <w:rPr>
                <w:rFonts w:asciiTheme="minorHAnsi" w:hAnsiTheme="minorHAnsi"/>
                <w:lang w:val="en-GB"/>
              </w:rPr>
            </w:pPr>
            <w:r w:rsidRPr="0069258D">
              <w:rPr>
                <w:rFonts w:asciiTheme="minorHAnsi" w:hAnsiTheme="minorHAnsi"/>
                <w:lang w:val="en-GB"/>
              </w:rPr>
              <w:t>1:4 (minimum 2)</w:t>
            </w:r>
          </w:p>
        </w:tc>
      </w:tr>
      <w:tr w:rsidR="00205139" w:rsidRPr="0069258D" w14:paraId="18064A2F" w14:textId="77777777" w:rsidTr="008E43F5">
        <w:trPr>
          <w:trHeight w:val="412"/>
        </w:trPr>
        <w:tc>
          <w:tcPr>
            <w:cnfStyle w:val="000010000000" w:firstRow="0" w:lastRow="0" w:firstColumn="0" w:lastColumn="0" w:oddVBand="1" w:evenVBand="0" w:oddHBand="0" w:evenHBand="0" w:firstRowFirstColumn="0" w:firstRowLastColumn="0" w:lastRowFirstColumn="0" w:lastRowLastColumn="0"/>
            <w:tcW w:w="1930" w:type="dxa"/>
            <w:shd w:val="clear" w:color="auto" w:fill="auto"/>
          </w:tcPr>
          <w:p w14:paraId="5916C3CE" w14:textId="77777777" w:rsidR="00205139" w:rsidRPr="0069258D" w:rsidRDefault="00205139" w:rsidP="0069258D">
            <w:pPr>
              <w:pStyle w:val="BodyText"/>
              <w:widowControl w:val="0"/>
              <w:spacing w:line="264" w:lineRule="auto"/>
              <w:rPr>
                <w:rFonts w:asciiTheme="minorHAnsi" w:hAnsiTheme="minorHAnsi"/>
                <w:lang w:val="en-GB"/>
              </w:rPr>
            </w:pPr>
            <w:r w:rsidRPr="0069258D">
              <w:rPr>
                <w:rFonts w:asciiTheme="minorHAnsi" w:hAnsiTheme="minorHAnsi"/>
                <w:lang w:val="en-GB"/>
              </w:rPr>
              <w:t>4 – 7 years</w:t>
            </w:r>
          </w:p>
        </w:tc>
        <w:tc>
          <w:tcPr>
            <w:tcW w:w="3560" w:type="dxa"/>
          </w:tcPr>
          <w:p w14:paraId="59629F1C" w14:textId="77777777" w:rsidR="00205139" w:rsidRPr="0069258D" w:rsidRDefault="00205139" w:rsidP="0069258D">
            <w:pPr>
              <w:pStyle w:val="BodyText"/>
              <w:widowControl w:val="0"/>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69258D">
              <w:rPr>
                <w:rFonts w:asciiTheme="minorHAnsi" w:hAnsiTheme="minorHAnsi"/>
                <w:lang w:val="en-GB"/>
              </w:rPr>
              <w:t>1:8 (minimum 2)</w:t>
            </w:r>
          </w:p>
        </w:tc>
        <w:tc>
          <w:tcPr>
            <w:cnfStyle w:val="000010000000" w:firstRow="0" w:lastRow="0" w:firstColumn="0" w:lastColumn="0" w:oddVBand="1" w:evenVBand="0" w:oddHBand="0" w:evenHBand="0" w:firstRowFirstColumn="0" w:firstRowLastColumn="0" w:lastRowFirstColumn="0" w:lastRowLastColumn="0"/>
            <w:tcW w:w="4068" w:type="dxa"/>
            <w:shd w:val="clear" w:color="auto" w:fill="auto"/>
          </w:tcPr>
          <w:p w14:paraId="377ED6E1" w14:textId="77777777" w:rsidR="00205139" w:rsidRPr="0069258D" w:rsidRDefault="00205139" w:rsidP="0069258D">
            <w:pPr>
              <w:pStyle w:val="BodyText"/>
              <w:widowControl w:val="0"/>
              <w:spacing w:line="264" w:lineRule="auto"/>
              <w:rPr>
                <w:rFonts w:asciiTheme="minorHAnsi" w:hAnsiTheme="minorHAnsi"/>
                <w:lang w:val="en-GB"/>
              </w:rPr>
            </w:pPr>
            <w:r w:rsidRPr="0069258D">
              <w:rPr>
                <w:rFonts w:asciiTheme="minorHAnsi" w:hAnsiTheme="minorHAnsi"/>
                <w:lang w:val="en-GB"/>
              </w:rPr>
              <w:t>1:6 (minimum 2)</w:t>
            </w:r>
          </w:p>
        </w:tc>
      </w:tr>
      <w:tr w:rsidR="00205139" w:rsidRPr="0069258D" w14:paraId="06C33FF6" w14:textId="77777777" w:rsidTr="00B57708">
        <w:trPr>
          <w:cnfStyle w:val="000000100000" w:firstRow="0" w:lastRow="0" w:firstColumn="0" w:lastColumn="0" w:oddVBand="0" w:evenVBand="0" w:oddHBand="1" w:evenHBand="0" w:firstRowFirstColumn="0" w:firstRowLastColumn="0" w:lastRowFirstColumn="0" w:lastRowLastColumn="0"/>
          <w:trHeight w:val="1178"/>
        </w:trPr>
        <w:tc>
          <w:tcPr>
            <w:cnfStyle w:val="000010000000" w:firstRow="0" w:lastRow="0" w:firstColumn="0" w:lastColumn="0" w:oddVBand="1" w:evenVBand="0" w:oddHBand="0" w:evenHBand="0" w:firstRowFirstColumn="0" w:firstRowLastColumn="0" w:lastRowFirstColumn="0" w:lastRowLastColumn="0"/>
            <w:tcW w:w="1930" w:type="dxa"/>
          </w:tcPr>
          <w:p w14:paraId="4458BBC0" w14:textId="77777777" w:rsidR="00205139" w:rsidRPr="0069258D" w:rsidRDefault="00205139" w:rsidP="0069258D">
            <w:pPr>
              <w:pStyle w:val="BodyText"/>
              <w:widowControl w:val="0"/>
              <w:spacing w:line="264" w:lineRule="auto"/>
              <w:rPr>
                <w:rFonts w:asciiTheme="minorHAnsi" w:hAnsiTheme="minorHAnsi"/>
                <w:lang w:val="en-GB"/>
              </w:rPr>
            </w:pPr>
            <w:r w:rsidRPr="0069258D">
              <w:rPr>
                <w:rFonts w:asciiTheme="minorHAnsi" w:hAnsiTheme="minorHAnsi"/>
                <w:lang w:val="en-GB"/>
              </w:rPr>
              <w:t>8 – 12 years</w:t>
            </w:r>
          </w:p>
        </w:tc>
        <w:tc>
          <w:tcPr>
            <w:tcW w:w="3560" w:type="dxa"/>
          </w:tcPr>
          <w:p w14:paraId="1B2783F4" w14:textId="77777777" w:rsidR="00D017AA" w:rsidRPr="0069258D" w:rsidRDefault="00EF45FD" w:rsidP="0069258D">
            <w:pPr>
              <w:pStyle w:val="BodyText"/>
              <w:widowControl w:val="0"/>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EF45FD">
              <w:rPr>
                <w:rFonts w:asciiTheme="minorHAnsi" w:hAnsiTheme="minorHAnsi"/>
                <w:lang w:val="en-GB"/>
              </w:rPr>
              <w:t>2 adults for up to 20 children (preferably one of each gender) with an extra adult for every 10 additional children</w:t>
            </w:r>
          </w:p>
        </w:tc>
        <w:tc>
          <w:tcPr>
            <w:cnfStyle w:val="000010000000" w:firstRow="0" w:lastRow="0" w:firstColumn="0" w:lastColumn="0" w:oddVBand="1" w:evenVBand="0" w:oddHBand="0" w:evenHBand="0" w:firstRowFirstColumn="0" w:firstRowLastColumn="0" w:lastRowFirstColumn="0" w:lastRowLastColumn="0"/>
            <w:tcW w:w="4068" w:type="dxa"/>
          </w:tcPr>
          <w:p w14:paraId="55FDDAE4" w14:textId="77777777" w:rsidR="00205139" w:rsidRPr="0069258D" w:rsidRDefault="00205139" w:rsidP="0069258D">
            <w:pPr>
              <w:pStyle w:val="BodyText"/>
              <w:widowControl w:val="0"/>
              <w:spacing w:line="264" w:lineRule="auto"/>
              <w:rPr>
                <w:rFonts w:asciiTheme="minorHAnsi" w:hAnsiTheme="minorHAnsi"/>
                <w:lang w:val="en-GB"/>
              </w:rPr>
            </w:pPr>
            <w:r w:rsidRPr="0069258D">
              <w:rPr>
                <w:rFonts w:asciiTheme="minorHAnsi" w:hAnsiTheme="minorHAnsi"/>
                <w:lang w:val="en-GB"/>
              </w:rPr>
              <w:t>2 adults for up to 15 children (preferably one of each gender) with an extra adult for every 8 additional children</w:t>
            </w:r>
          </w:p>
        </w:tc>
      </w:tr>
      <w:tr w:rsidR="00205139" w:rsidRPr="0069258D" w14:paraId="197B0F10" w14:textId="77777777" w:rsidTr="008E43F5">
        <w:trPr>
          <w:trHeight w:val="1209"/>
        </w:trPr>
        <w:tc>
          <w:tcPr>
            <w:cnfStyle w:val="000010000000" w:firstRow="0" w:lastRow="0" w:firstColumn="0" w:lastColumn="0" w:oddVBand="1" w:evenVBand="0" w:oddHBand="0" w:evenHBand="0" w:firstRowFirstColumn="0" w:firstRowLastColumn="0" w:lastRowFirstColumn="0" w:lastRowLastColumn="0"/>
            <w:tcW w:w="1930" w:type="dxa"/>
            <w:shd w:val="clear" w:color="auto" w:fill="auto"/>
          </w:tcPr>
          <w:p w14:paraId="0B797FC3" w14:textId="77777777" w:rsidR="00205139" w:rsidRPr="0069258D" w:rsidRDefault="00205139" w:rsidP="0069258D">
            <w:pPr>
              <w:pStyle w:val="BodyText"/>
              <w:widowControl w:val="0"/>
              <w:spacing w:line="264" w:lineRule="auto"/>
              <w:rPr>
                <w:rFonts w:asciiTheme="minorHAnsi" w:hAnsiTheme="minorHAnsi"/>
                <w:lang w:val="en-GB"/>
              </w:rPr>
            </w:pPr>
            <w:r w:rsidRPr="0069258D">
              <w:rPr>
                <w:rFonts w:asciiTheme="minorHAnsi" w:hAnsiTheme="minorHAnsi"/>
                <w:lang w:val="en-GB"/>
              </w:rPr>
              <w:t>13 years and over</w:t>
            </w:r>
          </w:p>
        </w:tc>
        <w:tc>
          <w:tcPr>
            <w:tcW w:w="3560" w:type="dxa"/>
          </w:tcPr>
          <w:p w14:paraId="4F270294" w14:textId="77777777" w:rsidR="00205139" w:rsidRPr="0069258D" w:rsidRDefault="00205139" w:rsidP="0069258D">
            <w:pPr>
              <w:pStyle w:val="BodyText"/>
              <w:widowControl w:val="0"/>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69258D">
              <w:rPr>
                <w:rFonts w:asciiTheme="minorHAnsi" w:hAnsiTheme="minorHAnsi"/>
                <w:lang w:val="en-GB"/>
              </w:rPr>
              <w:t>2 adults for up to 20 children (preferably one of each gender) with an extra adult for every 10 additional children</w:t>
            </w:r>
          </w:p>
        </w:tc>
        <w:tc>
          <w:tcPr>
            <w:cnfStyle w:val="000010000000" w:firstRow="0" w:lastRow="0" w:firstColumn="0" w:lastColumn="0" w:oddVBand="1" w:evenVBand="0" w:oddHBand="0" w:evenHBand="0" w:firstRowFirstColumn="0" w:firstRowLastColumn="0" w:lastRowFirstColumn="0" w:lastRowLastColumn="0"/>
            <w:tcW w:w="4068" w:type="dxa"/>
            <w:shd w:val="clear" w:color="auto" w:fill="auto"/>
          </w:tcPr>
          <w:p w14:paraId="269ABE16" w14:textId="77777777" w:rsidR="00205139" w:rsidRPr="0069258D" w:rsidRDefault="00205139" w:rsidP="0069258D">
            <w:pPr>
              <w:pStyle w:val="BodyText"/>
              <w:widowControl w:val="0"/>
              <w:spacing w:after="240" w:line="264" w:lineRule="auto"/>
              <w:rPr>
                <w:rFonts w:asciiTheme="minorHAnsi" w:hAnsiTheme="minorHAnsi"/>
                <w:lang w:val="en-GB"/>
              </w:rPr>
            </w:pPr>
            <w:r w:rsidRPr="0069258D">
              <w:rPr>
                <w:rFonts w:asciiTheme="minorHAnsi" w:hAnsiTheme="minorHAnsi"/>
                <w:lang w:val="en-GB"/>
              </w:rPr>
              <w:t>2 adults for up to 20 children (preferably one of each gender) with an extra adult for every 10 additional children</w:t>
            </w:r>
          </w:p>
        </w:tc>
      </w:tr>
    </w:tbl>
    <w:p w14:paraId="20FD8DB7" w14:textId="77777777" w:rsidR="00B57708" w:rsidRDefault="00B57708" w:rsidP="0069258D">
      <w:pPr>
        <w:widowControl w:val="0"/>
        <w:spacing w:line="264" w:lineRule="auto"/>
        <w:rPr>
          <w:rFonts w:asciiTheme="minorHAnsi" w:hAnsiTheme="minorHAnsi"/>
        </w:rPr>
      </w:pPr>
    </w:p>
    <w:p w14:paraId="3A326219" w14:textId="5884D041" w:rsidR="00205139" w:rsidRDefault="0EA09D5D" w:rsidP="0EA09D5D">
      <w:pPr>
        <w:widowControl w:val="0"/>
        <w:rPr>
          <w:rFonts w:asciiTheme="minorHAnsi" w:hAnsiTheme="minorHAnsi"/>
        </w:rPr>
      </w:pPr>
      <w:r w:rsidRPr="0EA09D5D">
        <w:rPr>
          <w:rFonts w:asciiTheme="minorHAnsi" w:hAnsiTheme="minorHAnsi"/>
        </w:rPr>
        <w:t>In calculating the ratios of workers to children, young helpers who are under the age of 18 should be counted as one of the children, not one of the workers. A married couple or other directly related people should be counted as one adult for the purposes of the recommended ratios rather than two workers.</w:t>
      </w:r>
    </w:p>
    <w:p w14:paraId="5CDBCE48" w14:textId="6FAF2580" w:rsidR="005E549C" w:rsidRPr="0069258D" w:rsidRDefault="0EA09D5D" w:rsidP="0EA09D5D">
      <w:pPr>
        <w:widowControl w:val="0"/>
        <w:rPr>
          <w:rFonts w:asciiTheme="minorHAnsi" w:hAnsiTheme="minorHAnsi"/>
        </w:rPr>
      </w:pPr>
      <w:r w:rsidRPr="0EA09D5D">
        <w:rPr>
          <w:rFonts w:asciiTheme="minorHAnsi" w:hAnsiTheme="minorHAnsi"/>
        </w:rPr>
        <w:t xml:space="preserve">These ratios not take into account special circumstances such as behavioural issues, developmental issues, disability and so on, which may mean an increase to the recommended ratios.  </w:t>
      </w:r>
    </w:p>
    <w:p w14:paraId="39EA30E6" w14:textId="77777777" w:rsidR="00A14899" w:rsidRPr="00A63FF3" w:rsidRDefault="00A14899" w:rsidP="00A63FF3">
      <w:bookmarkStart w:id="31" w:name="_Ref182126647"/>
      <w:bookmarkStart w:id="32" w:name="_Toc189722701"/>
      <w:bookmarkStart w:id="33" w:name="_Toc189723618"/>
      <w:bookmarkStart w:id="34" w:name="_Toc201118131"/>
    </w:p>
    <w:p w14:paraId="6862BCE5" w14:textId="77777777" w:rsidR="00205139" w:rsidRPr="00A63FF3" w:rsidRDefault="00F33FEB" w:rsidP="00142D4A">
      <w:pPr>
        <w:pStyle w:val="Heading4"/>
      </w:pPr>
      <w:bookmarkStart w:id="35" w:name="_Toc497395406"/>
      <w:r>
        <w:t>3.1</w:t>
      </w:r>
      <w:r w:rsidR="00A76447">
        <w:t xml:space="preserve">.2 </w:t>
      </w:r>
      <w:r w:rsidR="00205139" w:rsidRPr="00A63FF3">
        <w:t>Children with Special Needs</w:t>
      </w:r>
      <w:bookmarkEnd w:id="31"/>
      <w:bookmarkEnd w:id="32"/>
      <w:bookmarkEnd w:id="33"/>
      <w:bookmarkEnd w:id="34"/>
      <w:bookmarkEnd w:id="35"/>
    </w:p>
    <w:p w14:paraId="2EF59920" w14:textId="77777777" w:rsidR="00266A77" w:rsidRPr="0069258D" w:rsidRDefault="00205139" w:rsidP="0069258D">
      <w:pPr>
        <w:spacing w:line="264" w:lineRule="auto"/>
        <w:rPr>
          <w:rFonts w:asciiTheme="minorHAnsi" w:hAnsiTheme="minorHAnsi" w:cs="Calibri"/>
        </w:rPr>
      </w:pPr>
      <w:r w:rsidRPr="0069258D">
        <w:rPr>
          <w:rFonts w:asciiTheme="minorHAnsi" w:hAnsiTheme="minorHAnsi" w:cs="Calibri"/>
        </w:rPr>
        <w:t>Children and young people who have a disability can be at greater risk of abuse.  They will often require more help with personal care, such as washing, dressing, toileting, feeding, mobility</w:t>
      </w:r>
      <w:r w:rsidR="006B7F46" w:rsidRPr="0069258D">
        <w:rPr>
          <w:rFonts w:asciiTheme="minorHAnsi" w:hAnsiTheme="minorHAnsi" w:cs="Calibri"/>
        </w:rPr>
        <w:t>,</w:t>
      </w:r>
      <w:r w:rsidR="00EF45FD">
        <w:rPr>
          <w:rFonts w:asciiTheme="minorHAnsi" w:hAnsiTheme="minorHAnsi" w:cs="Calibri"/>
        </w:rPr>
        <w:t xml:space="preserve"> etc.  Some children</w:t>
      </w:r>
      <w:r w:rsidR="00BE6224" w:rsidRPr="0069258D">
        <w:rPr>
          <w:rFonts w:asciiTheme="minorHAnsi" w:hAnsiTheme="minorHAnsi" w:cs="Calibri"/>
        </w:rPr>
        <w:t xml:space="preserve"> </w:t>
      </w:r>
      <w:r w:rsidRPr="0069258D">
        <w:rPr>
          <w:rFonts w:asciiTheme="minorHAnsi" w:hAnsiTheme="minorHAnsi" w:cs="Calibri"/>
        </w:rPr>
        <w:t>may have limited un</w:t>
      </w:r>
      <w:r w:rsidR="006B7F46" w:rsidRPr="0069258D">
        <w:rPr>
          <w:rFonts w:asciiTheme="minorHAnsi" w:hAnsiTheme="minorHAnsi" w:cs="Calibri"/>
        </w:rPr>
        <w:t>derstanding and behave in a non-</w:t>
      </w:r>
      <w:r w:rsidRPr="0069258D">
        <w:rPr>
          <w:rFonts w:asciiTheme="minorHAnsi" w:hAnsiTheme="minorHAnsi" w:cs="Calibri"/>
        </w:rPr>
        <w:t>age</w:t>
      </w:r>
      <w:r w:rsidR="00011FA4">
        <w:rPr>
          <w:rFonts w:asciiTheme="minorHAnsi" w:hAnsiTheme="minorHAnsi" w:cs="Calibri"/>
        </w:rPr>
        <w:t>-</w:t>
      </w:r>
      <w:r w:rsidRPr="0069258D">
        <w:rPr>
          <w:rFonts w:asciiTheme="minorHAnsi" w:hAnsiTheme="minorHAnsi" w:cs="Calibri"/>
        </w:rPr>
        <w:t xml:space="preserve">appropriate way. </w:t>
      </w:r>
      <w:r w:rsidR="00BE6224" w:rsidRPr="0069258D">
        <w:rPr>
          <w:rFonts w:asciiTheme="minorHAnsi" w:hAnsiTheme="minorHAnsi" w:cs="Calibri"/>
        </w:rPr>
        <w:t xml:space="preserve"> </w:t>
      </w:r>
      <w:r w:rsidR="00266A77" w:rsidRPr="0069258D">
        <w:rPr>
          <w:rFonts w:asciiTheme="minorHAnsi" w:hAnsiTheme="minorHAnsi" w:cs="Calibri"/>
        </w:rPr>
        <w:t>It is good practice to speak with the parents</w:t>
      </w:r>
      <w:r w:rsidR="00BE6224" w:rsidRPr="0069258D">
        <w:rPr>
          <w:rFonts w:asciiTheme="minorHAnsi" w:hAnsiTheme="minorHAnsi" w:cs="Calibri"/>
        </w:rPr>
        <w:t>/carers</w:t>
      </w:r>
      <w:r w:rsidR="00266A77" w:rsidRPr="0069258D">
        <w:rPr>
          <w:rFonts w:asciiTheme="minorHAnsi" w:hAnsiTheme="minorHAnsi" w:cs="Calibri"/>
        </w:rPr>
        <w:t xml:space="preserve"> of children/young people with special needs and find out from them how best to assist the child or young person.</w:t>
      </w:r>
    </w:p>
    <w:p w14:paraId="1F0024BD" w14:textId="77777777" w:rsidR="00205139" w:rsidRPr="0069258D" w:rsidRDefault="00205139" w:rsidP="00935FD2">
      <w:pPr>
        <w:rPr>
          <w:rFonts w:asciiTheme="minorHAnsi" w:hAnsiTheme="minorHAnsi" w:cs="Calibri"/>
        </w:rPr>
      </w:pPr>
    </w:p>
    <w:p w14:paraId="638E1E68" w14:textId="77777777" w:rsidR="00205139" w:rsidRPr="00A63FF3" w:rsidRDefault="00F33FEB" w:rsidP="00142D4A">
      <w:pPr>
        <w:pStyle w:val="Heading4"/>
      </w:pPr>
      <w:bookmarkStart w:id="36" w:name="_Toc497395407"/>
      <w:r>
        <w:t xml:space="preserve">3.1.3 </w:t>
      </w:r>
      <w:r w:rsidR="00205139" w:rsidRPr="00A63FF3">
        <w:t>Visiting Children or Young People at Home</w:t>
      </w:r>
      <w:bookmarkEnd w:id="36"/>
    </w:p>
    <w:p w14:paraId="5E315B03" w14:textId="345762D3" w:rsidR="00205139" w:rsidRPr="0069258D" w:rsidRDefault="0EA09D5D" w:rsidP="0EA09D5D">
      <w:pPr>
        <w:spacing w:line="264" w:lineRule="auto"/>
        <w:rPr>
          <w:rFonts w:asciiTheme="minorHAnsi" w:hAnsiTheme="minorHAnsi" w:cs="Calibri"/>
        </w:rPr>
      </w:pPr>
      <w:r w:rsidRPr="0EA09D5D">
        <w:rPr>
          <w:rFonts w:asciiTheme="minorHAnsi" w:hAnsiTheme="minorHAnsi" w:cs="Calibri"/>
        </w:rPr>
        <w:t>It is unlikely that workers will need to make pastoral visits to children and their families at home on behalf of the church.  If a situation occurs where it is needed then it should be done in pairs, and with the prior agreement of the Minister. If a parental request for a visit is made it should be shared with a minister.</w:t>
      </w:r>
    </w:p>
    <w:p w14:paraId="267D7D20" w14:textId="77777777" w:rsidR="00205139" w:rsidRPr="0069258D" w:rsidRDefault="00205139" w:rsidP="0069258D">
      <w:pPr>
        <w:spacing w:line="264" w:lineRule="auto"/>
        <w:rPr>
          <w:rFonts w:asciiTheme="minorHAnsi" w:hAnsiTheme="minorHAnsi" w:cs="Calibri"/>
        </w:rPr>
      </w:pPr>
    </w:p>
    <w:p w14:paraId="3735F1D8" w14:textId="77777777" w:rsidR="00266A77" w:rsidRPr="00A63FF3" w:rsidRDefault="00F33FEB" w:rsidP="00142D4A">
      <w:pPr>
        <w:pStyle w:val="Heading4"/>
      </w:pPr>
      <w:bookmarkStart w:id="37" w:name="_Toc201118132"/>
      <w:bookmarkStart w:id="38" w:name="_Toc497395408"/>
      <w:r>
        <w:t xml:space="preserve">3.1.4 </w:t>
      </w:r>
      <w:r w:rsidR="00266A77" w:rsidRPr="00A63FF3">
        <w:t xml:space="preserve">Children </w:t>
      </w:r>
      <w:bookmarkEnd w:id="37"/>
      <w:r w:rsidR="00266A77" w:rsidRPr="00A63FF3">
        <w:t>with no adult supervision</w:t>
      </w:r>
      <w:bookmarkEnd w:id="38"/>
    </w:p>
    <w:p w14:paraId="2B8BAE4E" w14:textId="77777777" w:rsidR="00266A77" w:rsidRPr="0069258D" w:rsidRDefault="00266A77" w:rsidP="0069258D">
      <w:pPr>
        <w:spacing w:line="264" w:lineRule="auto"/>
        <w:rPr>
          <w:rFonts w:asciiTheme="minorHAnsi" w:hAnsiTheme="minorHAnsi" w:cs="Calibri"/>
        </w:rPr>
      </w:pPr>
      <w:r w:rsidRPr="0069258D">
        <w:rPr>
          <w:rFonts w:asciiTheme="minorHAnsi" w:hAnsiTheme="minorHAnsi" w:cs="Calibri"/>
        </w:rPr>
        <w:t>When children turn up to and want to join in with church activities without the knowledge of their parents</w:t>
      </w:r>
      <w:r w:rsidR="006C429A">
        <w:rPr>
          <w:rFonts w:asciiTheme="minorHAnsi" w:hAnsiTheme="minorHAnsi" w:cs="Calibri"/>
        </w:rPr>
        <w:t>/carers</w:t>
      </w:r>
      <w:r w:rsidRPr="0069258D">
        <w:rPr>
          <w:rFonts w:asciiTheme="minorHAnsi" w:hAnsiTheme="minorHAnsi" w:cs="Calibri"/>
        </w:rPr>
        <w:t>, w</w:t>
      </w:r>
      <w:r w:rsidR="000E64DB" w:rsidRPr="0069258D">
        <w:rPr>
          <w:rFonts w:asciiTheme="minorHAnsi" w:hAnsiTheme="minorHAnsi" w:cs="Calibri"/>
        </w:rPr>
        <w:t>orkers</w:t>
      </w:r>
      <w:r w:rsidRPr="0069258D">
        <w:rPr>
          <w:rFonts w:asciiTheme="minorHAnsi" w:hAnsiTheme="minorHAnsi" w:cs="Calibri"/>
        </w:rPr>
        <w:t xml:space="preserve"> will:</w:t>
      </w:r>
    </w:p>
    <w:p w14:paraId="28AAC113" w14:textId="77777777" w:rsidR="00AC5252" w:rsidRPr="0069258D" w:rsidRDefault="00266A77" w:rsidP="00D3126E">
      <w:pPr>
        <w:numPr>
          <w:ilvl w:val="0"/>
          <w:numId w:val="20"/>
        </w:numPr>
        <w:spacing w:line="264" w:lineRule="auto"/>
        <w:ind w:left="720" w:hanging="294"/>
        <w:contextualSpacing/>
        <w:rPr>
          <w:rFonts w:asciiTheme="minorHAnsi" w:hAnsiTheme="minorHAnsi" w:cs="Calibri"/>
          <w:szCs w:val="24"/>
        </w:rPr>
      </w:pPr>
      <w:r w:rsidRPr="0069258D">
        <w:rPr>
          <w:rFonts w:asciiTheme="minorHAnsi" w:hAnsiTheme="minorHAnsi" w:cs="Calibri"/>
          <w:szCs w:val="24"/>
        </w:rPr>
        <w:t>Welcome the child and try to establish their name, age, a</w:t>
      </w:r>
      <w:r w:rsidR="00AC5252" w:rsidRPr="0069258D">
        <w:rPr>
          <w:rFonts w:asciiTheme="minorHAnsi" w:hAnsiTheme="minorHAnsi" w:cs="Calibri"/>
          <w:szCs w:val="24"/>
        </w:rPr>
        <w:t>ddress and telephone number.</w:t>
      </w:r>
    </w:p>
    <w:p w14:paraId="39BDCE78" w14:textId="77777777" w:rsidR="00266A77" w:rsidRPr="0069258D" w:rsidRDefault="00AC5252" w:rsidP="00D3126E">
      <w:pPr>
        <w:numPr>
          <w:ilvl w:val="0"/>
          <w:numId w:val="20"/>
        </w:numPr>
        <w:spacing w:line="264" w:lineRule="auto"/>
        <w:ind w:left="720" w:hanging="294"/>
        <w:contextualSpacing/>
        <w:rPr>
          <w:rFonts w:asciiTheme="minorHAnsi" w:hAnsiTheme="minorHAnsi" w:cs="Calibri"/>
          <w:szCs w:val="24"/>
        </w:rPr>
      </w:pPr>
      <w:r w:rsidRPr="0069258D">
        <w:rPr>
          <w:rFonts w:asciiTheme="minorHAnsi" w:hAnsiTheme="minorHAnsi" w:cs="Calibri"/>
          <w:szCs w:val="24"/>
        </w:rPr>
        <w:t>R</w:t>
      </w:r>
      <w:r w:rsidR="00266A77" w:rsidRPr="0069258D">
        <w:rPr>
          <w:rFonts w:asciiTheme="minorHAnsi" w:hAnsiTheme="minorHAnsi" w:cs="Calibri"/>
          <w:szCs w:val="24"/>
        </w:rPr>
        <w:t>ecord their visit in a register.</w:t>
      </w:r>
    </w:p>
    <w:p w14:paraId="41A69FE5" w14:textId="77777777" w:rsidR="00266A77" w:rsidRPr="0069258D" w:rsidRDefault="00266A77" w:rsidP="00D3126E">
      <w:pPr>
        <w:numPr>
          <w:ilvl w:val="0"/>
          <w:numId w:val="20"/>
        </w:numPr>
        <w:spacing w:line="264" w:lineRule="auto"/>
        <w:ind w:left="720" w:hanging="294"/>
        <w:contextualSpacing/>
        <w:rPr>
          <w:rFonts w:asciiTheme="minorHAnsi" w:hAnsiTheme="minorHAnsi" w:cs="Calibri"/>
          <w:szCs w:val="24"/>
        </w:rPr>
      </w:pPr>
      <w:r w:rsidRPr="0069258D">
        <w:rPr>
          <w:rFonts w:asciiTheme="minorHAnsi" w:hAnsiTheme="minorHAnsi" w:cs="Calibri"/>
          <w:szCs w:val="24"/>
        </w:rPr>
        <w:t>Ask the child if a parent/carer is aware of where th</w:t>
      </w:r>
      <w:r w:rsidR="00AC5252" w:rsidRPr="0069258D">
        <w:rPr>
          <w:rFonts w:asciiTheme="minorHAnsi" w:hAnsiTheme="minorHAnsi" w:cs="Calibri"/>
          <w:szCs w:val="24"/>
        </w:rPr>
        <w:t xml:space="preserve">ey are.  </w:t>
      </w:r>
      <w:r w:rsidR="003A1B1E" w:rsidRPr="0069258D">
        <w:rPr>
          <w:rFonts w:asciiTheme="minorHAnsi" w:hAnsiTheme="minorHAnsi" w:cs="Calibri"/>
          <w:szCs w:val="24"/>
        </w:rPr>
        <w:t>Where possible, p</w:t>
      </w:r>
      <w:r w:rsidR="00AC5252" w:rsidRPr="0069258D">
        <w:rPr>
          <w:rFonts w:asciiTheme="minorHAnsi" w:hAnsiTheme="minorHAnsi" w:cs="Calibri"/>
          <w:szCs w:val="24"/>
        </w:rPr>
        <w:t>hone and make contact.</w:t>
      </w:r>
    </w:p>
    <w:p w14:paraId="3050E6EA" w14:textId="77777777" w:rsidR="00266A77" w:rsidRPr="0069258D" w:rsidRDefault="00266A77" w:rsidP="00D3126E">
      <w:pPr>
        <w:numPr>
          <w:ilvl w:val="0"/>
          <w:numId w:val="20"/>
        </w:numPr>
        <w:spacing w:line="264" w:lineRule="auto"/>
        <w:ind w:left="720" w:hanging="294"/>
        <w:contextualSpacing/>
        <w:rPr>
          <w:rFonts w:asciiTheme="minorHAnsi" w:hAnsiTheme="minorHAnsi" w:cs="Calibri"/>
          <w:szCs w:val="24"/>
        </w:rPr>
      </w:pPr>
      <w:r w:rsidRPr="0069258D">
        <w:rPr>
          <w:rFonts w:asciiTheme="minorHAnsi" w:hAnsiTheme="minorHAnsi" w:cs="Calibri"/>
          <w:szCs w:val="24"/>
        </w:rPr>
        <w:lastRenderedPageBreak/>
        <w:t>Without interroga</w:t>
      </w:r>
      <w:r w:rsidR="000E64DB" w:rsidRPr="0069258D">
        <w:rPr>
          <w:rFonts w:asciiTheme="minorHAnsi" w:hAnsiTheme="minorHAnsi" w:cs="Calibri"/>
          <w:szCs w:val="24"/>
        </w:rPr>
        <w:t>ting the child,</w:t>
      </w:r>
      <w:r w:rsidRPr="0069258D">
        <w:rPr>
          <w:rFonts w:asciiTheme="minorHAnsi" w:hAnsiTheme="minorHAnsi" w:cs="Calibri"/>
          <w:szCs w:val="24"/>
        </w:rPr>
        <w:t xml:space="preserve"> find out as soon as possible whether they have any </w:t>
      </w:r>
      <w:r w:rsidR="00AC5252" w:rsidRPr="0069258D">
        <w:rPr>
          <w:rFonts w:asciiTheme="minorHAnsi" w:hAnsiTheme="minorHAnsi" w:cs="Calibri"/>
          <w:szCs w:val="24"/>
        </w:rPr>
        <w:t>specific</w:t>
      </w:r>
      <w:r w:rsidRPr="0069258D">
        <w:rPr>
          <w:rFonts w:asciiTheme="minorHAnsi" w:hAnsiTheme="minorHAnsi" w:cs="Calibri"/>
          <w:szCs w:val="24"/>
        </w:rPr>
        <w:t xml:space="preserve"> needs (</w:t>
      </w:r>
      <w:proofErr w:type="spellStart"/>
      <w:r w:rsidRPr="0069258D">
        <w:rPr>
          <w:rFonts w:asciiTheme="minorHAnsi" w:hAnsiTheme="minorHAnsi" w:cs="Calibri"/>
          <w:szCs w:val="24"/>
        </w:rPr>
        <w:t>eg.</w:t>
      </w:r>
      <w:proofErr w:type="spellEnd"/>
      <w:r w:rsidRPr="0069258D">
        <w:rPr>
          <w:rFonts w:asciiTheme="minorHAnsi" w:hAnsiTheme="minorHAnsi" w:cs="Calibri"/>
          <w:szCs w:val="24"/>
        </w:rPr>
        <w:t xml:space="preserve"> medication) so that you can respond appropriately in an emergency.</w:t>
      </w:r>
    </w:p>
    <w:p w14:paraId="2AB766DE" w14:textId="77777777" w:rsidR="003A1B1E" w:rsidRPr="0069258D" w:rsidRDefault="003A1B1E" w:rsidP="00D3126E">
      <w:pPr>
        <w:numPr>
          <w:ilvl w:val="0"/>
          <w:numId w:val="20"/>
        </w:numPr>
        <w:spacing w:line="264" w:lineRule="auto"/>
        <w:ind w:left="720" w:hanging="294"/>
        <w:contextualSpacing/>
        <w:rPr>
          <w:rFonts w:asciiTheme="minorHAnsi" w:hAnsiTheme="minorHAnsi" w:cs="Calibri"/>
          <w:szCs w:val="24"/>
        </w:rPr>
      </w:pPr>
      <w:r w:rsidRPr="0069258D">
        <w:rPr>
          <w:rFonts w:asciiTheme="minorHAnsi" w:hAnsiTheme="minorHAnsi" w:cs="Calibri"/>
          <w:szCs w:val="24"/>
        </w:rPr>
        <w:t xml:space="preserve">Give the child a consent form and explain it needs to be filled in and brought back next time. </w:t>
      </w:r>
    </w:p>
    <w:p w14:paraId="58F20D8A" w14:textId="77777777" w:rsidR="00266A77" w:rsidRPr="0069258D" w:rsidRDefault="00266A77" w:rsidP="00935FD2">
      <w:pPr>
        <w:ind w:left="720"/>
        <w:contextualSpacing/>
        <w:rPr>
          <w:rFonts w:asciiTheme="minorHAnsi" w:hAnsiTheme="minorHAnsi" w:cs="Calibri"/>
          <w:szCs w:val="24"/>
        </w:rPr>
      </w:pPr>
    </w:p>
    <w:p w14:paraId="58FE5E7E" w14:textId="77777777" w:rsidR="00205139" w:rsidRPr="00A63FF3" w:rsidRDefault="00F33FEB" w:rsidP="00142D4A">
      <w:pPr>
        <w:pStyle w:val="Heading4"/>
      </w:pPr>
      <w:bookmarkStart w:id="39" w:name="_Toc497395409"/>
      <w:r>
        <w:t xml:space="preserve">3.1.5 </w:t>
      </w:r>
      <w:r w:rsidR="00205139" w:rsidRPr="00A63FF3">
        <w:t>Mentoring</w:t>
      </w:r>
      <w:bookmarkEnd w:id="39"/>
    </w:p>
    <w:p w14:paraId="317BEF2D" w14:textId="77777777" w:rsidR="00205139" w:rsidRPr="0069258D" w:rsidRDefault="00BE6224" w:rsidP="0069258D">
      <w:pPr>
        <w:spacing w:line="264" w:lineRule="auto"/>
        <w:rPr>
          <w:rFonts w:asciiTheme="minorHAnsi" w:hAnsiTheme="minorHAnsi" w:cs="Calibri"/>
        </w:rPr>
      </w:pPr>
      <w:r w:rsidRPr="0069258D">
        <w:rPr>
          <w:rFonts w:asciiTheme="minorHAnsi" w:hAnsiTheme="minorHAnsi" w:cs="Calibri"/>
        </w:rPr>
        <w:t xml:space="preserve">If a worker </w:t>
      </w:r>
      <w:r w:rsidR="00205139" w:rsidRPr="0069258D">
        <w:rPr>
          <w:rFonts w:asciiTheme="minorHAnsi" w:hAnsiTheme="minorHAnsi" w:cs="Calibri"/>
        </w:rPr>
        <w:t xml:space="preserve">is working </w:t>
      </w:r>
      <w:r w:rsidR="006C429A">
        <w:rPr>
          <w:rFonts w:asciiTheme="minorHAnsi" w:hAnsiTheme="minorHAnsi" w:cs="Calibri"/>
        </w:rPr>
        <w:t xml:space="preserve">with a young person </w:t>
      </w:r>
      <w:r w:rsidR="00205139" w:rsidRPr="0069258D">
        <w:rPr>
          <w:rFonts w:asciiTheme="minorHAnsi" w:hAnsiTheme="minorHAnsi" w:cs="Calibri"/>
        </w:rPr>
        <w:t xml:space="preserve">as part of the recognised </w:t>
      </w:r>
      <w:r w:rsidR="00AC5252" w:rsidRPr="0069258D">
        <w:rPr>
          <w:rFonts w:asciiTheme="minorHAnsi" w:hAnsiTheme="minorHAnsi" w:cs="Calibri"/>
        </w:rPr>
        <w:t xml:space="preserve">church </w:t>
      </w:r>
      <w:r w:rsidR="00205139" w:rsidRPr="0069258D">
        <w:rPr>
          <w:rFonts w:asciiTheme="minorHAnsi" w:hAnsiTheme="minorHAnsi" w:cs="Calibri"/>
        </w:rPr>
        <w:t>mentoring programme:</w:t>
      </w:r>
    </w:p>
    <w:p w14:paraId="7A935E4C" w14:textId="77777777" w:rsidR="00205139" w:rsidRPr="0069258D" w:rsidRDefault="00205139" w:rsidP="00D3126E">
      <w:pPr>
        <w:numPr>
          <w:ilvl w:val="0"/>
          <w:numId w:val="21"/>
        </w:numPr>
        <w:spacing w:line="264" w:lineRule="auto"/>
        <w:ind w:hanging="294"/>
        <w:contextualSpacing/>
        <w:rPr>
          <w:rFonts w:asciiTheme="minorHAnsi" w:hAnsiTheme="minorHAnsi" w:cs="Calibri"/>
          <w:szCs w:val="24"/>
        </w:rPr>
      </w:pPr>
      <w:r w:rsidRPr="0069258D">
        <w:rPr>
          <w:rFonts w:asciiTheme="minorHAnsi" w:hAnsiTheme="minorHAnsi" w:cs="Calibri"/>
          <w:szCs w:val="24"/>
        </w:rPr>
        <w:t>The parents of all young p</w:t>
      </w:r>
      <w:r w:rsidR="00EA284C" w:rsidRPr="0069258D">
        <w:rPr>
          <w:rFonts w:asciiTheme="minorHAnsi" w:hAnsiTheme="minorHAnsi" w:cs="Calibri"/>
          <w:szCs w:val="24"/>
        </w:rPr>
        <w:t>eople involved in mentoring are required to</w:t>
      </w:r>
      <w:r w:rsidRPr="0069258D">
        <w:rPr>
          <w:rFonts w:asciiTheme="minorHAnsi" w:hAnsiTheme="minorHAnsi" w:cs="Calibri"/>
          <w:szCs w:val="24"/>
        </w:rPr>
        <w:t xml:space="preserve"> sign a letter to say they are aware that the mentoring is happening and who it is with.</w:t>
      </w:r>
    </w:p>
    <w:p w14:paraId="0295785C" w14:textId="77777777" w:rsidR="00AC5252" w:rsidRPr="0069258D" w:rsidRDefault="00AC5252" w:rsidP="00D3126E">
      <w:pPr>
        <w:numPr>
          <w:ilvl w:val="0"/>
          <w:numId w:val="21"/>
        </w:numPr>
        <w:spacing w:line="264" w:lineRule="auto"/>
        <w:ind w:hanging="294"/>
        <w:contextualSpacing/>
        <w:rPr>
          <w:rFonts w:asciiTheme="minorHAnsi" w:hAnsiTheme="minorHAnsi" w:cs="Calibri"/>
          <w:szCs w:val="24"/>
        </w:rPr>
      </w:pPr>
      <w:r w:rsidRPr="0069258D">
        <w:rPr>
          <w:rFonts w:asciiTheme="minorHAnsi" w:hAnsiTheme="minorHAnsi" w:cs="Calibri"/>
          <w:szCs w:val="24"/>
        </w:rPr>
        <w:t>Mentoring meetings should only be held in agreed places, and should be in view of other people.</w:t>
      </w:r>
    </w:p>
    <w:p w14:paraId="3B370085" w14:textId="77777777" w:rsidR="00205139" w:rsidRPr="0069258D" w:rsidRDefault="00205139" w:rsidP="00D3126E">
      <w:pPr>
        <w:numPr>
          <w:ilvl w:val="0"/>
          <w:numId w:val="21"/>
        </w:numPr>
        <w:spacing w:line="264" w:lineRule="auto"/>
        <w:ind w:hanging="294"/>
        <w:contextualSpacing/>
        <w:rPr>
          <w:rFonts w:asciiTheme="minorHAnsi" w:hAnsiTheme="minorHAnsi" w:cs="Calibri"/>
          <w:szCs w:val="24"/>
        </w:rPr>
      </w:pPr>
      <w:r w:rsidRPr="0069258D">
        <w:rPr>
          <w:rFonts w:asciiTheme="minorHAnsi" w:hAnsiTheme="minorHAnsi" w:cs="Calibri"/>
          <w:szCs w:val="24"/>
        </w:rPr>
        <w:t xml:space="preserve">A mentoring meeting should have an agreed start and end time and someone should be aware that </w:t>
      </w:r>
      <w:r w:rsidR="00564E38" w:rsidRPr="0069258D">
        <w:rPr>
          <w:rFonts w:asciiTheme="minorHAnsi" w:hAnsiTheme="minorHAnsi" w:cs="Calibri"/>
          <w:szCs w:val="24"/>
        </w:rPr>
        <w:t>a meeting is taking place</w:t>
      </w:r>
      <w:r w:rsidRPr="0069258D">
        <w:rPr>
          <w:rFonts w:asciiTheme="minorHAnsi" w:hAnsiTheme="minorHAnsi" w:cs="Calibri"/>
          <w:szCs w:val="24"/>
        </w:rPr>
        <w:t xml:space="preserve"> </w:t>
      </w:r>
      <w:r w:rsidR="00AC5252" w:rsidRPr="0069258D">
        <w:rPr>
          <w:rFonts w:asciiTheme="minorHAnsi" w:hAnsiTheme="minorHAnsi" w:cs="Calibri"/>
          <w:szCs w:val="24"/>
        </w:rPr>
        <w:t>and where</w:t>
      </w:r>
      <w:r w:rsidR="00564E38" w:rsidRPr="0069258D">
        <w:rPr>
          <w:rFonts w:asciiTheme="minorHAnsi" w:hAnsiTheme="minorHAnsi" w:cs="Calibri"/>
          <w:szCs w:val="24"/>
        </w:rPr>
        <w:t xml:space="preserve"> it is being held</w:t>
      </w:r>
      <w:r w:rsidRPr="0069258D">
        <w:rPr>
          <w:rFonts w:asciiTheme="minorHAnsi" w:hAnsiTheme="minorHAnsi" w:cs="Calibri"/>
          <w:szCs w:val="24"/>
        </w:rPr>
        <w:t>.</w:t>
      </w:r>
    </w:p>
    <w:p w14:paraId="481BB068" w14:textId="77777777" w:rsidR="00205139" w:rsidRPr="0069258D" w:rsidRDefault="00AC5252" w:rsidP="00D3126E">
      <w:pPr>
        <w:numPr>
          <w:ilvl w:val="0"/>
          <w:numId w:val="21"/>
        </w:numPr>
        <w:spacing w:line="264" w:lineRule="auto"/>
        <w:ind w:hanging="294"/>
        <w:contextualSpacing/>
        <w:rPr>
          <w:rFonts w:asciiTheme="minorHAnsi" w:hAnsiTheme="minorHAnsi" w:cs="Calibri"/>
          <w:szCs w:val="24"/>
        </w:rPr>
      </w:pPr>
      <w:r w:rsidRPr="0069258D">
        <w:rPr>
          <w:rFonts w:asciiTheme="minorHAnsi" w:hAnsiTheme="minorHAnsi" w:cs="Calibri"/>
          <w:szCs w:val="24"/>
        </w:rPr>
        <w:t>A</w:t>
      </w:r>
      <w:r w:rsidR="00205139" w:rsidRPr="0069258D">
        <w:rPr>
          <w:rFonts w:asciiTheme="minorHAnsi" w:hAnsiTheme="minorHAnsi" w:cs="Calibri"/>
          <w:szCs w:val="24"/>
        </w:rPr>
        <w:t xml:space="preserve"> basic record </w:t>
      </w:r>
      <w:r w:rsidRPr="0069258D">
        <w:rPr>
          <w:rFonts w:asciiTheme="minorHAnsi" w:hAnsiTheme="minorHAnsi" w:cs="Calibri"/>
          <w:szCs w:val="24"/>
        </w:rPr>
        <w:t xml:space="preserve">should be kept </w:t>
      </w:r>
      <w:r w:rsidR="00205139" w:rsidRPr="0069258D">
        <w:rPr>
          <w:rFonts w:asciiTheme="minorHAnsi" w:hAnsiTheme="minorHAnsi" w:cs="Calibri"/>
          <w:szCs w:val="24"/>
        </w:rPr>
        <w:t>of dates of significant meetings</w:t>
      </w:r>
      <w:r w:rsidR="006C429A">
        <w:rPr>
          <w:rFonts w:asciiTheme="minorHAnsi" w:hAnsiTheme="minorHAnsi" w:cs="Calibri"/>
          <w:szCs w:val="24"/>
        </w:rPr>
        <w:t xml:space="preserve"> and any</w:t>
      </w:r>
      <w:r w:rsidR="00205139" w:rsidRPr="0069258D">
        <w:rPr>
          <w:rFonts w:asciiTheme="minorHAnsi" w:hAnsiTheme="minorHAnsi" w:cs="Calibri"/>
          <w:szCs w:val="24"/>
        </w:rPr>
        <w:t xml:space="preserve"> text messages </w:t>
      </w:r>
      <w:r w:rsidR="006C429A">
        <w:rPr>
          <w:rFonts w:asciiTheme="minorHAnsi" w:hAnsiTheme="minorHAnsi" w:cs="Calibri"/>
          <w:szCs w:val="24"/>
        </w:rPr>
        <w:t>or</w:t>
      </w:r>
      <w:r w:rsidR="00205139" w:rsidRPr="0069258D">
        <w:rPr>
          <w:rFonts w:asciiTheme="minorHAnsi" w:hAnsiTheme="minorHAnsi" w:cs="Calibri"/>
          <w:szCs w:val="24"/>
        </w:rPr>
        <w:t xml:space="preserve"> emails. </w:t>
      </w:r>
    </w:p>
    <w:p w14:paraId="694B5833" w14:textId="77777777" w:rsidR="00205139" w:rsidRPr="0069258D" w:rsidRDefault="00205139" w:rsidP="00D3126E">
      <w:pPr>
        <w:numPr>
          <w:ilvl w:val="0"/>
          <w:numId w:val="21"/>
        </w:numPr>
        <w:spacing w:line="264" w:lineRule="auto"/>
        <w:ind w:hanging="294"/>
        <w:contextualSpacing/>
        <w:rPr>
          <w:rFonts w:asciiTheme="minorHAnsi" w:hAnsiTheme="minorHAnsi" w:cs="Calibri"/>
          <w:szCs w:val="24"/>
        </w:rPr>
      </w:pPr>
      <w:r w:rsidRPr="0069258D">
        <w:rPr>
          <w:rFonts w:asciiTheme="minorHAnsi" w:hAnsiTheme="minorHAnsi" w:cs="Calibri"/>
          <w:szCs w:val="24"/>
        </w:rPr>
        <w:t xml:space="preserve">Appropriate boundaries </w:t>
      </w:r>
      <w:r w:rsidR="00AC5252" w:rsidRPr="0069258D">
        <w:rPr>
          <w:rFonts w:asciiTheme="minorHAnsi" w:hAnsiTheme="minorHAnsi" w:cs="Calibri"/>
          <w:szCs w:val="24"/>
        </w:rPr>
        <w:t xml:space="preserve">should be put in place </w:t>
      </w:r>
      <w:r w:rsidRPr="0069258D">
        <w:rPr>
          <w:rFonts w:asciiTheme="minorHAnsi" w:hAnsiTheme="minorHAnsi" w:cs="Calibri"/>
          <w:szCs w:val="24"/>
        </w:rPr>
        <w:t>in regard to times and demand</w:t>
      </w:r>
      <w:r w:rsidR="00B57708">
        <w:rPr>
          <w:rFonts w:asciiTheme="minorHAnsi" w:hAnsiTheme="minorHAnsi" w:cs="Calibri"/>
          <w:szCs w:val="24"/>
        </w:rPr>
        <w:t xml:space="preserve">, </w:t>
      </w:r>
      <w:proofErr w:type="spellStart"/>
      <w:r w:rsidR="00C71270">
        <w:rPr>
          <w:rFonts w:asciiTheme="minorHAnsi" w:hAnsiTheme="minorHAnsi" w:cs="Calibri"/>
          <w:szCs w:val="24"/>
        </w:rPr>
        <w:t>ie</w:t>
      </w:r>
      <w:proofErr w:type="spellEnd"/>
      <w:r w:rsidR="00C71270">
        <w:rPr>
          <w:rFonts w:asciiTheme="minorHAnsi" w:hAnsiTheme="minorHAnsi" w:cs="Calibri"/>
          <w:szCs w:val="24"/>
        </w:rPr>
        <w:t xml:space="preserve"> </w:t>
      </w:r>
      <w:r w:rsidRPr="0069258D">
        <w:rPr>
          <w:rFonts w:asciiTheme="minorHAnsi" w:hAnsiTheme="minorHAnsi" w:cs="Calibri"/>
          <w:szCs w:val="24"/>
        </w:rPr>
        <w:t xml:space="preserve">not phoning </w:t>
      </w:r>
      <w:r w:rsidR="00AC5252" w:rsidRPr="0069258D">
        <w:rPr>
          <w:rFonts w:asciiTheme="minorHAnsi" w:hAnsiTheme="minorHAnsi" w:cs="Calibri"/>
          <w:szCs w:val="24"/>
        </w:rPr>
        <w:t xml:space="preserve">or texting </w:t>
      </w:r>
      <w:r w:rsidR="000E64DB" w:rsidRPr="0069258D">
        <w:rPr>
          <w:rFonts w:asciiTheme="minorHAnsi" w:hAnsiTheme="minorHAnsi" w:cs="Calibri"/>
          <w:szCs w:val="24"/>
        </w:rPr>
        <w:t xml:space="preserve">late at </w:t>
      </w:r>
      <w:r w:rsidRPr="0069258D">
        <w:rPr>
          <w:rFonts w:asciiTheme="minorHAnsi" w:hAnsiTheme="minorHAnsi" w:cs="Calibri"/>
          <w:szCs w:val="24"/>
        </w:rPr>
        <w:t>night, etc.</w:t>
      </w:r>
    </w:p>
    <w:p w14:paraId="0A83953E" w14:textId="77777777" w:rsidR="00BE6224" w:rsidRPr="0069258D" w:rsidRDefault="00205139" w:rsidP="00D3126E">
      <w:pPr>
        <w:numPr>
          <w:ilvl w:val="0"/>
          <w:numId w:val="21"/>
        </w:numPr>
        <w:spacing w:line="264" w:lineRule="auto"/>
        <w:ind w:hanging="294"/>
        <w:contextualSpacing/>
        <w:rPr>
          <w:rFonts w:asciiTheme="minorHAnsi" w:hAnsiTheme="minorHAnsi" w:cs="Calibri"/>
          <w:szCs w:val="24"/>
        </w:rPr>
      </w:pPr>
      <w:r w:rsidRPr="0069258D">
        <w:rPr>
          <w:rFonts w:asciiTheme="minorHAnsi" w:hAnsiTheme="minorHAnsi" w:cs="Calibri"/>
          <w:szCs w:val="24"/>
        </w:rPr>
        <w:t>A w</w:t>
      </w:r>
      <w:r w:rsidR="00AC5252" w:rsidRPr="0069258D">
        <w:rPr>
          <w:rFonts w:asciiTheme="minorHAnsi" w:hAnsiTheme="minorHAnsi" w:cs="Calibri"/>
          <w:szCs w:val="24"/>
        </w:rPr>
        <w:t xml:space="preserve">ritten record should be kept of </w:t>
      </w:r>
      <w:r w:rsidRPr="0069258D">
        <w:rPr>
          <w:rFonts w:asciiTheme="minorHAnsi" w:hAnsiTheme="minorHAnsi" w:cs="Calibri"/>
          <w:szCs w:val="24"/>
        </w:rPr>
        <w:t>issues/decisions discussed at meetings.</w:t>
      </w:r>
    </w:p>
    <w:p w14:paraId="75011089" w14:textId="77777777" w:rsidR="00BE6224" w:rsidRPr="0069258D" w:rsidRDefault="00BE6224" w:rsidP="00935FD2">
      <w:pPr>
        <w:contextualSpacing/>
        <w:rPr>
          <w:rFonts w:asciiTheme="minorHAnsi" w:hAnsiTheme="minorHAnsi" w:cs="Calibri"/>
          <w:szCs w:val="24"/>
        </w:rPr>
      </w:pPr>
    </w:p>
    <w:p w14:paraId="44E44DA2" w14:textId="77777777" w:rsidR="00266A77" w:rsidRPr="00A63FF3" w:rsidRDefault="00F33FEB" w:rsidP="00142D4A">
      <w:pPr>
        <w:pStyle w:val="Heading4"/>
      </w:pPr>
      <w:bookmarkStart w:id="40" w:name="_Toc497395410"/>
      <w:r>
        <w:t xml:space="preserve">3.1.6 </w:t>
      </w:r>
      <w:r w:rsidR="00266A77" w:rsidRPr="00A63FF3">
        <w:t>Peer Group Activities for Young People</w:t>
      </w:r>
      <w:bookmarkEnd w:id="40"/>
    </w:p>
    <w:p w14:paraId="05830F0E" w14:textId="77777777" w:rsidR="003A1B1E" w:rsidRPr="0069258D" w:rsidRDefault="00266A77" w:rsidP="00D07429">
      <w:pPr>
        <w:spacing w:line="264" w:lineRule="auto"/>
        <w:rPr>
          <w:rFonts w:asciiTheme="minorHAnsi" w:hAnsiTheme="minorHAnsi" w:cs="Calibri"/>
        </w:rPr>
      </w:pPr>
      <w:r w:rsidRPr="0069258D">
        <w:rPr>
          <w:rFonts w:asciiTheme="minorHAnsi" w:hAnsiTheme="minorHAnsi" w:cs="Calibri"/>
        </w:rPr>
        <w:t xml:space="preserve">All youth activities will be overseen by named adults who have been selected in accordance with </w:t>
      </w:r>
      <w:r w:rsidR="006C429A">
        <w:rPr>
          <w:rFonts w:asciiTheme="minorHAnsi" w:hAnsiTheme="minorHAnsi" w:cs="Calibri"/>
        </w:rPr>
        <w:t xml:space="preserve">safer </w:t>
      </w:r>
      <w:r w:rsidRPr="0069258D">
        <w:rPr>
          <w:rFonts w:asciiTheme="minorHAnsi" w:hAnsiTheme="minorHAnsi" w:cs="Calibri"/>
        </w:rPr>
        <w:t>recruitment procedures.  It is accepted that groups aged 16+ may benefit from being led and run by peers.  In this situation</w:t>
      </w:r>
      <w:r w:rsidR="00564E38" w:rsidRPr="0069258D">
        <w:rPr>
          <w:rFonts w:asciiTheme="minorHAnsi" w:hAnsiTheme="minorHAnsi" w:cs="Calibri"/>
        </w:rPr>
        <w:t>,</w:t>
      </w:r>
      <w:r w:rsidRPr="0069258D">
        <w:rPr>
          <w:rFonts w:asciiTheme="minorHAnsi" w:hAnsiTheme="minorHAnsi" w:cs="Calibri"/>
        </w:rPr>
        <w:t xml:space="preserve"> adult leaders will contribute to programme planning and reviews and will always be </w:t>
      </w:r>
      <w:r w:rsidR="006C429A">
        <w:rPr>
          <w:rFonts w:asciiTheme="minorHAnsi" w:hAnsiTheme="minorHAnsi" w:cs="Calibri"/>
        </w:rPr>
        <w:t xml:space="preserve">present to oversee any </w:t>
      </w:r>
      <w:r w:rsidRPr="0069258D">
        <w:rPr>
          <w:rFonts w:asciiTheme="minorHAnsi" w:hAnsiTheme="minorHAnsi" w:cs="Calibri"/>
        </w:rPr>
        <w:t>p</w:t>
      </w:r>
      <w:r w:rsidR="003A1B1E" w:rsidRPr="0069258D">
        <w:rPr>
          <w:rFonts w:asciiTheme="minorHAnsi" w:hAnsiTheme="minorHAnsi" w:cs="Calibri"/>
        </w:rPr>
        <w:t>eer-led activities tak</w:t>
      </w:r>
      <w:r w:rsidR="006C429A">
        <w:rPr>
          <w:rFonts w:asciiTheme="minorHAnsi" w:hAnsiTheme="minorHAnsi" w:cs="Calibri"/>
        </w:rPr>
        <w:t>ing</w:t>
      </w:r>
      <w:r w:rsidR="003A1B1E" w:rsidRPr="0069258D">
        <w:rPr>
          <w:rFonts w:asciiTheme="minorHAnsi" w:hAnsiTheme="minorHAnsi" w:cs="Calibri"/>
        </w:rPr>
        <w:t xml:space="preserve"> place. </w:t>
      </w:r>
    </w:p>
    <w:p w14:paraId="0FE53F57" w14:textId="77777777" w:rsidR="003A1B1E" w:rsidRPr="0069258D" w:rsidRDefault="003A1B1E" w:rsidP="00935FD2">
      <w:pPr>
        <w:rPr>
          <w:rFonts w:asciiTheme="minorHAnsi" w:hAnsiTheme="minorHAnsi" w:cs="Calibri"/>
        </w:rPr>
      </w:pPr>
    </w:p>
    <w:p w14:paraId="68BBA95F" w14:textId="77777777" w:rsidR="00987AE1" w:rsidRPr="00A63FF3" w:rsidRDefault="00F33FEB" w:rsidP="00D07429">
      <w:pPr>
        <w:pStyle w:val="Heading4"/>
      </w:pPr>
      <w:bookmarkStart w:id="41" w:name="_Toc497395411"/>
      <w:r>
        <w:t xml:space="preserve">3.1.7 </w:t>
      </w:r>
      <w:r w:rsidR="006B7F46" w:rsidRPr="00A63FF3">
        <w:t>Physical Contact</w:t>
      </w:r>
      <w:bookmarkEnd w:id="41"/>
    </w:p>
    <w:p w14:paraId="025D8745" w14:textId="77777777" w:rsidR="003A1B1E" w:rsidRPr="0069258D" w:rsidRDefault="00987AE1" w:rsidP="00A973D5">
      <w:pPr>
        <w:pStyle w:val="ListParagraph"/>
        <w:numPr>
          <w:ilvl w:val="0"/>
          <w:numId w:val="33"/>
        </w:numPr>
        <w:spacing w:line="264" w:lineRule="auto"/>
        <w:rPr>
          <w:rFonts w:asciiTheme="minorHAnsi" w:hAnsiTheme="minorHAnsi" w:cs="Calibri"/>
          <w:szCs w:val="24"/>
        </w:rPr>
      </w:pPr>
      <w:r w:rsidRPr="0069258D">
        <w:rPr>
          <w:rFonts w:asciiTheme="minorHAnsi" w:hAnsiTheme="minorHAnsi" w:cs="Calibri"/>
          <w:szCs w:val="24"/>
        </w:rPr>
        <w:t xml:space="preserve">Keep everything public.  A hug </w:t>
      </w:r>
      <w:r w:rsidR="001002F4" w:rsidRPr="0069258D">
        <w:rPr>
          <w:rFonts w:asciiTheme="minorHAnsi" w:hAnsiTheme="minorHAnsi" w:cs="Calibri"/>
          <w:szCs w:val="24"/>
        </w:rPr>
        <w:t xml:space="preserve">within </w:t>
      </w:r>
      <w:r w:rsidRPr="0069258D">
        <w:rPr>
          <w:rFonts w:asciiTheme="minorHAnsi" w:hAnsiTheme="minorHAnsi" w:cs="Calibri"/>
          <w:szCs w:val="24"/>
        </w:rPr>
        <w:t xml:space="preserve">a group </w:t>
      </w:r>
      <w:r w:rsidR="001002F4" w:rsidRPr="0069258D">
        <w:rPr>
          <w:rFonts w:asciiTheme="minorHAnsi" w:hAnsiTheme="minorHAnsi" w:cs="Calibri"/>
          <w:szCs w:val="24"/>
        </w:rPr>
        <w:t xml:space="preserve">context </w:t>
      </w:r>
      <w:r w:rsidRPr="0069258D">
        <w:rPr>
          <w:rFonts w:asciiTheme="minorHAnsi" w:hAnsiTheme="minorHAnsi" w:cs="Calibri"/>
          <w:szCs w:val="24"/>
        </w:rPr>
        <w:t xml:space="preserve">is very different from </w:t>
      </w:r>
      <w:r w:rsidR="001002F4" w:rsidRPr="0069258D">
        <w:rPr>
          <w:rFonts w:asciiTheme="minorHAnsi" w:hAnsiTheme="minorHAnsi" w:cs="Calibri"/>
          <w:szCs w:val="24"/>
        </w:rPr>
        <w:t>one</w:t>
      </w:r>
      <w:r w:rsidRPr="0069258D">
        <w:rPr>
          <w:rFonts w:asciiTheme="minorHAnsi" w:hAnsiTheme="minorHAnsi" w:cs="Calibri"/>
          <w:szCs w:val="24"/>
        </w:rPr>
        <w:t xml:space="preserve"> behind closed doors.</w:t>
      </w:r>
    </w:p>
    <w:p w14:paraId="591B08CE" w14:textId="77777777" w:rsidR="003A1B1E" w:rsidRPr="0069258D" w:rsidRDefault="00987AE1" w:rsidP="00A973D5">
      <w:pPr>
        <w:pStyle w:val="ListParagraph"/>
        <w:numPr>
          <w:ilvl w:val="0"/>
          <w:numId w:val="33"/>
        </w:numPr>
        <w:spacing w:line="264" w:lineRule="auto"/>
        <w:rPr>
          <w:rFonts w:asciiTheme="minorHAnsi" w:hAnsiTheme="minorHAnsi" w:cs="Calibri"/>
          <w:szCs w:val="24"/>
        </w:rPr>
      </w:pPr>
      <w:r w:rsidRPr="0069258D">
        <w:rPr>
          <w:rFonts w:asciiTheme="minorHAnsi" w:hAnsiTheme="minorHAnsi" w:cs="Calibri"/>
          <w:szCs w:val="24"/>
        </w:rPr>
        <w:t>Touch should be related to the child's needs, not the worker's.</w:t>
      </w:r>
    </w:p>
    <w:p w14:paraId="7D2D9D27" w14:textId="77777777" w:rsidR="003A1B1E" w:rsidRPr="0069258D" w:rsidRDefault="00987AE1" w:rsidP="00A973D5">
      <w:pPr>
        <w:pStyle w:val="ListParagraph"/>
        <w:numPr>
          <w:ilvl w:val="0"/>
          <w:numId w:val="33"/>
        </w:numPr>
        <w:spacing w:line="264" w:lineRule="auto"/>
        <w:rPr>
          <w:rFonts w:asciiTheme="minorHAnsi" w:hAnsiTheme="minorHAnsi" w:cs="Calibri"/>
          <w:szCs w:val="24"/>
        </w:rPr>
      </w:pPr>
      <w:r w:rsidRPr="0069258D">
        <w:rPr>
          <w:rFonts w:asciiTheme="minorHAnsi" w:hAnsiTheme="minorHAnsi" w:cs="Calibri"/>
          <w:szCs w:val="24"/>
        </w:rPr>
        <w:t>Touch should be age-appropriate and generally initiated by the child rather than the worker.</w:t>
      </w:r>
    </w:p>
    <w:p w14:paraId="59F2DB99" w14:textId="77777777" w:rsidR="003A1B1E" w:rsidRPr="0069258D" w:rsidRDefault="000E64DB" w:rsidP="00A973D5">
      <w:pPr>
        <w:pStyle w:val="ListParagraph"/>
        <w:numPr>
          <w:ilvl w:val="0"/>
          <w:numId w:val="33"/>
        </w:numPr>
        <w:spacing w:line="264" w:lineRule="auto"/>
        <w:rPr>
          <w:rFonts w:asciiTheme="minorHAnsi" w:hAnsiTheme="minorHAnsi" w:cs="Calibri"/>
          <w:szCs w:val="24"/>
        </w:rPr>
      </w:pPr>
      <w:r w:rsidRPr="0069258D">
        <w:rPr>
          <w:rFonts w:asciiTheme="minorHAnsi" w:hAnsiTheme="minorHAnsi" w:cs="Calibri"/>
          <w:szCs w:val="24"/>
        </w:rPr>
        <w:t>Workers should a</w:t>
      </w:r>
      <w:r w:rsidR="00987AE1" w:rsidRPr="0069258D">
        <w:rPr>
          <w:rFonts w:asciiTheme="minorHAnsi" w:hAnsiTheme="minorHAnsi" w:cs="Calibri"/>
          <w:szCs w:val="24"/>
        </w:rPr>
        <w:t>void any physical activity that is, or may be thought to be, sexually stimulating to the adult or the child.</w:t>
      </w:r>
    </w:p>
    <w:p w14:paraId="54DF754A" w14:textId="77777777" w:rsidR="003A1B1E" w:rsidRPr="0069258D" w:rsidRDefault="00987AE1" w:rsidP="00A973D5">
      <w:pPr>
        <w:pStyle w:val="ListParagraph"/>
        <w:numPr>
          <w:ilvl w:val="0"/>
          <w:numId w:val="33"/>
        </w:numPr>
        <w:spacing w:line="264" w:lineRule="auto"/>
        <w:rPr>
          <w:rFonts w:asciiTheme="minorHAnsi" w:hAnsiTheme="minorHAnsi" w:cs="Calibri"/>
          <w:szCs w:val="24"/>
        </w:rPr>
      </w:pPr>
      <w:r w:rsidRPr="0069258D">
        <w:rPr>
          <w:rFonts w:asciiTheme="minorHAnsi" w:hAnsiTheme="minorHAnsi" w:cs="Calibri"/>
          <w:szCs w:val="24"/>
        </w:rPr>
        <w:t xml:space="preserve">Children are entitled to privacy to ensure </w:t>
      </w:r>
      <w:r w:rsidR="006C429A">
        <w:rPr>
          <w:rFonts w:asciiTheme="minorHAnsi" w:hAnsiTheme="minorHAnsi" w:cs="Calibri"/>
          <w:szCs w:val="24"/>
        </w:rPr>
        <w:t xml:space="preserve">their </w:t>
      </w:r>
      <w:r w:rsidRPr="0069258D">
        <w:rPr>
          <w:rFonts w:asciiTheme="minorHAnsi" w:hAnsiTheme="minorHAnsi" w:cs="Calibri"/>
          <w:szCs w:val="24"/>
        </w:rPr>
        <w:t>personal dignity.</w:t>
      </w:r>
    </w:p>
    <w:p w14:paraId="1BA389A0" w14:textId="77777777" w:rsidR="003A1B1E" w:rsidRPr="0069258D" w:rsidRDefault="00987AE1" w:rsidP="00A973D5">
      <w:pPr>
        <w:pStyle w:val="ListParagraph"/>
        <w:numPr>
          <w:ilvl w:val="0"/>
          <w:numId w:val="33"/>
        </w:numPr>
        <w:spacing w:line="264" w:lineRule="auto"/>
        <w:rPr>
          <w:rFonts w:asciiTheme="minorHAnsi" w:hAnsiTheme="minorHAnsi" w:cs="Calibri"/>
          <w:szCs w:val="24"/>
        </w:rPr>
      </w:pPr>
      <w:r w:rsidRPr="0069258D">
        <w:rPr>
          <w:rFonts w:asciiTheme="minorHAnsi" w:hAnsiTheme="minorHAnsi" w:cs="Calibri"/>
          <w:szCs w:val="24"/>
        </w:rPr>
        <w:t xml:space="preserve">Children have the right to decide how much physical contact they have with others, except in exceptional circumstances </w:t>
      </w:r>
      <w:r w:rsidR="004449FC">
        <w:rPr>
          <w:rFonts w:asciiTheme="minorHAnsi" w:hAnsiTheme="minorHAnsi" w:cs="Calibri"/>
          <w:szCs w:val="24"/>
        </w:rPr>
        <w:t xml:space="preserve">such as </w:t>
      </w:r>
      <w:r w:rsidRPr="0069258D">
        <w:rPr>
          <w:rFonts w:asciiTheme="minorHAnsi" w:hAnsiTheme="minorHAnsi" w:cs="Calibri"/>
          <w:szCs w:val="24"/>
        </w:rPr>
        <w:t>when they need medical attention.</w:t>
      </w:r>
    </w:p>
    <w:p w14:paraId="6BE38E9F" w14:textId="021A8155" w:rsidR="003A1B1E" w:rsidRPr="0069258D" w:rsidRDefault="00987AE1" w:rsidP="00A973D5">
      <w:pPr>
        <w:pStyle w:val="ListParagraph"/>
        <w:numPr>
          <w:ilvl w:val="0"/>
          <w:numId w:val="33"/>
        </w:numPr>
        <w:spacing w:line="264" w:lineRule="auto"/>
        <w:rPr>
          <w:rFonts w:asciiTheme="minorHAnsi" w:hAnsiTheme="minorHAnsi" w:cs="Calibri"/>
          <w:szCs w:val="24"/>
        </w:rPr>
      </w:pPr>
      <w:r w:rsidRPr="0069258D">
        <w:rPr>
          <w:rFonts w:asciiTheme="minorHAnsi" w:hAnsiTheme="minorHAnsi" w:cs="Calibri"/>
          <w:szCs w:val="24"/>
        </w:rPr>
        <w:t>When giving first aid (or applying sun cream</w:t>
      </w:r>
      <w:r w:rsidR="006B7F46" w:rsidRPr="0069258D">
        <w:rPr>
          <w:rFonts w:asciiTheme="minorHAnsi" w:hAnsiTheme="minorHAnsi" w:cs="Calibri"/>
          <w:szCs w:val="24"/>
        </w:rPr>
        <w:t>,</w:t>
      </w:r>
      <w:r w:rsidRPr="0069258D">
        <w:rPr>
          <w:rFonts w:asciiTheme="minorHAnsi" w:hAnsiTheme="minorHAnsi" w:cs="Calibri"/>
          <w:szCs w:val="24"/>
        </w:rPr>
        <w:t xml:space="preserve"> etc), </w:t>
      </w:r>
      <w:r w:rsidR="000E64DB" w:rsidRPr="0069258D">
        <w:rPr>
          <w:rFonts w:asciiTheme="minorHAnsi" w:hAnsiTheme="minorHAnsi" w:cs="Calibri"/>
          <w:szCs w:val="24"/>
        </w:rPr>
        <w:t xml:space="preserve">workers should </w:t>
      </w:r>
      <w:r w:rsidRPr="0069258D">
        <w:rPr>
          <w:rFonts w:asciiTheme="minorHAnsi" w:hAnsiTheme="minorHAnsi" w:cs="Calibri"/>
          <w:szCs w:val="24"/>
        </w:rPr>
        <w:t xml:space="preserve">encourage the child to do what they can manage themselves but consider the child's best interests and give appropriate help where necessary. </w:t>
      </w:r>
    </w:p>
    <w:p w14:paraId="13E35F41" w14:textId="3E54ADB9" w:rsidR="00BD620B" w:rsidRDefault="00987AE1" w:rsidP="00A973D5">
      <w:pPr>
        <w:pStyle w:val="ListParagraph"/>
        <w:numPr>
          <w:ilvl w:val="0"/>
          <w:numId w:val="33"/>
        </w:numPr>
        <w:spacing w:line="264" w:lineRule="auto"/>
        <w:rPr>
          <w:rFonts w:asciiTheme="minorHAnsi" w:hAnsiTheme="minorHAnsi" w:cs="Calibri"/>
          <w:szCs w:val="24"/>
        </w:rPr>
      </w:pPr>
      <w:r w:rsidRPr="0069258D">
        <w:rPr>
          <w:rFonts w:asciiTheme="minorHAnsi" w:hAnsiTheme="minorHAnsi" w:cs="Calibri"/>
          <w:szCs w:val="24"/>
        </w:rPr>
        <w:t xml:space="preserve">Team members should monitor one another in the area of physical contact. They </w:t>
      </w:r>
      <w:r w:rsidR="004449FC">
        <w:rPr>
          <w:rFonts w:asciiTheme="minorHAnsi" w:hAnsiTheme="minorHAnsi" w:cs="Calibri"/>
          <w:szCs w:val="24"/>
        </w:rPr>
        <w:t xml:space="preserve">should </w:t>
      </w:r>
      <w:r w:rsidRPr="0069258D">
        <w:rPr>
          <w:rFonts w:asciiTheme="minorHAnsi" w:hAnsiTheme="minorHAnsi" w:cs="Calibri"/>
          <w:szCs w:val="24"/>
        </w:rPr>
        <w:t>help each other by constructively challenging anything which could b</w:t>
      </w:r>
      <w:r w:rsidR="00266A77" w:rsidRPr="0069258D">
        <w:rPr>
          <w:rFonts w:asciiTheme="minorHAnsi" w:hAnsiTheme="minorHAnsi" w:cs="Calibri"/>
          <w:szCs w:val="24"/>
        </w:rPr>
        <w:t>e misunderstood or misconstrued</w:t>
      </w:r>
      <w:r w:rsidR="000E64DB" w:rsidRPr="0069258D">
        <w:rPr>
          <w:rFonts w:asciiTheme="minorHAnsi" w:hAnsiTheme="minorHAnsi" w:cs="Calibri"/>
          <w:szCs w:val="24"/>
        </w:rPr>
        <w:t>.</w:t>
      </w:r>
    </w:p>
    <w:p w14:paraId="519966CD" w14:textId="2BCC4F0A" w:rsidR="00054F35" w:rsidRDefault="00054F35" w:rsidP="00A973D5">
      <w:pPr>
        <w:pStyle w:val="ListParagraph"/>
        <w:numPr>
          <w:ilvl w:val="0"/>
          <w:numId w:val="33"/>
        </w:numPr>
        <w:spacing w:line="264" w:lineRule="auto"/>
        <w:rPr>
          <w:rFonts w:asciiTheme="minorHAnsi" w:hAnsiTheme="minorHAnsi" w:cs="Calibri"/>
          <w:szCs w:val="24"/>
        </w:rPr>
      </w:pPr>
      <w:r>
        <w:rPr>
          <w:rFonts w:asciiTheme="minorHAnsi" w:hAnsiTheme="minorHAnsi" w:cs="Calibri"/>
          <w:szCs w:val="24"/>
        </w:rPr>
        <w:t xml:space="preserve">If a team member is unsure about whether the actions of another volunteer or worker </w:t>
      </w:r>
      <w:r w:rsidR="00DC151E">
        <w:rPr>
          <w:rFonts w:asciiTheme="minorHAnsi" w:hAnsiTheme="minorHAnsi" w:cs="Calibri"/>
          <w:szCs w:val="24"/>
        </w:rPr>
        <w:t xml:space="preserve">constitutes a concern, </w:t>
      </w:r>
      <w:r>
        <w:rPr>
          <w:rFonts w:asciiTheme="minorHAnsi" w:hAnsiTheme="minorHAnsi" w:cs="Calibri"/>
          <w:szCs w:val="24"/>
        </w:rPr>
        <w:t>they should raise this with the Designated Person for Safeguarding.</w:t>
      </w:r>
    </w:p>
    <w:p w14:paraId="14C9ECE6" w14:textId="77777777" w:rsidR="00BF7D1E" w:rsidRDefault="00BF7D1E" w:rsidP="00BF7D1E">
      <w:pPr>
        <w:pStyle w:val="Heading3"/>
      </w:pPr>
    </w:p>
    <w:p w14:paraId="2191F472" w14:textId="77777777" w:rsidR="00987AE1" w:rsidRDefault="0EA09D5D" w:rsidP="00D07429">
      <w:pPr>
        <w:pStyle w:val="Heading4"/>
      </w:pPr>
      <w:bookmarkStart w:id="42" w:name="_Toc497395412"/>
      <w:r>
        <w:t>3.1.8 Electronic Communications - Cyber Safety</w:t>
      </w:r>
      <w:bookmarkEnd w:id="42"/>
    </w:p>
    <w:p w14:paraId="6B1D3AB4" w14:textId="2DE0A9FB" w:rsidR="00987AE1" w:rsidRPr="00D85634" w:rsidRDefault="0EA09D5D" w:rsidP="00D85634">
      <w:pPr>
        <w:rPr>
          <w:rFonts w:asciiTheme="minorHAnsi" w:hAnsiTheme="minorHAnsi" w:cs="Calibri"/>
        </w:rPr>
      </w:pPr>
      <w:r>
        <w:t>This policy is currently being considered</w:t>
      </w:r>
      <w:bookmarkStart w:id="43" w:name="_Ref188803154"/>
      <w:bookmarkStart w:id="44" w:name="_Toc189722693"/>
      <w:bookmarkStart w:id="45" w:name="_Toc189723610"/>
      <w:bookmarkStart w:id="46" w:name="_Toc201118149"/>
      <w:bookmarkEnd w:id="43"/>
      <w:bookmarkEnd w:id="44"/>
      <w:bookmarkEnd w:id="45"/>
      <w:bookmarkEnd w:id="46"/>
    </w:p>
    <w:p w14:paraId="5B620419" w14:textId="77777777" w:rsidR="00025B93" w:rsidRDefault="00025B93" w:rsidP="00A63FF3">
      <w:pPr>
        <w:rPr>
          <w:b/>
        </w:rPr>
      </w:pPr>
    </w:p>
    <w:p w14:paraId="5A4424E6" w14:textId="77777777" w:rsidR="00025B93" w:rsidRDefault="00F33FEB" w:rsidP="00072727">
      <w:pPr>
        <w:pStyle w:val="Heading3"/>
      </w:pPr>
      <w:bookmarkStart w:id="47" w:name="_Toc497390724"/>
      <w:bookmarkStart w:id="48" w:name="_Toc497395413"/>
      <w:r>
        <w:t xml:space="preserve">3.2 </w:t>
      </w:r>
      <w:r w:rsidR="00CC3355">
        <w:t>W</w:t>
      </w:r>
      <w:r w:rsidR="00BF7D1E">
        <w:t>ORKING WITH ADULTS AT RISK</w:t>
      </w:r>
      <w:bookmarkEnd w:id="47"/>
      <w:bookmarkEnd w:id="48"/>
    </w:p>
    <w:p w14:paraId="03486207" w14:textId="77777777" w:rsidR="00072727" w:rsidRPr="00072727" w:rsidRDefault="00072727" w:rsidP="00935FD2"/>
    <w:p w14:paraId="0AE54B30" w14:textId="77777777" w:rsidR="000D06A5" w:rsidRPr="001A51D4" w:rsidRDefault="00F33FEB" w:rsidP="00142D4A">
      <w:pPr>
        <w:pStyle w:val="Heading4"/>
      </w:pPr>
      <w:bookmarkStart w:id="49" w:name="_Toc497395414"/>
      <w:r>
        <w:t xml:space="preserve">3.2.1 </w:t>
      </w:r>
      <w:r w:rsidR="009E5264" w:rsidRPr="001A51D4">
        <w:t>Premises</w:t>
      </w:r>
      <w:bookmarkEnd w:id="49"/>
    </w:p>
    <w:p w14:paraId="19821D1A" w14:textId="4FCB34DD" w:rsidR="001A51D4" w:rsidRDefault="0EA09D5D" w:rsidP="0EA09D5D">
      <w:pPr>
        <w:spacing w:line="264" w:lineRule="auto"/>
        <w:rPr>
          <w:rFonts w:asciiTheme="minorHAnsi" w:hAnsiTheme="minorHAnsi" w:cs="Leelawadee"/>
        </w:rPr>
      </w:pPr>
      <w:r w:rsidRPr="0EA09D5D">
        <w:rPr>
          <w:rFonts w:asciiTheme="minorHAnsi" w:hAnsiTheme="minorHAnsi" w:cs="Leelawadee"/>
        </w:rPr>
        <w:t xml:space="preserve">The church building will be made as accessible as possible to all people. Any restrictions to access, visibility, audibility, toilet facilities, lighting or heating will be addressed where possible. </w:t>
      </w:r>
      <w:bookmarkStart w:id="50" w:name="_Toc430699991"/>
      <w:r w:rsidRPr="0EA09D5D">
        <w:rPr>
          <w:rFonts w:asciiTheme="minorHAnsi" w:hAnsiTheme="minorHAnsi" w:cs="Leelawadee"/>
        </w:rPr>
        <w:t>We acknowledge that some of our rooms are less accessible than others, we seek to improve this and consideration will be taken when allocating rooms to different groups.</w:t>
      </w:r>
    </w:p>
    <w:p w14:paraId="2FA31C71" w14:textId="77777777" w:rsidR="001A51D4" w:rsidRDefault="001A51D4" w:rsidP="00935FD2">
      <w:pPr>
        <w:rPr>
          <w:rFonts w:asciiTheme="minorHAnsi" w:hAnsiTheme="minorHAnsi" w:cs="Leelawadee"/>
        </w:rPr>
      </w:pPr>
    </w:p>
    <w:p w14:paraId="1F86F9E0" w14:textId="77777777" w:rsidR="000D06A5" w:rsidRPr="001A51D4" w:rsidRDefault="00F33FEB" w:rsidP="00142D4A">
      <w:pPr>
        <w:pStyle w:val="Heading4"/>
      </w:pPr>
      <w:bookmarkStart w:id="51" w:name="_Toc497395415"/>
      <w:r>
        <w:lastRenderedPageBreak/>
        <w:t xml:space="preserve">3.2.2 </w:t>
      </w:r>
      <w:r w:rsidR="000D06A5" w:rsidRPr="001A51D4">
        <w:t>Language</w:t>
      </w:r>
      <w:bookmarkEnd w:id="50"/>
      <w:bookmarkEnd w:id="51"/>
      <w:r w:rsidR="000D06A5" w:rsidRPr="001A51D4">
        <w:t xml:space="preserve"> </w:t>
      </w:r>
    </w:p>
    <w:p w14:paraId="182CC7E7" w14:textId="77777777" w:rsidR="00B57708" w:rsidRDefault="00FA1E46" w:rsidP="0069258D">
      <w:pPr>
        <w:spacing w:line="264" w:lineRule="auto"/>
        <w:rPr>
          <w:rFonts w:asciiTheme="minorHAnsi" w:hAnsiTheme="minorHAnsi" w:cs="Leelawadee"/>
        </w:rPr>
      </w:pPr>
      <w:r w:rsidRPr="0069258D">
        <w:rPr>
          <w:rFonts w:asciiTheme="minorHAnsi" w:hAnsiTheme="minorHAnsi" w:cs="Leelawadee"/>
        </w:rPr>
        <w:t>E</w:t>
      </w:r>
      <w:r w:rsidR="000D06A5" w:rsidRPr="0069258D">
        <w:rPr>
          <w:rFonts w:asciiTheme="minorHAnsi" w:hAnsiTheme="minorHAnsi" w:cs="Leelawadee"/>
        </w:rPr>
        <w:t xml:space="preserve">very effort </w:t>
      </w:r>
      <w:r w:rsidRPr="0069258D">
        <w:rPr>
          <w:rFonts w:asciiTheme="minorHAnsi" w:hAnsiTheme="minorHAnsi" w:cs="Leelawadee"/>
        </w:rPr>
        <w:t xml:space="preserve">will </w:t>
      </w:r>
      <w:r w:rsidR="000D06A5" w:rsidRPr="0069258D">
        <w:rPr>
          <w:rFonts w:asciiTheme="minorHAnsi" w:hAnsiTheme="minorHAnsi" w:cs="Leelawadee"/>
        </w:rPr>
        <w:t xml:space="preserve">be taken to use appropriate language and suitable vocabulary, enabling the greatest level of inclusivity and accessibility.  </w:t>
      </w:r>
      <w:r w:rsidRPr="0069258D">
        <w:rPr>
          <w:rFonts w:asciiTheme="minorHAnsi" w:hAnsiTheme="minorHAnsi" w:cs="Leelawadee"/>
        </w:rPr>
        <w:t>We will be mindful of the language used within worship and the language used to describe people (such as derogatory words focusing on aspects of someone’s disability, race or sexuality rather than the person themselves).</w:t>
      </w:r>
      <w:bookmarkStart w:id="52" w:name="_Toc430699992"/>
    </w:p>
    <w:p w14:paraId="08FDA99F" w14:textId="77777777" w:rsidR="00B57708" w:rsidRDefault="00B57708" w:rsidP="00935FD2">
      <w:pPr>
        <w:rPr>
          <w:rFonts w:asciiTheme="minorHAnsi" w:hAnsiTheme="minorHAnsi" w:cs="Leelawadee"/>
        </w:rPr>
      </w:pPr>
    </w:p>
    <w:p w14:paraId="0660F98B" w14:textId="77777777" w:rsidR="00B57708" w:rsidRPr="001A51D4" w:rsidRDefault="00F33FEB" w:rsidP="00142D4A">
      <w:pPr>
        <w:pStyle w:val="Heading4"/>
      </w:pPr>
      <w:bookmarkStart w:id="53" w:name="_Toc497395416"/>
      <w:r>
        <w:t xml:space="preserve">3.2.3 </w:t>
      </w:r>
      <w:r w:rsidR="000D06A5" w:rsidRPr="001A51D4">
        <w:t>Worship</w:t>
      </w:r>
      <w:bookmarkEnd w:id="52"/>
      <w:bookmarkEnd w:id="53"/>
    </w:p>
    <w:p w14:paraId="04634255" w14:textId="033FD54B" w:rsidR="004A55B1" w:rsidRPr="0069258D" w:rsidRDefault="0EA09D5D" w:rsidP="0EA09D5D">
      <w:pPr>
        <w:spacing w:line="264" w:lineRule="auto"/>
        <w:rPr>
          <w:rFonts w:asciiTheme="minorHAnsi" w:hAnsiTheme="minorHAnsi" w:cs="Leelawadee"/>
        </w:rPr>
      </w:pPr>
      <w:r w:rsidRPr="0EA09D5D">
        <w:rPr>
          <w:rFonts w:asciiTheme="minorHAnsi" w:hAnsiTheme="minorHAnsi" w:cs="Leelawadee"/>
        </w:rPr>
        <w:t xml:space="preserve">In all worship services, we will consider the varied requirements of our congregation and try to be as inclusive as possible. </w:t>
      </w:r>
    </w:p>
    <w:p w14:paraId="09CED6C3" w14:textId="36B36A0C" w:rsidR="00A63FF3" w:rsidRPr="00D85634" w:rsidRDefault="00A63FF3" w:rsidP="00D85634">
      <w:pPr>
        <w:spacing w:line="264" w:lineRule="auto"/>
        <w:rPr>
          <w:rFonts w:asciiTheme="minorHAnsi" w:hAnsiTheme="minorHAnsi" w:cs="Leelawadee"/>
        </w:rPr>
      </w:pPr>
    </w:p>
    <w:p w14:paraId="5F11BDDF" w14:textId="77777777" w:rsidR="000D06A5" w:rsidRPr="001A51D4" w:rsidRDefault="00F33FEB" w:rsidP="00142D4A">
      <w:pPr>
        <w:pStyle w:val="Heading4"/>
      </w:pPr>
      <w:bookmarkStart w:id="54" w:name="_Toc430699993"/>
      <w:bookmarkStart w:id="55" w:name="_Toc497395417"/>
      <w:r>
        <w:t xml:space="preserve">3.2.4 </w:t>
      </w:r>
      <w:r w:rsidR="000D06A5" w:rsidRPr="001A51D4">
        <w:t>Insurance</w:t>
      </w:r>
      <w:bookmarkEnd w:id="54"/>
      <w:bookmarkEnd w:id="55"/>
    </w:p>
    <w:p w14:paraId="46ADF558" w14:textId="77777777" w:rsidR="000D06A5" w:rsidRDefault="00E54DFC" w:rsidP="0069258D">
      <w:pPr>
        <w:spacing w:line="264" w:lineRule="auto"/>
        <w:rPr>
          <w:rFonts w:asciiTheme="minorHAnsi" w:hAnsiTheme="minorHAnsi" w:cs="Leelawadee"/>
        </w:rPr>
      </w:pPr>
      <w:r w:rsidRPr="0069258D">
        <w:rPr>
          <w:rFonts w:asciiTheme="minorHAnsi" w:hAnsiTheme="minorHAnsi" w:cs="Leelawadee"/>
        </w:rPr>
        <w:t xml:space="preserve">We will </w:t>
      </w:r>
      <w:r w:rsidR="000D06A5" w:rsidRPr="0069258D">
        <w:rPr>
          <w:rFonts w:asciiTheme="minorHAnsi" w:hAnsiTheme="minorHAnsi" w:cs="Leelawadee"/>
        </w:rPr>
        <w:t>take reasonable st</w:t>
      </w:r>
      <w:r w:rsidRPr="0069258D">
        <w:rPr>
          <w:rFonts w:asciiTheme="minorHAnsi" w:hAnsiTheme="minorHAnsi" w:cs="Leelawadee"/>
        </w:rPr>
        <w:t xml:space="preserve">eps to safeguard adults at risk and will follow any </w:t>
      </w:r>
      <w:r w:rsidR="000D06A5" w:rsidRPr="0069258D">
        <w:rPr>
          <w:rFonts w:asciiTheme="minorHAnsi" w:hAnsiTheme="minorHAnsi" w:cs="Leelawadee"/>
        </w:rPr>
        <w:t xml:space="preserve">specific </w:t>
      </w:r>
      <w:r w:rsidRPr="0069258D">
        <w:rPr>
          <w:rFonts w:asciiTheme="minorHAnsi" w:hAnsiTheme="minorHAnsi" w:cs="Leelawadee"/>
        </w:rPr>
        <w:t xml:space="preserve">safeguarding </w:t>
      </w:r>
      <w:r w:rsidR="000D06A5" w:rsidRPr="0069258D">
        <w:rPr>
          <w:rFonts w:asciiTheme="minorHAnsi" w:hAnsiTheme="minorHAnsi" w:cs="Leelawadee"/>
        </w:rPr>
        <w:t>requirements</w:t>
      </w:r>
      <w:r w:rsidRPr="0069258D">
        <w:rPr>
          <w:rFonts w:asciiTheme="minorHAnsi" w:hAnsiTheme="minorHAnsi" w:cs="Leelawadee"/>
        </w:rPr>
        <w:t xml:space="preserve"> as laid out by our insurance company</w:t>
      </w:r>
      <w:r w:rsidR="000D06A5" w:rsidRPr="0069258D">
        <w:rPr>
          <w:rFonts w:asciiTheme="minorHAnsi" w:hAnsiTheme="minorHAnsi" w:cs="Leelawadee"/>
        </w:rPr>
        <w:t>.</w:t>
      </w:r>
    </w:p>
    <w:p w14:paraId="1AAA08F0" w14:textId="77777777" w:rsidR="00A63FF3" w:rsidRPr="0069258D" w:rsidRDefault="00A63FF3" w:rsidP="0069258D">
      <w:pPr>
        <w:spacing w:line="264" w:lineRule="auto"/>
        <w:rPr>
          <w:rFonts w:asciiTheme="minorHAnsi" w:hAnsiTheme="minorHAnsi" w:cs="Leelawadee"/>
        </w:rPr>
      </w:pPr>
    </w:p>
    <w:p w14:paraId="08259C1C" w14:textId="77777777" w:rsidR="000D06A5" w:rsidRPr="001A51D4" w:rsidRDefault="00F33FEB" w:rsidP="00142D4A">
      <w:pPr>
        <w:pStyle w:val="Heading4"/>
      </w:pPr>
      <w:bookmarkStart w:id="56" w:name="_Toc430699994"/>
      <w:bookmarkStart w:id="57" w:name="_Toc497395418"/>
      <w:r>
        <w:t xml:space="preserve">3.2.5 </w:t>
      </w:r>
      <w:r w:rsidR="000D06A5" w:rsidRPr="001A51D4">
        <w:t>Financial integrity</w:t>
      </w:r>
      <w:bookmarkEnd w:id="56"/>
      <w:bookmarkEnd w:id="57"/>
    </w:p>
    <w:p w14:paraId="25E28523" w14:textId="77777777" w:rsidR="000D06A5" w:rsidRPr="0069258D" w:rsidRDefault="00C70A88" w:rsidP="001A51D4">
      <w:pPr>
        <w:pStyle w:val="Style"/>
        <w:shd w:val="clear" w:color="auto" w:fill="FFFFFF"/>
        <w:spacing w:after="60" w:line="264" w:lineRule="auto"/>
        <w:ind w:right="43"/>
        <w:rPr>
          <w:rFonts w:asciiTheme="minorHAnsi" w:hAnsiTheme="minorHAnsi" w:cs="Leelawadee"/>
          <w:sz w:val="22"/>
          <w:szCs w:val="22"/>
          <w:shd w:val="clear" w:color="auto" w:fill="FFFFFF"/>
        </w:rPr>
      </w:pPr>
      <w:r w:rsidRPr="0069258D">
        <w:rPr>
          <w:rFonts w:asciiTheme="minorHAnsi" w:hAnsiTheme="minorHAnsi" w:cs="Leelawadee"/>
          <w:sz w:val="22"/>
          <w:szCs w:val="22"/>
          <w:shd w:val="clear" w:color="auto" w:fill="FFFFFF"/>
        </w:rPr>
        <w:t>A</w:t>
      </w:r>
      <w:r w:rsidR="00E54DFC" w:rsidRPr="0069258D">
        <w:rPr>
          <w:rFonts w:asciiTheme="minorHAnsi" w:hAnsiTheme="minorHAnsi" w:cs="Leelawadee"/>
          <w:sz w:val="22"/>
          <w:szCs w:val="22"/>
          <w:shd w:val="clear" w:color="auto" w:fill="FFFFFF"/>
        </w:rPr>
        <w:t>rrangements are in place for dealing with money, financial transactions and gifts, as outlined below:</w:t>
      </w:r>
    </w:p>
    <w:p w14:paraId="7E1A5492" w14:textId="77777777" w:rsidR="001002F4" w:rsidRPr="0069258D" w:rsidRDefault="000D06A5" w:rsidP="00A973D5">
      <w:pPr>
        <w:pStyle w:val="ListParagraph"/>
        <w:numPr>
          <w:ilvl w:val="0"/>
          <w:numId w:val="38"/>
        </w:numPr>
        <w:spacing w:line="264" w:lineRule="auto"/>
        <w:ind w:right="996"/>
        <w:rPr>
          <w:rFonts w:asciiTheme="minorHAnsi" w:hAnsiTheme="minorHAnsi" w:cs="Leelawadee"/>
        </w:rPr>
      </w:pPr>
      <w:r w:rsidRPr="0069258D">
        <w:rPr>
          <w:rFonts w:asciiTheme="minorHAnsi" w:hAnsiTheme="minorHAnsi" w:cs="Leelawadee"/>
        </w:rPr>
        <w:t>Those who work with adults at risk may become involved in some aspects of personal finance - collecting pensions or benefits, shopping or banking, etc. If handling money for someone else, always obtain receipts or other evidence of what has been done.</w:t>
      </w:r>
    </w:p>
    <w:p w14:paraId="532B6278" w14:textId="77777777" w:rsidR="001002F4" w:rsidRPr="0069258D" w:rsidRDefault="000E64DB" w:rsidP="00A973D5">
      <w:pPr>
        <w:pStyle w:val="ListParagraph"/>
        <w:numPr>
          <w:ilvl w:val="0"/>
          <w:numId w:val="38"/>
        </w:numPr>
        <w:spacing w:line="264" w:lineRule="auto"/>
        <w:ind w:right="996"/>
        <w:rPr>
          <w:rFonts w:asciiTheme="minorHAnsi" w:hAnsiTheme="minorHAnsi" w:cs="Leelawadee"/>
        </w:rPr>
      </w:pPr>
      <w:r w:rsidRPr="0069258D">
        <w:rPr>
          <w:rFonts w:asciiTheme="minorHAnsi" w:hAnsiTheme="minorHAnsi" w:cs="Leelawadee"/>
        </w:rPr>
        <w:t>W</w:t>
      </w:r>
      <w:r w:rsidR="000D06A5" w:rsidRPr="0069258D">
        <w:rPr>
          <w:rFonts w:asciiTheme="minorHAnsi" w:hAnsiTheme="minorHAnsi" w:cs="Leelawadee"/>
        </w:rPr>
        <w:t xml:space="preserve">orkers should not seek personal financial gain from their position beyond </w:t>
      </w:r>
      <w:r w:rsidR="008F6887">
        <w:rPr>
          <w:rFonts w:asciiTheme="minorHAnsi" w:hAnsiTheme="minorHAnsi" w:cs="Leelawadee"/>
        </w:rPr>
        <w:t>any</w:t>
      </w:r>
      <w:r w:rsidR="000D06A5" w:rsidRPr="0069258D">
        <w:rPr>
          <w:rFonts w:asciiTheme="minorHAnsi" w:hAnsiTheme="minorHAnsi" w:cs="Leelawadee"/>
        </w:rPr>
        <w:t xml:space="preserve"> salary or recognised allowances or expenses. </w:t>
      </w:r>
    </w:p>
    <w:p w14:paraId="426D7221" w14:textId="77777777" w:rsidR="001002F4" w:rsidRPr="0069258D" w:rsidRDefault="000E64DB" w:rsidP="00A973D5">
      <w:pPr>
        <w:pStyle w:val="ListParagraph"/>
        <w:numPr>
          <w:ilvl w:val="0"/>
          <w:numId w:val="38"/>
        </w:numPr>
        <w:spacing w:line="264" w:lineRule="auto"/>
        <w:ind w:right="996"/>
        <w:rPr>
          <w:rFonts w:asciiTheme="minorHAnsi" w:hAnsiTheme="minorHAnsi" w:cs="Leelawadee"/>
        </w:rPr>
      </w:pPr>
      <w:r w:rsidRPr="0069258D">
        <w:rPr>
          <w:rFonts w:asciiTheme="minorHAnsi" w:hAnsiTheme="minorHAnsi" w:cs="Leelawadee"/>
        </w:rPr>
        <w:t>W</w:t>
      </w:r>
      <w:r w:rsidR="000D06A5" w:rsidRPr="0069258D">
        <w:rPr>
          <w:rFonts w:asciiTheme="minorHAnsi" w:hAnsiTheme="minorHAnsi" w:cs="Leelawadee"/>
        </w:rPr>
        <w:t xml:space="preserve">orkers should not be influenced by offers of money. </w:t>
      </w:r>
    </w:p>
    <w:p w14:paraId="7BC04256" w14:textId="77777777" w:rsidR="001002F4" w:rsidRPr="0069258D" w:rsidRDefault="000D06A5" w:rsidP="00A973D5">
      <w:pPr>
        <w:pStyle w:val="ListParagraph"/>
        <w:numPr>
          <w:ilvl w:val="0"/>
          <w:numId w:val="38"/>
        </w:numPr>
        <w:spacing w:line="264" w:lineRule="auto"/>
        <w:ind w:right="996"/>
        <w:rPr>
          <w:rFonts w:asciiTheme="minorHAnsi" w:hAnsiTheme="minorHAnsi" w:cs="Leelawadee"/>
        </w:rPr>
      </w:pPr>
      <w:r w:rsidRPr="0069258D">
        <w:rPr>
          <w:rFonts w:asciiTheme="minorHAnsi" w:hAnsiTheme="minorHAnsi" w:cs="Leelawadee"/>
        </w:rPr>
        <w:t xml:space="preserve">Any gifts received should be reported to the </w:t>
      </w:r>
      <w:r w:rsidR="00E54DFC" w:rsidRPr="0069258D">
        <w:rPr>
          <w:rFonts w:asciiTheme="minorHAnsi" w:hAnsiTheme="minorHAnsi" w:cs="Leelawadee"/>
        </w:rPr>
        <w:t>church trustees</w:t>
      </w:r>
      <w:r w:rsidRPr="0069258D">
        <w:rPr>
          <w:rFonts w:asciiTheme="minorHAnsi" w:hAnsiTheme="minorHAnsi" w:cs="Leelawadee"/>
        </w:rPr>
        <w:t xml:space="preserve">, who should decide whether or not the gift can be accepted. </w:t>
      </w:r>
    </w:p>
    <w:p w14:paraId="19BDE218" w14:textId="77777777" w:rsidR="001002F4" w:rsidRPr="0069258D" w:rsidRDefault="000D06A5" w:rsidP="00A973D5">
      <w:pPr>
        <w:pStyle w:val="ListParagraph"/>
        <w:numPr>
          <w:ilvl w:val="0"/>
          <w:numId w:val="38"/>
        </w:numPr>
        <w:spacing w:line="264" w:lineRule="auto"/>
        <w:ind w:right="996"/>
        <w:rPr>
          <w:rFonts w:asciiTheme="minorHAnsi" w:hAnsiTheme="minorHAnsi" w:cs="Leelawadee"/>
        </w:rPr>
      </w:pPr>
      <w:r w:rsidRPr="0069258D">
        <w:rPr>
          <w:rFonts w:asciiTheme="minorHAnsi" w:hAnsiTheme="minorHAnsi" w:cs="Leelawadee"/>
        </w:rPr>
        <w:t xml:space="preserve">Any money received by the church should be handled by two unrelated </w:t>
      </w:r>
      <w:r w:rsidR="00DB426E">
        <w:rPr>
          <w:rFonts w:asciiTheme="minorHAnsi" w:hAnsiTheme="minorHAnsi" w:cs="Leelawadee"/>
        </w:rPr>
        <w:t xml:space="preserve">church </w:t>
      </w:r>
      <w:r w:rsidR="008F6887">
        <w:rPr>
          <w:rFonts w:asciiTheme="minorHAnsi" w:hAnsiTheme="minorHAnsi" w:cs="Leelawadee"/>
        </w:rPr>
        <w:t>workers</w:t>
      </w:r>
      <w:r w:rsidRPr="0069258D">
        <w:rPr>
          <w:rFonts w:asciiTheme="minorHAnsi" w:hAnsiTheme="minorHAnsi" w:cs="Leelawadee"/>
        </w:rPr>
        <w:t xml:space="preserve">. </w:t>
      </w:r>
    </w:p>
    <w:p w14:paraId="24976825" w14:textId="77777777" w:rsidR="001002F4" w:rsidRPr="0069258D" w:rsidRDefault="000D06A5" w:rsidP="00A973D5">
      <w:pPr>
        <w:pStyle w:val="ListParagraph"/>
        <w:numPr>
          <w:ilvl w:val="0"/>
          <w:numId w:val="38"/>
        </w:numPr>
        <w:spacing w:line="264" w:lineRule="auto"/>
        <w:ind w:right="996"/>
        <w:rPr>
          <w:rFonts w:asciiTheme="minorHAnsi" w:hAnsiTheme="minorHAnsi" w:cs="Leelawadee"/>
        </w:rPr>
      </w:pPr>
      <w:r w:rsidRPr="0069258D">
        <w:rPr>
          <w:rFonts w:asciiTheme="minorHAnsi" w:hAnsiTheme="minorHAnsi" w:cs="Leelawadee"/>
        </w:rPr>
        <w:t xml:space="preserve">Care should be taken not to canvass for church donations from those adults who may be at risk, such as the recently bereaved. </w:t>
      </w:r>
    </w:p>
    <w:p w14:paraId="5F831A79" w14:textId="77777777" w:rsidR="001002F4" w:rsidRPr="0069258D" w:rsidRDefault="000E64DB" w:rsidP="00A973D5">
      <w:pPr>
        <w:pStyle w:val="ListParagraph"/>
        <w:numPr>
          <w:ilvl w:val="0"/>
          <w:numId w:val="38"/>
        </w:numPr>
        <w:spacing w:line="264" w:lineRule="auto"/>
        <w:ind w:right="996"/>
        <w:rPr>
          <w:rFonts w:asciiTheme="minorHAnsi" w:hAnsiTheme="minorHAnsi" w:cs="Leelawadee"/>
        </w:rPr>
      </w:pPr>
      <w:r w:rsidRPr="0069258D">
        <w:rPr>
          <w:rFonts w:asciiTheme="minorHAnsi" w:hAnsiTheme="minorHAnsi" w:cs="Leelawadee"/>
        </w:rPr>
        <w:t>W</w:t>
      </w:r>
      <w:r w:rsidR="000D06A5" w:rsidRPr="0069258D">
        <w:rPr>
          <w:rFonts w:asciiTheme="minorHAnsi" w:hAnsiTheme="minorHAnsi" w:cs="Leelawadee"/>
        </w:rPr>
        <w:t>orkers should ensure that church and personal finances are kept apart to avoid any conflict of interest.</w:t>
      </w:r>
    </w:p>
    <w:p w14:paraId="439B754A" w14:textId="77777777" w:rsidR="001002F4" w:rsidRPr="0069258D" w:rsidRDefault="000D06A5" w:rsidP="00A973D5">
      <w:pPr>
        <w:pStyle w:val="ListParagraph"/>
        <w:numPr>
          <w:ilvl w:val="0"/>
          <w:numId w:val="38"/>
        </w:numPr>
        <w:spacing w:line="264" w:lineRule="auto"/>
        <w:ind w:right="996"/>
        <w:rPr>
          <w:rFonts w:asciiTheme="minorHAnsi" w:hAnsiTheme="minorHAnsi" w:cs="Leelawadee"/>
        </w:rPr>
      </w:pPr>
      <w:r w:rsidRPr="0069258D">
        <w:rPr>
          <w:rFonts w:asciiTheme="minorHAnsi" w:hAnsiTheme="minorHAnsi" w:cs="Leelawadee"/>
        </w:rPr>
        <w:t xml:space="preserve">If someone alters their will in favour of an individual known to them because of their church work or pastoral relationship, it should be reported to the </w:t>
      </w:r>
      <w:r w:rsidR="00E54DFC" w:rsidRPr="0069258D">
        <w:rPr>
          <w:rFonts w:asciiTheme="minorHAnsi" w:hAnsiTheme="minorHAnsi" w:cs="Leelawadee"/>
        </w:rPr>
        <w:t>trustees</w:t>
      </w:r>
      <w:r w:rsidRPr="0069258D">
        <w:rPr>
          <w:rFonts w:asciiTheme="minorHAnsi" w:hAnsiTheme="minorHAnsi" w:cs="Leelawadee"/>
        </w:rPr>
        <w:t xml:space="preserve">. </w:t>
      </w:r>
      <w:r w:rsidR="000E64DB" w:rsidRPr="0069258D">
        <w:rPr>
          <w:rFonts w:asciiTheme="minorHAnsi" w:hAnsiTheme="minorHAnsi" w:cs="Leelawadee"/>
        </w:rPr>
        <w:t>W</w:t>
      </w:r>
      <w:r w:rsidR="00E54DFC" w:rsidRPr="0069258D">
        <w:rPr>
          <w:rFonts w:asciiTheme="minorHAnsi" w:hAnsiTheme="minorHAnsi" w:cs="Leelawadee"/>
        </w:rPr>
        <w:t>orkers</w:t>
      </w:r>
      <w:r w:rsidRPr="0069258D">
        <w:rPr>
          <w:rFonts w:asciiTheme="minorHAnsi" w:hAnsiTheme="minorHAnsi" w:cs="Leelawadee"/>
        </w:rPr>
        <w:t xml:space="preserve"> should not act as Executors for someone they know through their work or pastoral role, as this may lead to a conflict of interests. </w:t>
      </w:r>
    </w:p>
    <w:p w14:paraId="3DEF6FD9" w14:textId="77777777" w:rsidR="000D06A5" w:rsidRPr="0069258D" w:rsidRDefault="000D06A5" w:rsidP="00A973D5">
      <w:pPr>
        <w:pStyle w:val="ListParagraph"/>
        <w:numPr>
          <w:ilvl w:val="0"/>
          <w:numId w:val="38"/>
        </w:numPr>
        <w:spacing w:line="264" w:lineRule="auto"/>
        <w:ind w:right="996"/>
        <w:rPr>
          <w:rFonts w:asciiTheme="minorHAnsi" w:hAnsiTheme="minorHAnsi" w:cs="Leelawadee"/>
        </w:rPr>
      </w:pPr>
      <w:r w:rsidRPr="0069258D">
        <w:rPr>
          <w:rFonts w:asciiTheme="minorHAnsi" w:hAnsiTheme="minorHAnsi" w:cs="Leelawadee"/>
          <w:shd w:val="clear" w:color="auto" w:fill="FFFFFF"/>
        </w:rPr>
        <w:t xml:space="preserve">Expert legal advice should be sought </w:t>
      </w:r>
      <w:r w:rsidR="00A02E2E" w:rsidRPr="0069258D">
        <w:rPr>
          <w:rFonts w:asciiTheme="minorHAnsi" w:hAnsiTheme="minorHAnsi" w:cs="Leelawadee"/>
          <w:shd w:val="clear" w:color="auto" w:fill="FFFFFF"/>
        </w:rPr>
        <w:t>on matter</w:t>
      </w:r>
      <w:r w:rsidR="001002F4" w:rsidRPr="0069258D">
        <w:rPr>
          <w:rFonts w:asciiTheme="minorHAnsi" w:hAnsiTheme="minorHAnsi" w:cs="Leelawadee"/>
          <w:shd w:val="clear" w:color="auto" w:fill="FFFFFF"/>
        </w:rPr>
        <w:t xml:space="preserve">s such as Power of Attorney and </w:t>
      </w:r>
      <w:proofErr w:type="spellStart"/>
      <w:r w:rsidR="00A02E2E" w:rsidRPr="0069258D">
        <w:rPr>
          <w:rFonts w:asciiTheme="minorHAnsi" w:hAnsiTheme="minorHAnsi" w:cs="Leelawadee"/>
          <w:shd w:val="clear" w:color="auto" w:fill="FFFFFF"/>
        </w:rPr>
        <w:t>Appointeeship</w:t>
      </w:r>
      <w:proofErr w:type="spellEnd"/>
      <w:r w:rsidR="00A02E2E" w:rsidRPr="0069258D">
        <w:rPr>
          <w:rFonts w:asciiTheme="minorHAnsi" w:hAnsiTheme="minorHAnsi" w:cs="Leelawadee"/>
          <w:shd w:val="clear" w:color="auto" w:fill="FFFFFF"/>
        </w:rPr>
        <w:t xml:space="preserve"> </w:t>
      </w:r>
      <w:r w:rsidRPr="0069258D">
        <w:rPr>
          <w:rFonts w:asciiTheme="minorHAnsi" w:hAnsiTheme="minorHAnsi" w:cs="Leelawadee"/>
          <w:shd w:val="clear" w:color="auto" w:fill="FFFFFF"/>
        </w:rPr>
        <w:t xml:space="preserve">to ensure that the situation is clearly understood and is the most appropriate course of action for the adult at risk. </w:t>
      </w:r>
    </w:p>
    <w:p w14:paraId="25A2BB1D" w14:textId="77777777" w:rsidR="00A63FF3" w:rsidRDefault="00A63FF3" w:rsidP="00935FD2">
      <w:bookmarkStart w:id="58" w:name="_Toc430699995"/>
    </w:p>
    <w:p w14:paraId="6EF114DC" w14:textId="77777777" w:rsidR="000D06A5" w:rsidRPr="001A51D4" w:rsidRDefault="00F33FEB" w:rsidP="00142D4A">
      <w:pPr>
        <w:pStyle w:val="Heading4"/>
      </w:pPr>
      <w:bookmarkStart w:id="59" w:name="_Toc497395419"/>
      <w:r>
        <w:t xml:space="preserve">3.2.6 </w:t>
      </w:r>
      <w:r w:rsidR="000D06A5" w:rsidRPr="001A51D4">
        <w:t>Photographs</w:t>
      </w:r>
      <w:bookmarkEnd w:id="58"/>
      <w:bookmarkEnd w:id="59"/>
    </w:p>
    <w:p w14:paraId="31BA2725" w14:textId="77777777" w:rsidR="000D06A5" w:rsidRPr="0069258D" w:rsidRDefault="000E64DB" w:rsidP="0069258D">
      <w:pPr>
        <w:spacing w:line="264" w:lineRule="auto"/>
        <w:rPr>
          <w:rFonts w:asciiTheme="minorHAnsi" w:hAnsiTheme="minorHAnsi" w:cs="Leelawadee"/>
        </w:rPr>
      </w:pPr>
      <w:r w:rsidRPr="0069258D">
        <w:rPr>
          <w:rFonts w:asciiTheme="minorHAnsi" w:hAnsiTheme="minorHAnsi" w:cs="Leelawadee"/>
        </w:rPr>
        <w:t>Workers should m</w:t>
      </w:r>
      <w:r w:rsidR="000D06A5" w:rsidRPr="0069258D">
        <w:rPr>
          <w:rFonts w:asciiTheme="minorHAnsi" w:hAnsiTheme="minorHAnsi" w:cs="Leelawadee"/>
        </w:rPr>
        <w:t xml:space="preserve">ake sure that </w:t>
      </w:r>
      <w:r w:rsidRPr="0069258D">
        <w:rPr>
          <w:rFonts w:asciiTheme="minorHAnsi" w:hAnsiTheme="minorHAnsi" w:cs="Leelawadee"/>
        </w:rPr>
        <w:t xml:space="preserve">they </w:t>
      </w:r>
      <w:r w:rsidR="000D06A5" w:rsidRPr="0069258D">
        <w:rPr>
          <w:rFonts w:asciiTheme="minorHAnsi" w:hAnsiTheme="minorHAnsi" w:cs="Leelawadee"/>
        </w:rPr>
        <w:t xml:space="preserve">have the person's permission to take a picture, </w:t>
      </w:r>
      <w:r w:rsidRPr="0069258D">
        <w:rPr>
          <w:rFonts w:asciiTheme="minorHAnsi" w:hAnsiTheme="minorHAnsi" w:cs="Leelawadee"/>
        </w:rPr>
        <w:t xml:space="preserve">and that the subject is happy with the intended use of the pictures.  </w:t>
      </w:r>
      <w:r w:rsidR="000D06A5" w:rsidRPr="0069258D">
        <w:rPr>
          <w:rFonts w:asciiTheme="minorHAnsi" w:hAnsiTheme="minorHAnsi" w:cs="Leelawadee"/>
        </w:rPr>
        <w:t>When taking group pictures</w:t>
      </w:r>
      <w:r w:rsidR="00D74A0D" w:rsidRPr="0069258D">
        <w:rPr>
          <w:rFonts w:asciiTheme="minorHAnsi" w:hAnsiTheme="minorHAnsi" w:cs="Leelawadee"/>
        </w:rPr>
        <w:t>,</w:t>
      </w:r>
      <w:r w:rsidR="000D06A5" w:rsidRPr="0069258D">
        <w:rPr>
          <w:rFonts w:asciiTheme="minorHAnsi" w:hAnsiTheme="minorHAnsi" w:cs="Leelawadee"/>
        </w:rPr>
        <w:t xml:space="preserve"> </w:t>
      </w:r>
      <w:r w:rsidR="00D74A0D" w:rsidRPr="0069258D">
        <w:rPr>
          <w:rFonts w:asciiTheme="minorHAnsi" w:hAnsiTheme="minorHAnsi" w:cs="Leelawadee"/>
        </w:rPr>
        <w:t xml:space="preserve">workers should </w:t>
      </w:r>
      <w:r w:rsidR="000D06A5" w:rsidRPr="0069258D">
        <w:rPr>
          <w:rFonts w:asciiTheme="minorHAnsi" w:hAnsiTheme="minorHAnsi" w:cs="Leelawadee"/>
        </w:rPr>
        <w:t xml:space="preserve">remember to get permission from everyone who will be photographed. </w:t>
      </w:r>
    </w:p>
    <w:p w14:paraId="4D7C8D95" w14:textId="77777777" w:rsidR="00A63FF3" w:rsidRDefault="00A63FF3" w:rsidP="00A63FF3">
      <w:bookmarkStart w:id="60" w:name="_Toc430699996"/>
    </w:p>
    <w:p w14:paraId="3E50707C" w14:textId="77777777" w:rsidR="000D06A5" w:rsidRPr="001A51D4" w:rsidRDefault="00F33FEB" w:rsidP="00142D4A">
      <w:pPr>
        <w:pStyle w:val="Heading4"/>
      </w:pPr>
      <w:bookmarkStart w:id="61" w:name="_Toc497395420"/>
      <w:r>
        <w:t xml:space="preserve">3.2.7 </w:t>
      </w:r>
      <w:r w:rsidR="000D06A5" w:rsidRPr="001A51D4">
        <w:t>Computers</w:t>
      </w:r>
      <w:bookmarkEnd w:id="60"/>
      <w:bookmarkEnd w:id="61"/>
    </w:p>
    <w:p w14:paraId="2EF81958" w14:textId="19056CC5" w:rsidR="000D06A5" w:rsidRPr="0069258D" w:rsidRDefault="00A02E2E" w:rsidP="0069258D">
      <w:pPr>
        <w:spacing w:line="264" w:lineRule="auto"/>
        <w:rPr>
          <w:rFonts w:asciiTheme="minorHAnsi" w:hAnsiTheme="minorHAnsi" w:cs="Leelawadee"/>
        </w:rPr>
      </w:pPr>
      <w:r w:rsidRPr="0069258D">
        <w:rPr>
          <w:rFonts w:asciiTheme="minorHAnsi" w:hAnsiTheme="minorHAnsi" w:cs="Leelawadee"/>
        </w:rPr>
        <w:t>All church computer</w:t>
      </w:r>
      <w:r w:rsidR="008F6887">
        <w:rPr>
          <w:rFonts w:asciiTheme="minorHAnsi" w:hAnsiTheme="minorHAnsi" w:cs="Leelawadee"/>
        </w:rPr>
        <w:t>s</w:t>
      </w:r>
      <w:r w:rsidR="000D06A5" w:rsidRPr="0069258D">
        <w:rPr>
          <w:rFonts w:asciiTheme="minorHAnsi" w:hAnsiTheme="minorHAnsi" w:cs="Leelawadee"/>
        </w:rPr>
        <w:t xml:space="preserve"> </w:t>
      </w:r>
      <w:r w:rsidRPr="0069258D">
        <w:rPr>
          <w:rFonts w:asciiTheme="minorHAnsi" w:hAnsiTheme="minorHAnsi" w:cs="Leelawadee"/>
        </w:rPr>
        <w:t xml:space="preserve">will have </w:t>
      </w:r>
      <w:r w:rsidR="000D06A5" w:rsidRPr="0069258D">
        <w:rPr>
          <w:rFonts w:asciiTheme="minorHAnsi" w:hAnsiTheme="minorHAnsi" w:cs="Leelawadee"/>
        </w:rPr>
        <w:t xml:space="preserve">suitable parental controls and blocks put on. Although this is not failsafe, it will make using the computers for inappropriate behaviour more difficult, whilst also protecting any vulnerable users. </w:t>
      </w:r>
      <w:r w:rsidRPr="0069258D">
        <w:rPr>
          <w:rFonts w:asciiTheme="minorHAnsi" w:hAnsiTheme="minorHAnsi" w:cs="Leelawadee"/>
        </w:rPr>
        <w:t xml:space="preserve"> </w:t>
      </w:r>
    </w:p>
    <w:p w14:paraId="7EF105B4" w14:textId="77777777" w:rsidR="00A63FF3" w:rsidRDefault="00A63FF3" w:rsidP="00A63FF3">
      <w:bookmarkStart w:id="62" w:name="_Toc430699999"/>
    </w:p>
    <w:p w14:paraId="7F74C831" w14:textId="7B906DDC" w:rsidR="000D06A5" w:rsidRDefault="0EA09D5D" w:rsidP="00D07429">
      <w:pPr>
        <w:pStyle w:val="Heading4"/>
      </w:pPr>
      <w:bookmarkStart w:id="63" w:name="_Toc497395421"/>
      <w:r>
        <w:t>3.2.8 Record keeping</w:t>
      </w:r>
      <w:bookmarkEnd w:id="62"/>
      <w:bookmarkEnd w:id="63"/>
    </w:p>
    <w:p w14:paraId="48C701B6" w14:textId="23CC3B99" w:rsidR="00845144" w:rsidRPr="00845144" w:rsidRDefault="00845144" w:rsidP="00D85634">
      <w:r>
        <w:t>Records will be kept electronically by the relevant persons on a password protected computer, or</w:t>
      </w:r>
      <w:r w:rsidR="00D643A7">
        <w:t xml:space="preserve"> on paper. Paper copies will be stored in a locked cupboard.</w:t>
      </w:r>
    </w:p>
    <w:p w14:paraId="78B779A9" w14:textId="086307D6" w:rsidR="00A63FF3" w:rsidRDefault="00A63FF3" w:rsidP="0EA09D5D">
      <w:pPr>
        <w:spacing w:line="264" w:lineRule="auto"/>
        <w:rPr>
          <w:rFonts w:asciiTheme="minorHAnsi" w:hAnsiTheme="minorHAnsi" w:cs="Leelawadee"/>
        </w:rPr>
      </w:pPr>
      <w:bookmarkStart w:id="64" w:name="_Toc430700001"/>
    </w:p>
    <w:p w14:paraId="31C333D8" w14:textId="77777777" w:rsidR="000D06A5" w:rsidRPr="001A51D4" w:rsidRDefault="00D07429" w:rsidP="00142D4A">
      <w:pPr>
        <w:pStyle w:val="Heading4"/>
      </w:pPr>
      <w:bookmarkStart w:id="65" w:name="_Toc497395422"/>
      <w:r>
        <w:lastRenderedPageBreak/>
        <w:t>3.2</w:t>
      </w:r>
      <w:r w:rsidR="00F33FEB">
        <w:t xml:space="preserve">.9 </w:t>
      </w:r>
      <w:r w:rsidR="000D06A5" w:rsidRPr="001A51D4">
        <w:t>Pastoral Relationships</w:t>
      </w:r>
      <w:bookmarkEnd w:id="64"/>
      <w:bookmarkEnd w:id="65"/>
    </w:p>
    <w:p w14:paraId="28A8AB3B" w14:textId="77777777" w:rsidR="000D06A5" w:rsidRPr="0069258D" w:rsidRDefault="000D06A5" w:rsidP="0069258D">
      <w:pPr>
        <w:spacing w:line="264" w:lineRule="auto"/>
        <w:rPr>
          <w:rFonts w:asciiTheme="minorHAnsi" w:hAnsiTheme="minorHAnsi" w:cs="Leelawadee"/>
        </w:rPr>
      </w:pPr>
      <w:r w:rsidRPr="0069258D">
        <w:rPr>
          <w:rFonts w:asciiTheme="minorHAnsi" w:hAnsiTheme="minorHAnsi" w:cs="Leelawadee"/>
        </w:rPr>
        <w:t>All those involved in pastoral ministry should work in a way that follows clearly defined procedures</w:t>
      </w:r>
      <w:r w:rsidR="0084440F" w:rsidRPr="0069258D">
        <w:rPr>
          <w:rFonts w:asciiTheme="minorHAnsi" w:hAnsiTheme="minorHAnsi" w:cs="Leelawadee"/>
        </w:rPr>
        <w:t>, which set</w:t>
      </w:r>
      <w:r w:rsidRPr="0069258D">
        <w:rPr>
          <w:rFonts w:asciiTheme="minorHAnsi" w:hAnsiTheme="minorHAnsi" w:cs="Leelawadee"/>
        </w:rPr>
        <w:t xml:space="preserve"> out the boundaries </w:t>
      </w:r>
      <w:r w:rsidR="0084440F" w:rsidRPr="0069258D">
        <w:rPr>
          <w:rFonts w:asciiTheme="minorHAnsi" w:hAnsiTheme="minorHAnsi" w:cs="Leelawadee"/>
        </w:rPr>
        <w:t xml:space="preserve">to </w:t>
      </w:r>
      <w:r w:rsidRPr="0069258D">
        <w:rPr>
          <w:rFonts w:asciiTheme="minorHAnsi" w:hAnsiTheme="minorHAnsi" w:cs="Leelawadee"/>
        </w:rPr>
        <w:t xml:space="preserve">protect those carrying out the pastoral ministry as well as those </w:t>
      </w:r>
      <w:r w:rsidR="0084440F" w:rsidRPr="0069258D">
        <w:rPr>
          <w:rFonts w:asciiTheme="minorHAnsi" w:hAnsiTheme="minorHAnsi" w:cs="Leelawadee"/>
        </w:rPr>
        <w:t>receiving it:</w:t>
      </w:r>
    </w:p>
    <w:p w14:paraId="69BDAE07" w14:textId="77777777" w:rsidR="001002F4" w:rsidRPr="0069258D" w:rsidRDefault="00D74A0D" w:rsidP="00A973D5">
      <w:pPr>
        <w:pStyle w:val="ListParagraph"/>
        <w:numPr>
          <w:ilvl w:val="0"/>
          <w:numId w:val="37"/>
        </w:numPr>
        <w:spacing w:line="264" w:lineRule="auto"/>
        <w:ind w:right="1138"/>
        <w:rPr>
          <w:rFonts w:asciiTheme="minorHAnsi" w:hAnsiTheme="minorHAnsi" w:cs="Leelawadee"/>
        </w:rPr>
      </w:pPr>
      <w:r w:rsidRPr="0069258D">
        <w:rPr>
          <w:rFonts w:asciiTheme="minorHAnsi" w:hAnsiTheme="minorHAnsi" w:cs="Leelawadee"/>
        </w:rPr>
        <w:t>Workers should b</w:t>
      </w:r>
      <w:r w:rsidR="000D06A5" w:rsidRPr="0069258D">
        <w:rPr>
          <w:rFonts w:asciiTheme="minorHAnsi" w:hAnsiTheme="minorHAnsi" w:cs="Leelawadee"/>
        </w:rPr>
        <w:t>e aware of the power imbalance within pastoral relationships and the potential for abuse of trust.</w:t>
      </w:r>
    </w:p>
    <w:p w14:paraId="2CCA3A34" w14:textId="77777777" w:rsidR="001002F4" w:rsidRPr="0069258D" w:rsidRDefault="000D06A5" w:rsidP="00A973D5">
      <w:pPr>
        <w:pStyle w:val="ListParagraph"/>
        <w:numPr>
          <w:ilvl w:val="0"/>
          <w:numId w:val="37"/>
        </w:numPr>
        <w:spacing w:line="264" w:lineRule="auto"/>
        <w:ind w:right="1138"/>
        <w:rPr>
          <w:rFonts w:asciiTheme="minorHAnsi" w:hAnsiTheme="minorHAnsi" w:cs="Leelawadee"/>
        </w:rPr>
      </w:pPr>
      <w:r w:rsidRPr="0069258D">
        <w:rPr>
          <w:rFonts w:asciiTheme="minorHAnsi" w:hAnsiTheme="minorHAnsi" w:cs="Leelawadee"/>
        </w:rPr>
        <w:t xml:space="preserve">Behaviour that suggests favouritism or gives the impression of a special relationship, should be avoided. </w:t>
      </w:r>
    </w:p>
    <w:p w14:paraId="6527B9CD" w14:textId="77777777" w:rsidR="001002F4" w:rsidRPr="0069258D" w:rsidRDefault="00D74A0D" w:rsidP="00A973D5">
      <w:pPr>
        <w:pStyle w:val="ListParagraph"/>
        <w:numPr>
          <w:ilvl w:val="0"/>
          <w:numId w:val="37"/>
        </w:numPr>
        <w:spacing w:line="264" w:lineRule="auto"/>
        <w:ind w:right="1138"/>
        <w:rPr>
          <w:rFonts w:asciiTheme="minorHAnsi" w:hAnsiTheme="minorHAnsi" w:cs="Leelawadee"/>
        </w:rPr>
      </w:pPr>
      <w:r w:rsidRPr="0069258D">
        <w:rPr>
          <w:rFonts w:asciiTheme="minorHAnsi" w:hAnsiTheme="minorHAnsi" w:cs="Leelawadee"/>
        </w:rPr>
        <w:t>Workers should be</w:t>
      </w:r>
      <w:r w:rsidR="00C70A88" w:rsidRPr="0069258D">
        <w:rPr>
          <w:rFonts w:asciiTheme="minorHAnsi" w:hAnsiTheme="minorHAnsi" w:cs="Leelawadee"/>
        </w:rPr>
        <w:t xml:space="preserve"> </w:t>
      </w:r>
      <w:r w:rsidR="000D06A5" w:rsidRPr="0069258D">
        <w:rPr>
          <w:rFonts w:asciiTheme="minorHAnsi" w:hAnsiTheme="minorHAnsi" w:cs="Leelawadee"/>
        </w:rPr>
        <w:t>aware of the dangers of dependen</w:t>
      </w:r>
      <w:r w:rsidR="001002F4" w:rsidRPr="0069258D">
        <w:rPr>
          <w:rFonts w:asciiTheme="minorHAnsi" w:hAnsiTheme="minorHAnsi" w:cs="Leelawadee"/>
        </w:rPr>
        <w:t xml:space="preserve">cy within a pastoral </w:t>
      </w:r>
      <w:r w:rsidR="000D06A5" w:rsidRPr="0069258D">
        <w:rPr>
          <w:rFonts w:asciiTheme="minorHAnsi" w:hAnsiTheme="minorHAnsi" w:cs="Leelawadee"/>
        </w:rPr>
        <w:t xml:space="preserve">relationship. </w:t>
      </w:r>
    </w:p>
    <w:p w14:paraId="400FD04E" w14:textId="77777777" w:rsidR="001002F4" w:rsidRPr="0069258D" w:rsidRDefault="00D74A0D" w:rsidP="00A973D5">
      <w:pPr>
        <w:pStyle w:val="ListParagraph"/>
        <w:numPr>
          <w:ilvl w:val="0"/>
          <w:numId w:val="37"/>
        </w:numPr>
        <w:spacing w:line="264" w:lineRule="auto"/>
        <w:ind w:right="1138"/>
        <w:rPr>
          <w:rFonts w:asciiTheme="minorHAnsi" w:hAnsiTheme="minorHAnsi" w:cs="Leelawadee"/>
        </w:rPr>
      </w:pPr>
      <w:r w:rsidRPr="0069258D">
        <w:rPr>
          <w:rFonts w:asciiTheme="minorHAnsi" w:hAnsiTheme="minorHAnsi" w:cs="Leelawadee"/>
        </w:rPr>
        <w:t>Workers should n</w:t>
      </w:r>
      <w:r w:rsidR="000D06A5" w:rsidRPr="0069258D">
        <w:rPr>
          <w:rFonts w:asciiTheme="minorHAnsi" w:hAnsiTheme="minorHAnsi" w:cs="Leelawadee"/>
        </w:rPr>
        <w:t xml:space="preserve">ever take advantage of </w:t>
      </w:r>
      <w:r w:rsidRPr="0069258D">
        <w:rPr>
          <w:rFonts w:asciiTheme="minorHAnsi" w:hAnsiTheme="minorHAnsi" w:cs="Leelawadee"/>
        </w:rPr>
        <w:t>their</w:t>
      </w:r>
      <w:r w:rsidR="00C70A88" w:rsidRPr="0069258D">
        <w:rPr>
          <w:rFonts w:asciiTheme="minorHAnsi" w:hAnsiTheme="minorHAnsi" w:cs="Leelawadee"/>
        </w:rPr>
        <w:t xml:space="preserve"> </w:t>
      </w:r>
      <w:r w:rsidR="000D06A5" w:rsidRPr="0069258D">
        <w:rPr>
          <w:rFonts w:asciiTheme="minorHAnsi" w:hAnsiTheme="minorHAnsi" w:cs="Leelawadee"/>
        </w:rPr>
        <w:t xml:space="preserve">role and engage in sexual activity with someone with whom they have a pastoral relationship. </w:t>
      </w:r>
    </w:p>
    <w:p w14:paraId="39B70A37" w14:textId="77777777" w:rsidR="001002F4" w:rsidRPr="0069258D" w:rsidRDefault="000D06A5" w:rsidP="00A973D5">
      <w:pPr>
        <w:pStyle w:val="ListParagraph"/>
        <w:numPr>
          <w:ilvl w:val="0"/>
          <w:numId w:val="37"/>
        </w:numPr>
        <w:spacing w:line="264" w:lineRule="auto"/>
        <w:ind w:right="1138"/>
        <w:rPr>
          <w:rFonts w:asciiTheme="minorHAnsi" w:hAnsiTheme="minorHAnsi" w:cs="Leelawadee"/>
        </w:rPr>
      </w:pPr>
      <w:r w:rsidRPr="0069258D">
        <w:rPr>
          <w:rFonts w:asciiTheme="minorHAnsi" w:hAnsiTheme="minorHAnsi" w:cs="Leelawadee"/>
        </w:rPr>
        <w:t xml:space="preserve">All people receiving pastoral ministry should be treated with respect and should be encouraged to make their own decisions about any actions or outcomes. </w:t>
      </w:r>
    </w:p>
    <w:p w14:paraId="3E0FBD91" w14:textId="77777777" w:rsidR="001002F4" w:rsidRPr="0069258D" w:rsidRDefault="00D74A0D" w:rsidP="00A973D5">
      <w:pPr>
        <w:pStyle w:val="ListParagraph"/>
        <w:numPr>
          <w:ilvl w:val="0"/>
          <w:numId w:val="37"/>
        </w:numPr>
        <w:spacing w:line="264" w:lineRule="auto"/>
        <w:ind w:right="1138"/>
        <w:rPr>
          <w:rFonts w:asciiTheme="minorHAnsi" w:hAnsiTheme="minorHAnsi" w:cs="Leelawadee"/>
        </w:rPr>
      </w:pPr>
      <w:r w:rsidRPr="0069258D">
        <w:rPr>
          <w:rFonts w:asciiTheme="minorHAnsi" w:hAnsiTheme="minorHAnsi" w:cs="Leelawadee"/>
        </w:rPr>
        <w:t>Workers</w:t>
      </w:r>
      <w:r w:rsidR="000D06A5" w:rsidRPr="0069258D">
        <w:rPr>
          <w:rFonts w:asciiTheme="minorHAnsi" w:hAnsiTheme="minorHAnsi" w:cs="Leelawadee"/>
        </w:rPr>
        <w:t xml:space="preserve"> should not pastorally minister to anyone whilst under the influence of alcohol or drugs. </w:t>
      </w:r>
    </w:p>
    <w:p w14:paraId="7CE8387E" w14:textId="60CCA5DF" w:rsidR="000D06A5" w:rsidRPr="0069258D" w:rsidRDefault="00D74A0D" w:rsidP="00A973D5">
      <w:pPr>
        <w:pStyle w:val="ListParagraph"/>
        <w:numPr>
          <w:ilvl w:val="0"/>
          <w:numId w:val="37"/>
        </w:numPr>
        <w:spacing w:line="264" w:lineRule="auto"/>
        <w:ind w:right="1138"/>
        <w:rPr>
          <w:rFonts w:asciiTheme="minorHAnsi" w:hAnsiTheme="minorHAnsi" w:cs="Leelawadee"/>
        </w:rPr>
      </w:pPr>
      <w:r w:rsidRPr="0069258D">
        <w:rPr>
          <w:rFonts w:asciiTheme="minorHAnsi" w:hAnsiTheme="minorHAnsi" w:cs="Leelawadee"/>
        </w:rPr>
        <w:t>Workers need to r</w:t>
      </w:r>
      <w:r w:rsidR="000D06A5" w:rsidRPr="0069258D">
        <w:rPr>
          <w:rFonts w:asciiTheme="minorHAnsi" w:hAnsiTheme="minorHAnsi" w:cs="Leelawadee"/>
        </w:rPr>
        <w:t xml:space="preserve">ecognise the limits of </w:t>
      </w:r>
      <w:r w:rsidRPr="0069258D">
        <w:rPr>
          <w:rFonts w:asciiTheme="minorHAnsi" w:hAnsiTheme="minorHAnsi" w:cs="Leelawadee"/>
        </w:rPr>
        <w:t xml:space="preserve">their </w:t>
      </w:r>
      <w:r w:rsidR="000D06A5" w:rsidRPr="0069258D">
        <w:rPr>
          <w:rFonts w:asciiTheme="minorHAnsi" w:hAnsiTheme="minorHAnsi" w:cs="Leelawadee"/>
        </w:rPr>
        <w:t xml:space="preserve">own abilities and competencies and get further help when working with situations outside of </w:t>
      </w:r>
      <w:r w:rsidRPr="0069258D">
        <w:rPr>
          <w:rFonts w:asciiTheme="minorHAnsi" w:hAnsiTheme="minorHAnsi" w:cs="Leelawadee"/>
        </w:rPr>
        <w:t xml:space="preserve">their </w:t>
      </w:r>
      <w:r w:rsidR="000D06A5" w:rsidRPr="0069258D">
        <w:rPr>
          <w:rFonts w:asciiTheme="minorHAnsi" w:hAnsiTheme="minorHAnsi" w:cs="Leelawadee"/>
        </w:rPr>
        <w:t xml:space="preserve">expertise or role. </w:t>
      </w:r>
    </w:p>
    <w:p w14:paraId="73CC2B49" w14:textId="77777777" w:rsidR="00BF7D1E" w:rsidRDefault="00BF7D1E" w:rsidP="0074272D">
      <w:pPr>
        <w:pStyle w:val="Heading1"/>
      </w:pPr>
    </w:p>
    <w:p w14:paraId="7AA596E9" w14:textId="77777777" w:rsidR="00A63FF3" w:rsidRDefault="00F33FEB" w:rsidP="00142D4A">
      <w:pPr>
        <w:pStyle w:val="Heading3"/>
      </w:pPr>
      <w:bookmarkStart w:id="66" w:name="_Toc497390725"/>
      <w:bookmarkStart w:id="67" w:name="_Toc497395423"/>
      <w:r>
        <w:t xml:space="preserve">3.3 </w:t>
      </w:r>
      <w:r w:rsidR="009375C9" w:rsidRPr="00A63FF3">
        <w:t>HEALTH AND SAFETY</w:t>
      </w:r>
      <w:r>
        <w:t xml:space="preserve"> - </w:t>
      </w:r>
      <w:r w:rsidR="009375C9" w:rsidRPr="00A63FF3">
        <w:t>Safe Practice and Safe Premises</w:t>
      </w:r>
      <w:bookmarkEnd w:id="66"/>
      <w:bookmarkEnd w:id="67"/>
    </w:p>
    <w:p w14:paraId="3D9B718A" w14:textId="77777777" w:rsidR="00142D4A" w:rsidRPr="00142D4A" w:rsidRDefault="00142D4A" w:rsidP="00935FD2"/>
    <w:p w14:paraId="3DE64A8A" w14:textId="5DF0CAED" w:rsidR="00326A38" w:rsidRPr="00D643A7" w:rsidRDefault="00D643A7" w:rsidP="00D85634">
      <w:pPr>
        <w:pStyle w:val="Heading4"/>
      </w:pPr>
      <w:r>
        <w:t>See Warley Baptist Church Health and Safety Policy</w:t>
      </w:r>
      <w:bookmarkStart w:id="68" w:name="_Toc189723674"/>
      <w:bookmarkStart w:id="69" w:name="_Toc201118160"/>
      <w:bookmarkEnd w:id="68"/>
      <w:bookmarkEnd w:id="69"/>
    </w:p>
    <w:p w14:paraId="5755BEDE" w14:textId="5539CB5D" w:rsidR="00BE310B" w:rsidRDefault="00BE310B" w:rsidP="00D85634">
      <w:pPr>
        <w:rPr>
          <w:rFonts w:cs="Calibri"/>
        </w:rPr>
      </w:pPr>
      <w:bookmarkStart w:id="70" w:name="_Toc189723678"/>
      <w:bookmarkStart w:id="71" w:name="_Toc201118164"/>
      <w:bookmarkEnd w:id="70"/>
      <w:bookmarkEnd w:id="71"/>
      <w:r>
        <w:br/>
      </w:r>
    </w:p>
    <w:p w14:paraId="0F883726" w14:textId="253B91FE" w:rsidR="00BE310B" w:rsidRDefault="00BE310B" w:rsidP="00142D4A">
      <w:pPr>
        <w:pStyle w:val="Heading4"/>
      </w:pPr>
      <w:bookmarkStart w:id="72" w:name="_Toc497395435"/>
      <w:r>
        <w:t>Hiring of Church Premises</w:t>
      </w:r>
      <w:bookmarkEnd w:id="72"/>
    </w:p>
    <w:p w14:paraId="38D3F8B5" w14:textId="61C9A074" w:rsidR="00EE251E" w:rsidRDefault="0EA09D5D" w:rsidP="0EA09D5D">
      <w:pPr>
        <w:spacing w:line="264" w:lineRule="auto"/>
        <w:rPr>
          <w:rFonts w:asciiTheme="minorHAnsi" w:hAnsiTheme="minorHAnsi" w:cs="Calibri"/>
        </w:rPr>
      </w:pPr>
      <w:r w:rsidRPr="0EA09D5D">
        <w:rPr>
          <w:rFonts w:asciiTheme="minorHAnsi" w:hAnsiTheme="minorHAnsi" w:cs="Calibri"/>
        </w:rPr>
        <w:t xml:space="preserve">The Boys Brigade and the Girls Brigade have their own safeguarding policies. Other groups using or hiring our premises who work with children or vulnerable adults will be expected to have their own safeguarding policy and a copy of this will be given to the Bookings Secretary before a booking is confirmed. </w:t>
      </w:r>
    </w:p>
    <w:p w14:paraId="4C16DE21" w14:textId="7F93DEA6" w:rsidR="00AA4C1F" w:rsidRDefault="00AA4C1F" w:rsidP="0EA09D5D">
      <w:pPr>
        <w:spacing w:line="264" w:lineRule="auto"/>
        <w:rPr>
          <w:rFonts w:asciiTheme="minorHAnsi" w:hAnsiTheme="minorHAnsi" w:cs="Calibri"/>
        </w:rPr>
      </w:pPr>
    </w:p>
    <w:p w14:paraId="12B60636" w14:textId="0758C8E1" w:rsidR="00B147EC" w:rsidRPr="0069258D" w:rsidRDefault="0EA09D5D" w:rsidP="0EA09D5D">
      <w:pPr>
        <w:spacing w:line="264" w:lineRule="auto"/>
        <w:rPr>
          <w:rFonts w:asciiTheme="minorHAnsi" w:hAnsiTheme="minorHAnsi" w:cs="Calibri"/>
        </w:rPr>
      </w:pPr>
      <w:r w:rsidRPr="0EA09D5D">
        <w:rPr>
          <w:rFonts w:asciiTheme="minorHAnsi" w:hAnsiTheme="minorHAnsi" w:cs="Calibri"/>
        </w:rPr>
        <w:t>We expect all groups to inform the Safeguarding Team if an issue is being investigated but detailed information should only be shared on a need to know basis.</w:t>
      </w:r>
    </w:p>
    <w:p w14:paraId="77697ACA" w14:textId="77777777" w:rsidR="0074272D" w:rsidRDefault="0074272D">
      <w:pPr>
        <w:rPr>
          <w:rFonts w:asciiTheme="minorHAnsi" w:hAnsiTheme="minorHAnsi"/>
        </w:rPr>
      </w:pPr>
    </w:p>
    <w:p w14:paraId="24989CAF" w14:textId="77777777" w:rsidR="00142D4A" w:rsidRDefault="00F33FEB" w:rsidP="00D07429">
      <w:pPr>
        <w:pStyle w:val="Heading3"/>
      </w:pPr>
      <w:bookmarkStart w:id="73" w:name="_Toc497390727"/>
      <w:bookmarkStart w:id="74" w:name="_Toc497395436"/>
      <w:r w:rsidRPr="00142D4A">
        <w:t xml:space="preserve">3.4 </w:t>
      </w:r>
      <w:r w:rsidR="00956F44" w:rsidRPr="00142D4A">
        <w:t>SAFE</w:t>
      </w:r>
      <w:r w:rsidR="00AE7D36" w:rsidRPr="00142D4A">
        <w:t>R</w:t>
      </w:r>
      <w:r w:rsidR="00956F44" w:rsidRPr="00142D4A">
        <w:t xml:space="preserve"> COMMUNITY</w:t>
      </w:r>
      <w:bookmarkEnd w:id="73"/>
      <w:bookmarkEnd w:id="74"/>
    </w:p>
    <w:p w14:paraId="0DBF9E73" w14:textId="77777777" w:rsidR="00142D4A" w:rsidRPr="00142D4A" w:rsidRDefault="00142D4A" w:rsidP="00D07429"/>
    <w:p w14:paraId="0B2E5016" w14:textId="2E3D488B" w:rsidR="00065750" w:rsidRPr="00142D4A" w:rsidRDefault="0EA09D5D" w:rsidP="00D07429">
      <w:pPr>
        <w:pStyle w:val="Heading4"/>
        <w:spacing w:before="0"/>
      </w:pPr>
      <w:bookmarkStart w:id="75" w:name="_Toc497395437"/>
      <w:r>
        <w:t>3.4.1 Bullying</w:t>
      </w:r>
      <w:bookmarkEnd w:id="75"/>
    </w:p>
    <w:p w14:paraId="0AC31936" w14:textId="77777777" w:rsidR="00142D4A" w:rsidRDefault="00956F44" w:rsidP="00065750">
      <w:pPr>
        <w:spacing w:after="60" w:line="264" w:lineRule="auto"/>
        <w:rPr>
          <w:rFonts w:asciiTheme="minorHAnsi" w:hAnsiTheme="minorHAnsi" w:cs="Calibri"/>
        </w:rPr>
      </w:pPr>
      <w:r w:rsidRPr="0069258D">
        <w:rPr>
          <w:rFonts w:asciiTheme="minorHAnsi" w:hAnsiTheme="minorHAnsi" w:cs="Calibri"/>
        </w:rPr>
        <w:t>Bullying is another</w:t>
      </w:r>
      <w:r w:rsidR="00317826" w:rsidRPr="0069258D">
        <w:rPr>
          <w:rFonts w:asciiTheme="minorHAnsi" w:hAnsiTheme="minorHAnsi" w:cs="Calibri"/>
        </w:rPr>
        <w:t xml:space="preserve"> </w:t>
      </w:r>
      <w:r w:rsidR="006533E4" w:rsidRPr="0069258D">
        <w:rPr>
          <w:rFonts w:asciiTheme="minorHAnsi" w:hAnsiTheme="minorHAnsi" w:cs="Calibri"/>
        </w:rPr>
        <w:t>form of abuse</w:t>
      </w:r>
      <w:r w:rsidRPr="0069258D">
        <w:rPr>
          <w:rFonts w:asciiTheme="minorHAnsi" w:hAnsiTheme="minorHAnsi" w:cs="Calibri"/>
        </w:rPr>
        <w:t xml:space="preserve">, and it can be verbal or physical. </w:t>
      </w:r>
      <w:r w:rsidR="00CD4B24" w:rsidRPr="0069258D">
        <w:rPr>
          <w:rFonts w:asciiTheme="minorHAnsi" w:hAnsiTheme="minorHAnsi" w:cs="Calibri"/>
        </w:rPr>
        <w:t xml:space="preserve">Bullying doesn’t </w:t>
      </w:r>
      <w:r w:rsidR="00A9792D" w:rsidRPr="0069258D">
        <w:rPr>
          <w:rFonts w:asciiTheme="minorHAnsi" w:hAnsiTheme="minorHAnsi" w:cs="Calibri"/>
        </w:rPr>
        <w:t>just happen to children</w:t>
      </w:r>
      <w:r w:rsidR="00CD4B24" w:rsidRPr="0069258D">
        <w:rPr>
          <w:rFonts w:asciiTheme="minorHAnsi" w:hAnsiTheme="minorHAnsi" w:cs="Calibri"/>
        </w:rPr>
        <w:t>, often adults can be victims to</w:t>
      </w:r>
      <w:r w:rsidR="00317826" w:rsidRPr="0069258D">
        <w:rPr>
          <w:rFonts w:asciiTheme="minorHAnsi" w:hAnsiTheme="minorHAnsi" w:cs="Calibri"/>
        </w:rPr>
        <w:t>o</w:t>
      </w:r>
      <w:r w:rsidR="00CD4B24" w:rsidRPr="0069258D">
        <w:rPr>
          <w:rFonts w:asciiTheme="minorHAnsi" w:hAnsiTheme="minorHAnsi" w:cs="Calibri"/>
        </w:rPr>
        <w:t>.  There is no legal definition of bullying</w:t>
      </w:r>
      <w:r w:rsidR="00317826" w:rsidRPr="0069258D">
        <w:rPr>
          <w:rFonts w:asciiTheme="minorHAnsi" w:hAnsiTheme="minorHAnsi" w:cs="Calibri"/>
        </w:rPr>
        <w:t>,</w:t>
      </w:r>
      <w:r w:rsidR="00CD4B24" w:rsidRPr="0069258D">
        <w:rPr>
          <w:rFonts w:asciiTheme="minorHAnsi" w:hAnsiTheme="minorHAnsi" w:cs="Calibri"/>
        </w:rPr>
        <w:t xml:space="preserve"> but it is usually defined as a repeated pattern of behaviour intended to cause emotional or physical harm to another person</w:t>
      </w:r>
      <w:r w:rsidR="00A9792D" w:rsidRPr="0069258D">
        <w:rPr>
          <w:rFonts w:asciiTheme="minorHAnsi" w:hAnsiTheme="minorHAnsi" w:cs="Calibri"/>
        </w:rPr>
        <w:t>, or exert power over them</w:t>
      </w:r>
      <w:r w:rsidR="00CD4B24" w:rsidRPr="0069258D">
        <w:rPr>
          <w:rFonts w:asciiTheme="minorHAnsi" w:hAnsiTheme="minorHAnsi" w:cs="Calibri"/>
        </w:rPr>
        <w:t xml:space="preserve">. </w:t>
      </w:r>
      <w:r w:rsidRPr="0069258D">
        <w:rPr>
          <w:rFonts w:asciiTheme="minorHAnsi" w:hAnsiTheme="minorHAnsi"/>
        </w:rPr>
        <w:t>The effect of bullying on the victim can be profound, both emotionally and physically</w:t>
      </w:r>
      <w:r w:rsidR="00317826" w:rsidRPr="0069258D">
        <w:rPr>
          <w:rFonts w:asciiTheme="minorHAnsi" w:hAnsiTheme="minorHAnsi"/>
        </w:rPr>
        <w:t>,</w:t>
      </w:r>
      <w:r w:rsidR="00844DC6" w:rsidRPr="0069258D">
        <w:rPr>
          <w:rFonts w:asciiTheme="minorHAnsi" w:hAnsiTheme="minorHAnsi"/>
        </w:rPr>
        <w:t xml:space="preserve"> regardless of their age,</w:t>
      </w:r>
      <w:r w:rsidR="00553D91" w:rsidRPr="0069258D">
        <w:rPr>
          <w:rFonts w:asciiTheme="minorHAnsi" w:hAnsiTheme="minorHAnsi"/>
        </w:rPr>
        <w:t xml:space="preserve"> ability</w:t>
      </w:r>
      <w:r w:rsidR="00844DC6" w:rsidRPr="0069258D">
        <w:rPr>
          <w:rFonts w:asciiTheme="minorHAnsi" w:hAnsiTheme="minorHAnsi"/>
        </w:rPr>
        <w:t xml:space="preserve"> or status</w:t>
      </w:r>
      <w:r w:rsidR="00317826" w:rsidRPr="0069258D">
        <w:rPr>
          <w:rFonts w:asciiTheme="minorHAnsi" w:hAnsiTheme="minorHAnsi"/>
        </w:rPr>
        <w:t>.</w:t>
      </w:r>
    </w:p>
    <w:p w14:paraId="79AAEF73" w14:textId="77777777" w:rsidR="00142D4A" w:rsidRDefault="00936F88" w:rsidP="00065750">
      <w:pPr>
        <w:spacing w:after="60" w:line="264" w:lineRule="auto"/>
        <w:rPr>
          <w:rFonts w:asciiTheme="minorHAnsi" w:hAnsiTheme="minorHAnsi" w:cs="Calibri"/>
        </w:rPr>
      </w:pPr>
      <w:r w:rsidRPr="0069258D">
        <w:rPr>
          <w:rFonts w:asciiTheme="minorHAnsi" w:hAnsiTheme="minorHAnsi"/>
        </w:rPr>
        <w:t xml:space="preserve">It is important to recognise that bullying happens within churches, and it is not isolated to the children and young people. Anyone in the church can be a victim of bullying, just as anyone in the church can be the bully, including </w:t>
      </w:r>
      <w:r>
        <w:rPr>
          <w:rFonts w:asciiTheme="minorHAnsi" w:hAnsiTheme="minorHAnsi"/>
        </w:rPr>
        <w:t>those</w:t>
      </w:r>
      <w:r w:rsidRPr="0069258D">
        <w:rPr>
          <w:rFonts w:asciiTheme="minorHAnsi" w:hAnsiTheme="minorHAnsi"/>
        </w:rPr>
        <w:t xml:space="preserve"> in leadership.</w:t>
      </w:r>
    </w:p>
    <w:p w14:paraId="2DB10FE1" w14:textId="77777777" w:rsidR="00BF624E" w:rsidRPr="00A359D4" w:rsidRDefault="00A359D4" w:rsidP="00065750">
      <w:pPr>
        <w:spacing w:after="60" w:line="264" w:lineRule="auto"/>
        <w:rPr>
          <w:rFonts w:asciiTheme="minorHAnsi" w:hAnsiTheme="minorHAnsi" w:cs="Calibri"/>
        </w:rPr>
      </w:pPr>
      <w:r>
        <w:rPr>
          <w:rFonts w:asciiTheme="minorHAnsi" w:hAnsiTheme="minorHAnsi"/>
        </w:rPr>
        <w:t>S</w:t>
      </w:r>
      <w:r w:rsidR="00844DC6" w:rsidRPr="0069258D">
        <w:rPr>
          <w:rFonts w:asciiTheme="minorHAnsi" w:hAnsiTheme="minorHAnsi"/>
        </w:rPr>
        <w:t xml:space="preserve">ome examples of bullying that could arise in the church </w:t>
      </w:r>
      <w:r w:rsidR="002A0130">
        <w:rPr>
          <w:rFonts w:asciiTheme="minorHAnsi" w:hAnsiTheme="minorHAnsi"/>
        </w:rPr>
        <w:t xml:space="preserve">context </w:t>
      </w:r>
      <w:r w:rsidR="00844DC6" w:rsidRPr="0069258D">
        <w:rPr>
          <w:rFonts w:asciiTheme="minorHAnsi" w:hAnsiTheme="minorHAnsi"/>
        </w:rPr>
        <w:t>are:</w:t>
      </w:r>
    </w:p>
    <w:p w14:paraId="7CBB0360" w14:textId="77777777" w:rsidR="00BF624E" w:rsidRPr="0069258D" w:rsidRDefault="00BF624E" w:rsidP="00A973D5">
      <w:pPr>
        <w:pStyle w:val="ListParagraph"/>
        <w:numPr>
          <w:ilvl w:val="0"/>
          <w:numId w:val="39"/>
        </w:numPr>
        <w:spacing w:line="264" w:lineRule="auto"/>
        <w:rPr>
          <w:rFonts w:asciiTheme="minorHAnsi" w:hAnsiTheme="minorHAnsi"/>
        </w:rPr>
      </w:pPr>
      <w:r w:rsidRPr="0069258D">
        <w:rPr>
          <w:rFonts w:asciiTheme="minorHAnsi" w:hAnsiTheme="minorHAnsi"/>
        </w:rPr>
        <w:t xml:space="preserve">Being verbally or physically abusive towards </w:t>
      </w:r>
      <w:r w:rsidR="009F73EC" w:rsidRPr="0069258D">
        <w:rPr>
          <w:rFonts w:asciiTheme="minorHAnsi" w:hAnsiTheme="minorHAnsi"/>
        </w:rPr>
        <w:t>another</w:t>
      </w:r>
      <w:r w:rsidR="002A0130">
        <w:rPr>
          <w:rFonts w:asciiTheme="minorHAnsi" w:hAnsiTheme="minorHAnsi"/>
        </w:rPr>
        <w:t xml:space="preserve"> person</w:t>
      </w:r>
    </w:p>
    <w:p w14:paraId="2D7D7582" w14:textId="77777777" w:rsidR="00BF624E" w:rsidRPr="0069258D" w:rsidRDefault="00BF624E" w:rsidP="00A973D5">
      <w:pPr>
        <w:pStyle w:val="ListParagraph"/>
        <w:numPr>
          <w:ilvl w:val="0"/>
          <w:numId w:val="39"/>
        </w:numPr>
        <w:spacing w:line="264" w:lineRule="auto"/>
        <w:rPr>
          <w:rFonts w:asciiTheme="minorHAnsi" w:hAnsiTheme="minorHAnsi"/>
        </w:rPr>
      </w:pPr>
      <w:r w:rsidRPr="0069258D">
        <w:rPr>
          <w:rFonts w:asciiTheme="minorHAnsi" w:hAnsiTheme="minorHAnsi"/>
        </w:rPr>
        <w:t>Isolating or deliberately ignoring someone, or excluding them from group activities</w:t>
      </w:r>
    </w:p>
    <w:p w14:paraId="4111CAFA" w14:textId="77777777" w:rsidR="007F1D35" w:rsidRPr="0069258D" w:rsidRDefault="009F73EC" w:rsidP="00A973D5">
      <w:pPr>
        <w:pStyle w:val="ListParagraph"/>
        <w:numPr>
          <w:ilvl w:val="0"/>
          <w:numId w:val="39"/>
        </w:numPr>
        <w:spacing w:line="264" w:lineRule="auto"/>
        <w:rPr>
          <w:rFonts w:asciiTheme="minorHAnsi" w:hAnsiTheme="minorHAnsi"/>
        </w:rPr>
      </w:pPr>
      <w:r w:rsidRPr="0069258D">
        <w:rPr>
          <w:rFonts w:asciiTheme="minorHAnsi" w:hAnsiTheme="minorHAnsi"/>
        </w:rPr>
        <w:t>S</w:t>
      </w:r>
      <w:r w:rsidR="00BF624E" w:rsidRPr="0069258D">
        <w:rPr>
          <w:rFonts w:asciiTheme="minorHAnsi" w:hAnsiTheme="minorHAnsi"/>
        </w:rPr>
        <w:t>preadin</w:t>
      </w:r>
      <w:r w:rsidRPr="0069258D">
        <w:rPr>
          <w:rFonts w:asciiTheme="minorHAnsi" w:hAnsiTheme="minorHAnsi"/>
        </w:rPr>
        <w:t>g rumours and malicious untruths about another person in the church</w:t>
      </w:r>
    </w:p>
    <w:p w14:paraId="62A4AEFC" w14:textId="77777777" w:rsidR="009F73EC" w:rsidRPr="0069258D" w:rsidRDefault="009F73EC" w:rsidP="00A973D5">
      <w:pPr>
        <w:pStyle w:val="ListParagraph"/>
        <w:numPr>
          <w:ilvl w:val="0"/>
          <w:numId w:val="39"/>
        </w:numPr>
        <w:spacing w:line="264" w:lineRule="auto"/>
        <w:rPr>
          <w:rFonts w:asciiTheme="minorHAnsi" w:hAnsiTheme="minorHAnsi"/>
        </w:rPr>
      </w:pPr>
      <w:r w:rsidRPr="0069258D">
        <w:rPr>
          <w:rFonts w:asciiTheme="minorHAnsi" w:hAnsiTheme="minorHAnsi"/>
        </w:rPr>
        <w:t>Use of email, phone or social media to publicly challenge or undermine someone</w:t>
      </w:r>
    </w:p>
    <w:p w14:paraId="62D9F567" w14:textId="77777777" w:rsidR="009F73EC" w:rsidRPr="0069258D" w:rsidRDefault="009F73EC" w:rsidP="00A973D5">
      <w:pPr>
        <w:pStyle w:val="ListParagraph"/>
        <w:numPr>
          <w:ilvl w:val="0"/>
          <w:numId w:val="39"/>
        </w:numPr>
        <w:spacing w:line="264" w:lineRule="auto"/>
        <w:rPr>
          <w:rFonts w:asciiTheme="minorHAnsi" w:hAnsiTheme="minorHAnsi"/>
        </w:rPr>
      </w:pPr>
      <w:r w:rsidRPr="0069258D">
        <w:rPr>
          <w:rFonts w:asciiTheme="minorHAnsi" w:hAnsiTheme="minorHAnsi"/>
        </w:rPr>
        <w:t>Name calling and personal insults</w:t>
      </w:r>
    </w:p>
    <w:p w14:paraId="5EA853EC" w14:textId="77777777" w:rsidR="009F73EC" w:rsidRPr="0069258D" w:rsidRDefault="009F73EC" w:rsidP="00A973D5">
      <w:pPr>
        <w:pStyle w:val="ListParagraph"/>
        <w:numPr>
          <w:ilvl w:val="0"/>
          <w:numId w:val="39"/>
        </w:numPr>
        <w:spacing w:line="264" w:lineRule="auto"/>
        <w:rPr>
          <w:rFonts w:asciiTheme="minorHAnsi" w:hAnsiTheme="minorHAnsi"/>
        </w:rPr>
      </w:pPr>
      <w:r w:rsidRPr="0069258D">
        <w:rPr>
          <w:rFonts w:asciiTheme="minorHAnsi" w:hAnsiTheme="minorHAnsi"/>
        </w:rPr>
        <w:t>Making false accusations</w:t>
      </w:r>
    </w:p>
    <w:p w14:paraId="7AA866F6" w14:textId="77777777" w:rsidR="00A359D4" w:rsidRDefault="009F73EC" w:rsidP="00A973D5">
      <w:pPr>
        <w:pStyle w:val="ListParagraph"/>
        <w:numPr>
          <w:ilvl w:val="0"/>
          <w:numId w:val="39"/>
        </w:numPr>
        <w:spacing w:after="120" w:line="264" w:lineRule="auto"/>
        <w:rPr>
          <w:rFonts w:asciiTheme="minorHAnsi" w:hAnsiTheme="minorHAnsi"/>
        </w:rPr>
      </w:pPr>
      <w:r w:rsidRPr="0069258D">
        <w:rPr>
          <w:rFonts w:asciiTheme="minorHAnsi" w:hAnsiTheme="minorHAnsi"/>
        </w:rPr>
        <w:t>Sending abusive messages or degrading images via phone, email or social media</w:t>
      </w:r>
    </w:p>
    <w:p w14:paraId="2982F097" w14:textId="77777777" w:rsidR="00142D4A" w:rsidRDefault="00956F44" w:rsidP="00A359D4">
      <w:pPr>
        <w:spacing w:after="120" w:line="264" w:lineRule="auto"/>
        <w:rPr>
          <w:rFonts w:asciiTheme="minorHAnsi" w:hAnsiTheme="minorHAnsi"/>
        </w:rPr>
      </w:pPr>
      <w:r w:rsidRPr="00A359D4">
        <w:rPr>
          <w:rFonts w:asciiTheme="minorHAnsi" w:hAnsiTheme="minorHAnsi"/>
        </w:rPr>
        <w:t>Bullying will always cause a great deal of pain and harm for those on the receiving end.  Many people</w:t>
      </w:r>
      <w:r w:rsidR="001D0BC8" w:rsidRPr="00A359D4">
        <w:rPr>
          <w:rFonts w:asciiTheme="minorHAnsi" w:hAnsiTheme="minorHAnsi"/>
        </w:rPr>
        <w:t xml:space="preserve"> affected by bullying, both children and adults, </w:t>
      </w:r>
      <w:r w:rsidRPr="00A359D4">
        <w:rPr>
          <w:rFonts w:asciiTheme="minorHAnsi" w:hAnsiTheme="minorHAnsi"/>
        </w:rPr>
        <w:t xml:space="preserve">believe they have nowhere to turn. They are scared to speak out and often blame </w:t>
      </w:r>
      <w:r w:rsidRPr="00A359D4">
        <w:rPr>
          <w:rFonts w:asciiTheme="minorHAnsi" w:hAnsiTheme="minorHAnsi"/>
        </w:rPr>
        <w:lastRenderedPageBreak/>
        <w:t>themselves.  They can become fearful and reclusive.</w:t>
      </w:r>
      <w:r w:rsidR="000D2F71" w:rsidRPr="00A359D4">
        <w:rPr>
          <w:rFonts w:asciiTheme="minorHAnsi" w:hAnsiTheme="minorHAnsi"/>
        </w:rPr>
        <w:t xml:space="preserve"> It is important that </w:t>
      </w:r>
      <w:r w:rsidR="001D0BC8" w:rsidRPr="00A359D4">
        <w:rPr>
          <w:rFonts w:asciiTheme="minorHAnsi" w:hAnsiTheme="minorHAnsi"/>
        </w:rPr>
        <w:t>churches are</w:t>
      </w:r>
      <w:r w:rsidR="00065750" w:rsidRPr="00A359D4">
        <w:rPr>
          <w:rFonts w:asciiTheme="minorHAnsi" w:hAnsiTheme="minorHAnsi"/>
        </w:rPr>
        <w:t xml:space="preserve"> </w:t>
      </w:r>
      <w:r w:rsidR="000D2F71" w:rsidRPr="00A359D4">
        <w:rPr>
          <w:rFonts w:asciiTheme="minorHAnsi" w:hAnsiTheme="minorHAnsi"/>
        </w:rPr>
        <w:t xml:space="preserve">able to recognise when bullying is occurring and </w:t>
      </w:r>
      <w:r w:rsidR="001D0BC8" w:rsidRPr="00A359D4">
        <w:rPr>
          <w:rFonts w:asciiTheme="minorHAnsi" w:hAnsiTheme="minorHAnsi"/>
        </w:rPr>
        <w:t>are</w:t>
      </w:r>
      <w:r w:rsidR="000D2F71" w:rsidRPr="00A359D4">
        <w:rPr>
          <w:rFonts w:asciiTheme="minorHAnsi" w:hAnsiTheme="minorHAnsi"/>
        </w:rPr>
        <w:t xml:space="preserve"> prepared to take action to resolve the situation.</w:t>
      </w:r>
    </w:p>
    <w:p w14:paraId="1F54A933" w14:textId="77777777" w:rsidR="00956F44" w:rsidRPr="0069258D" w:rsidRDefault="00956F44" w:rsidP="00A359D4">
      <w:pPr>
        <w:spacing w:after="120" w:line="264" w:lineRule="auto"/>
        <w:rPr>
          <w:rFonts w:asciiTheme="minorHAnsi" w:hAnsiTheme="minorHAnsi"/>
        </w:rPr>
      </w:pPr>
      <w:r w:rsidRPr="0069258D">
        <w:rPr>
          <w:rFonts w:asciiTheme="minorHAnsi" w:hAnsiTheme="minorHAnsi"/>
        </w:rPr>
        <w:t>S</w:t>
      </w:r>
      <w:r w:rsidR="001D0BC8" w:rsidRPr="0069258D">
        <w:rPr>
          <w:rFonts w:asciiTheme="minorHAnsi" w:hAnsiTheme="minorHAnsi"/>
        </w:rPr>
        <w:t>ome signs that can indicate</w:t>
      </w:r>
      <w:r w:rsidRPr="0069258D">
        <w:rPr>
          <w:rFonts w:asciiTheme="minorHAnsi" w:hAnsiTheme="minorHAnsi"/>
        </w:rPr>
        <w:t xml:space="preserve"> a person is being bullied are as follows: </w:t>
      </w:r>
    </w:p>
    <w:p w14:paraId="0DEBC2ED" w14:textId="77777777" w:rsidR="00065750" w:rsidRPr="00065750" w:rsidRDefault="00956F44" w:rsidP="00D3126E">
      <w:pPr>
        <w:pStyle w:val="NoSpacing"/>
        <w:numPr>
          <w:ilvl w:val="0"/>
          <w:numId w:val="25"/>
        </w:numPr>
        <w:spacing w:after="120" w:line="264" w:lineRule="auto"/>
        <w:ind w:hanging="288"/>
        <w:rPr>
          <w:rFonts w:asciiTheme="minorHAnsi" w:hAnsiTheme="minorHAnsi"/>
        </w:rPr>
      </w:pPr>
      <w:r w:rsidRPr="0069258D">
        <w:rPr>
          <w:rFonts w:asciiTheme="minorHAnsi" w:hAnsiTheme="minorHAnsi"/>
        </w:rPr>
        <w:t>Withdrawal</w:t>
      </w:r>
      <w:r w:rsidR="00D47452" w:rsidRPr="0069258D">
        <w:rPr>
          <w:rFonts w:asciiTheme="minorHAnsi" w:hAnsiTheme="minorHAnsi"/>
        </w:rPr>
        <w:t xml:space="preserve"> from group or church activities</w:t>
      </w:r>
      <w:r w:rsidRPr="0069258D">
        <w:rPr>
          <w:rFonts w:asciiTheme="minorHAnsi" w:hAnsiTheme="minorHAnsi"/>
        </w:rPr>
        <w:t>;</w:t>
      </w:r>
      <w:r w:rsidR="00D47452" w:rsidRPr="0069258D">
        <w:rPr>
          <w:rFonts w:asciiTheme="minorHAnsi" w:hAnsiTheme="minorHAnsi"/>
        </w:rPr>
        <w:t xml:space="preserve"> appearing anxious, tearful or more reticent than usual, particularly in a certain context;</w:t>
      </w:r>
      <w:r w:rsidR="001A6D76" w:rsidRPr="0069258D">
        <w:rPr>
          <w:rFonts w:asciiTheme="minorHAnsi" w:hAnsiTheme="minorHAnsi"/>
        </w:rPr>
        <w:t xml:space="preserve"> development of mental health difficulties</w:t>
      </w:r>
      <w:r w:rsidR="00936F88">
        <w:rPr>
          <w:rFonts w:asciiTheme="minorHAnsi" w:hAnsiTheme="minorHAnsi"/>
        </w:rPr>
        <w:t>,</w:t>
      </w:r>
      <w:r w:rsidR="001A6D76" w:rsidRPr="0069258D">
        <w:rPr>
          <w:rFonts w:asciiTheme="minorHAnsi" w:hAnsiTheme="minorHAnsi"/>
        </w:rPr>
        <w:t xml:space="preserve"> such as depression or anxiety disorders; drop in performance relating to any </w:t>
      </w:r>
      <w:r w:rsidR="002C4BE2" w:rsidRPr="0069258D">
        <w:rPr>
          <w:rFonts w:asciiTheme="minorHAnsi" w:hAnsiTheme="minorHAnsi"/>
        </w:rPr>
        <w:t xml:space="preserve">church </w:t>
      </w:r>
      <w:r w:rsidR="001A6D76" w:rsidRPr="0069258D">
        <w:rPr>
          <w:rFonts w:asciiTheme="minorHAnsi" w:hAnsiTheme="minorHAnsi"/>
        </w:rPr>
        <w:t>roles; physical injuries</w:t>
      </w:r>
      <w:r w:rsidR="002C4BE2" w:rsidRPr="0069258D">
        <w:rPr>
          <w:rFonts w:asciiTheme="minorHAnsi" w:hAnsiTheme="minorHAnsi"/>
        </w:rPr>
        <w:t>.</w:t>
      </w:r>
    </w:p>
    <w:p w14:paraId="28A1B6D2" w14:textId="77777777" w:rsidR="0015227D" w:rsidRPr="0069258D" w:rsidRDefault="00956F44" w:rsidP="00A359D4">
      <w:pPr>
        <w:pStyle w:val="NoSpacing"/>
        <w:spacing w:line="264" w:lineRule="auto"/>
        <w:rPr>
          <w:rFonts w:asciiTheme="minorHAnsi" w:hAnsiTheme="minorHAnsi"/>
        </w:rPr>
      </w:pPr>
      <w:r w:rsidRPr="0069258D">
        <w:rPr>
          <w:rFonts w:asciiTheme="minorHAnsi" w:hAnsiTheme="minorHAnsi"/>
        </w:rPr>
        <w:t>In order to</w:t>
      </w:r>
      <w:r w:rsidR="002C4BE2" w:rsidRPr="0069258D">
        <w:rPr>
          <w:rFonts w:asciiTheme="minorHAnsi" w:hAnsiTheme="minorHAnsi"/>
        </w:rPr>
        <w:t xml:space="preserve"> help</w:t>
      </w:r>
      <w:r w:rsidRPr="0069258D">
        <w:rPr>
          <w:rFonts w:asciiTheme="minorHAnsi" w:hAnsiTheme="minorHAnsi"/>
        </w:rPr>
        <w:t xml:space="preserve"> prevent bullying</w:t>
      </w:r>
      <w:r w:rsidR="002C4BE2" w:rsidRPr="0069258D">
        <w:rPr>
          <w:rFonts w:asciiTheme="minorHAnsi" w:hAnsiTheme="minorHAnsi"/>
        </w:rPr>
        <w:t>,</w:t>
      </w:r>
      <w:r w:rsidRPr="0069258D">
        <w:rPr>
          <w:rFonts w:asciiTheme="minorHAnsi" w:hAnsiTheme="minorHAnsi"/>
        </w:rPr>
        <w:t xml:space="preserve"> the following procedures will be adopted</w:t>
      </w:r>
      <w:r w:rsidR="00936F88">
        <w:rPr>
          <w:rFonts w:asciiTheme="minorHAnsi" w:hAnsiTheme="minorHAnsi"/>
        </w:rPr>
        <w:t xml:space="preserve"> within the church</w:t>
      </w:r>
      <w:r w:rsidRPr="0069258D">
        <w:rPr>
          <w:rFonts w:asciiTheme="minorHAnsi" w:hAnsiTheme="minorHAnsi"/>
        </w:rPr>
        <w:t xml:space="preserve">: </w:t>
      </w:r>
    </w:p>
    <w:p w14:paraId="5EEF5D05" w14:textId="77777777" w:rsidR="00D47452" w:rsidRPr="0069258D" w:rsidRDefault="00956F44" w:rsidP="000C1DA6">
      <w:pPr>
        <w:pStyle w:val="NoSpacing"/>
        <w:numPr>
          <w:ilvl w:val="0"/>
          <w:numId w:val="25"/>
        </w:numPr>
        <w:spacing w:line="276" w:lineRule="auto"/>
        <w:ind w:hanging="294"/>
        <w:rPr>
          <w:rFonts w:asciiTheme="minorHAnsi" w:hAnsiTheme="minorHAnsi"/>
        </w:rPr>
      </w:pPr>
      <w:r w:rsidRPr="0069258D">
        <w:rPr>
          <w:rFonts w:asciiTheme="minorHAnsi" w:hAnsiTheme="minorHAnsi"/>
        </w:rPr>
        <w:t xml:space="preserve">The children and young people will be involved in agreeing a code of behaviour </w:t>
      </w:r>
      <w:r w:rsidR="00D47452" w:rsidRPr="0069258D">
        <w:rPr>
          <w:rFonts w:asciiTheme="minorHAnsi" w:hAnsiTheme="minorHAnsi"/>
        </w:rPr>
        <w:t>for their groups</w:t>
      </w:r>
      <w:r w:rsidR="00936F88">
        <w:rPr>
          <w:rFonts w:asciiTheme="minorHAnsi" w:hAnsiTheme="minorHAnsi"/>
        </w:rPr>
        <w:t>,</w:t>
      </w:r>
      <w:r w:rsidR="00D47452" w:rsidRPr="0069258D">
        <w:rPr>
          <w:rFonts w:asciiTheme="minorHAnsi" w:hAnsiTheme="minorHAnsi"/>
        </w:rPr>
        <w:t xml:space="preserve"> </w:t>
      </w:r>
      <w:r w:rsidRPr="0069258D">
        <w:rPr>
          <w:rFonts w:asciiTheme="minorHAnsi" w:hAnsiTheme="minorHAnsi"/>
        </w:rPr>
        <w:t>which makes it clear that bullying is unacceptable</w:t>
      </w:r>
      <w:r w:rsidR="006D3178" w:rsidRPr="0069258D">
        <w:rPr>
          <w:rFonts w:asciiTheme="minorHAnsi" w:hAnsiTheme="minorHAnsi"/>
        </w:rPr>
        <w:t>. This should then be displayed somewhere visible to the whole church.</w:t>
      </w:r>
    </w:p>
    <w:p w14:paraId="1FD074A4" w14:textId="77777777" w:rsidR="00956F44" w:rsidRPr="0069258D" w:rsidRDefault="00D47452" w:rsidP="000C1DA6">
      <w:pPr>
        <w:pStyle w:val="NoSpacing"/>
        <w:numPr>
          <w:ilvl w:val="0"/>
          <w:numId w:val="25"/>
        </w:numPr>
        <w:spacing w:line="276" w:lineRule="auto"/>
        <w:ind w:hanging="294"/>
        <w:rPr>
          <w:rFonts w:asciiTheme="minorHAnsi" w:hAnsiTheme="minorHAnsi"/>
        </w:rPr>
      </w:pPr>
      <w:r w:rsidRPr="0069258D">
        <w:rPr>
          <w:rFonts w:asciiTheme="minorHAnsi" w:hAnsiTheme="minorHAnsi"/>
        </w:rPr>
        <w:t>The church will display signs stating the importance of valuing and respecting each other even in disagreements and this will be practically embedded into the leadership approach to others</w:t>
      </w:r>
      <w:r w:rsidR="00936F88">
        <w:rPr>
          <w:rFonts w:asciiTheme="minorHAnsi" w:hAnsiTheme="minorHAnsi"/>
        </w:rPr>
        <w:t>.</w:t>
      </w:r>
    </w:p>
    <w:p w14:paraId="1B1779AB" w14:textId="77777777" w:rsidR="00956F44" w:rsidRPr="0069258D" w:rsidRDefault="002C4BE2" w:rsidP="000C1DA6">
      <w:pPr>
        <w:pStyle w:val="NoSpacing"/>
        <w:numPr>
          <w:ilvl w:val="0"/>
          <w:numId w:val="25"/>
        </w:numPr>
        <w:spacing w:line="276" w:lineRule="auto"/>
        <w:ind w:hanging="294"/>
        <w:rPr>
          <w:rFonts w:asciiTheme="minorHAnsi" w:hAnsiTheme="minorHAnsi"/>
        </w:rPr>
      </w:pPr>
      <w:r w:rsidRPr="0069258D">
        <w:rPr>
          <w:rFonts w:asciiTheme="minorHAnsi" w:hAnsiTheme="minorHAnsi"/>
        </w:rPr>
        <w:t xml:space="preserve">Everyone in the church, whether </w:t>
      </w:r>
      <w:r w:rsidR="00D47452" w:rsidRPr="0069258D">
        <w:rPr>
          <w:rFonts w:asciiTheme="minorHAnsi" w:hAnsiTheme="minorHAnsi"/>
        </w:rPr>
        <w:t>child</w:t>
      </w:r>
      <w:r w:rsidRPr="0069258D">
        <w:rPr>
          <w:rFonts w:asciiTheme="minorHAnsi" w:hAnsiTheme="minorHAnsi"/>
        </w:rPr>
        <w:t>ren</w:t>
      </w:r>
      <w:r w:rsidR="00D47452" w:rsidRPr="0069258D">
        <w:rPr>
          <w:rFonts w:asciiTheme="minorHAnsi" w:hAnsiTheme="minorHAnsi"/>
        </w:rPr>
        <w:t xml:space="preserve"> or adult</w:t>
      </w:r>
      <w:r w:rsidRPr="0069258D">
        <w:rPr>
          <w:rFonts w:asciiTheme="minorHAnsi" w:hAnsiTheme="minorHAnsi"/>
        </w:rPr>
        <w:t>s,</w:t>
      </w:r>
      <w:r w:rsidR="00956F44" w:rsidRPr="0069258D">
        <w:rPr>
          <w:rFonts w:asciiTheme="minorHAnsi" w:hAnsiTheme="minorHAnsi"/>
        </w:rPr>
        <w:t xml:space="preserve"> should know how they can report any incidents of bullying</w:t>
      </w:r>
      <w:r w:rsidR="00A359D4">
        <w:rPr>
          <w:rFonts w:asciiTheme="minorHAnsi" w:hAnsiTheme="minorHAnsi"/>
        </w:rPr>
        <w:t>.</w:t>
      </w:r>
      <w:r w:rsidR="00956F44" w:rsidRPr="0069258D">
        <w:rPr>
          <w:rFonts w:asciiTheme="minorHAnsi" w:hAnsiTheme="minorHAnsi"/>
        </w:rPr>
        <w:t xml:space="preserve"> </w:t>
      </w:r>
    </w:p>
    <w:p w14:paraId="6EA35089" w14:textId="77777777" w:rsidR="00956F44" w:rsidRPr="00A359D4" w:rsidRDefault="00956F44" w:rsidP="00A359D4">
      <w:pPr>
        <w:pStyle w:val="NoSpacing"/>
        <w:numPr>
          <w:ilvl w:val="0"/>
          <w:numId w:val="25"/>
        </w:numPr>
        <w:spacing w:line="276" w:lineRule="auto"/>
        <w:ind w:hanging="294"/>
        <w:rPr>
          <w:rFonts w:asciiTheme="minorHAnsi" w:hAnsiTheme="minorHAnsi"/>
        </w:rPr>
      </w:pPr>
      <w:r w:rsidRPr="0069258D">
        <w:rPr>
          <w:rFonts w:asciiTheme="minorHAnsi" w:hAnsiTheme="minorHAnsi"/>
        </w:rPr>
        <w:t xml:space="preserve">All allegations of bullying will be treated seriously </w:t>
      </w:r>
      <w:r w:rsidR="00936F88">
        <w:rPr>
          <w:rFonts w:asciiTheme="minorHAnsi" w:hAnsiTheme="minorHAnsi"/>
        </w:rPr>
        <w:t>and</w:t>
      </w:r>
      <w:r w:rsidR="00A359D4">
        <w:rPr>
          <w:rFonts w:asciiTheme="minorHAnsi" w:hAnsiTheme="minorHAnsi"/>
        </w:rPr>
        <w:t xml:space="preserve"> d</w:t>
      </w:r>
      <w:r w:rsidRPr="00A359D4">
        <w:rPr>
          <w:rFonts w:asciiTheme="minorHAnsi" w:hAnsiTheme="minorHAnsi"/>
        </w:rPr>
        <w:t xml:space="preserve">etails will be </w:t>
      </w:r>
      <w:r w:rsidR="00936F88" w:rsidRPr="00A359D4">
        <w:rPr>
          <w:rFonts w:asciiTheme="minorHAnsi" w:hAnsiTheme="minorHAnsi"/>
        </w:rPr>
        <w:t xml:space="preserve">carefully </w:t>
      </w:r>
      <w:r w:rsidRPr="00A359D4">
        <w:rPr>
          <w:rFonts w:asciiTheme="minorHAnsi" w:hAnsiTheme="minorHAnsi"/>
        </w:rPr>
        <w:t>checked before action is taken</w:t>
      </w:r>
      <w:r w:rsidR="00A359D4">
        <w:rPr>
          <w:rFonts w:asciiTheme="minorHAnsi" w:hAnsiTheme="minorHAnsi"/>
        </w:rPr>
        <w:t>.</w:t>
      </w:r>
      <w:r w:rsidRPr="00A359D4">
        <w:rPr>
          <w:rFonts w:asciiTheme="minorHAnsi" w:hAnsiTheme="minorHAnsi"/>
        </w:rPr>
        <w:t xml:space="preserve"> </w:t>
      </w:r>
    </w:p>
    <w:p w14:paraId="0A55998D" w14:textId="77777777" w:rsidR="00956F44" w:rsidRPr="0069258D" w:rsidRDefault="00956F44" w:rsidP="000C1DA6">
      <w:pPr>
        <w:pStyle w:val="NoSpacing"/>
        <w:numPr>
          <w:ilvl w:val="0"/>
          <w:numId w:val="25"/>
        </w:numPr>
        <w:spacing w:line="276" w:lineRule="auto"/>
        <w:ind w:hanging="294"/>
        <w:rPr>
          <w:rFonts w:asciiTheme="minorHAnsi" w:hAnsiTheme="minorHAnsi"/>
        </w:rPr>
      </w:pPr>
      <w:r w:rsidRPr="0069258D">
        <w:rPr>
          <w:rFonts w:asciiTheme="minorHAnsi" w:hAnsiTheme="minorHAnsi"/>
        </w:rPr>
        <w:t>The bullying behaviour will be investigated and bullying will be stopped as quickly as possible</w:t>
      </w:r>
      <w:r w:rsidR="00A359D4">
        <w:rPr>
          <w:rFonts w:asciiTheme="minorHAnsi" w:hAnsiTheme="minorHAnsi"/>
        </w:rPr>
        <w:t>.</w:t>
      </w:r>
      <w:r w:rsidRPr="0069258D">
        <w:rPr>
          <w:rFonts w:asciiTheme="minorHAnsi" w:hAnsiTheme="minorHAnsi"/>
        </w:rPr>
        <w:t xml:space="preserve"> </w:t>
      </w:r>
    </w:p>
    <w:p w14:paraId="10F05A6B" w14:textId="77777777" w:rsidR="00956F44" w:rsidRPr="0069258D" w:rsidRDefault="00956F44" w:rsidP="000C1DA6">
      <w:pPr>
        <w:pStyle w:val="NoSpacing"/>
        <w:numPr>
          <w:ilvl w:val="0"/>
          <w:numId w:val="25"/>
        </w:numPr>
        <w:spacing w:line="276" w:lineRule="auto"/>
        <w:ind w:hanging="294"/>
        <w:rPr>
          <w:rFonts w:asciiTheme="minorHAnsi" w:hAnsiTheme="minorHAnsi"/>
        </w:rPr>
      </w:pPr>
      <w:r w:rsidRPr="0069258D">
        <w:rPr>
          <w:rFonts w:asciiTheme="minorHAnsi" w:hAnsiTheme="minorHAnsi"/>
        </w:rPr>
        <w:t>An attempt will be made to help bullies change their behaviour</w:t>
      </w:r>
      <w:r w:rsidR="00A359D4">
        <w:rPr>
          <w:rFonts w:asciiTheme="minorHAnsi" w:hAnsiTheme="minorHAnsi"/>
        </w:rPr>
        <w:t>.</w:t>
      </w:r>
      <w:r w:rsidRPr="0069258D">
        <w:rPr>
          <w:rFonts w:asciiTheme="minorHAnsi" w:hAnsiTheme="minorHAnsi"/>
        </w:rPr>
        <w:t xml:space="preserve"> </w:t>
      </w:r>
    </w:p>
    <w:p w14:paraId="6FC96414" w14:textId="77777777" w:rsidR="00956F44" w:rsidRDefault="00956F44" w:rsidP="000C1DA6">
      <w:pPr>
        <w:pStyle w:val="NoSpacing"/>
        <w:numPr>
          <w:ilvl w:val="0"/>
          <w:numId w:val="25"/>
        </w:numPr>
        <w:spacing w:line="276" w:lineRule="auto"/>
        <w:ind w:hanging="294"/>
        <w:rPr>
          <w:rFonts w:asciiTheme="minorHAnsi" w:hAnsiTheme="minorHAnsi"/>
          <w:sz w:val="20"/>
        </w:rPr>
      </w:pPr>
      <w:r w:rsidRPr="0069258D">
        <w:rPr>
          <w:rFonts w:asciiTheme="minorHAnsi" w:hAnsiTheme="minorHAnsi"/>
        </w:rPr>
        <w:t xml:space="preserve">All allegations and incidents of bullying will be recorded, together with </w:t>
      </w:r>
      <w:r w:rsidR="00936F88">
        <w:rPr>
          <w:rFonts w:asciiTheme="minorHAnsi" w:hAnsiTheme="minorHAnsi"/>
        </w:rPr>
        <w:t xml:space="preserve">the </w:t>
      </w:r>
      <w:r w:rsidRPr="0069258D">
        <w:rPr>
          <w:rFonts w:asciiTheme="minorHAnsi" w:hAnsiTheme="minorHAnsi"/>
        </w:rPr>
        <w:t>actions that are taken</w:t>
      </w:r>
      <w:r w:rsidRPr="0069258D">
        <w:rPr>
          <w:rFonts w:asciiTheme="minorHAnsi" w:hAnsiTheme="minorHAnsi"/>
          <w:sz w:val="20"/>
        </w:rPr>
        <w:t>.</w:t>
      </w:r>
    </w:p>
    <w:p w14:paraId="1C114FB9" w14:textId="77777777" w:rsidR="0056391C" w:rsidRPr="005F3168" w:rsidRDefault="0056391C" w:rsidP="000C1DA6">
      <w:pPr>
        <w:pStyle w:val="NoSpacing"/>
        <w:numPr>
          <w:ilvl w:val="0"/>
          <w:numId w:val="25"/>
        </w:numPr>
        <w:spacing w:line="276" w:lineRule="auto"/>
        <w:ind w:hanging="294"/>
        <w:rPr>
          <w:rFonts w:asciiTheme="minorHAnsi" w:hAnsiTheme="minorHAnsi"/>
        </w:rPr>
      </w:pPr>
      <w:r w:rsidRPr="005F3168">
        <w:rPr>
          <w:rFonts w:asciiTheme="minorHAnsi" w:hAnsiTheme="minorHAnsi"/>
        </w:rPr>
        <w:t>Where an allegation of bullyi</w:t>
      </w:r>
      <w:r w:rsidR="005F3168" w:rsidRPr="005F3168">
        <w:rPr>
          <w:rFonts w:asciiTheme="minorHAnsi" w:hAnsiTheme="minorHAnsi"/>
        </w:rPr>
        <w:t>ng is made against a church or group leader</w:t>
      </w:r>
      <w:r w:rsidR="00A359D4">
        <w:rPr>
          <w:rFonts w:asciiTheme="minorHAnsi" w:hAnsiTheme="minorHAnsi"/>
        </w:rPr>
        <w:t>,</w:t>
      </w:r>
      <w:r w:rsidR="005F3168" w:rsidRPr="005F3168">
        <w:rPr>
          <w:rFonts w:asciiTheme="minorHAnsi" w:hAnsiTheme="minorHAnsi"/>
        </w:rPr>
        <w:t xml:space="preserve"> advice will be sought from the </w:t>
      </w:r>
      <w:r w:rsidR="00936F88">
        <w:rPr>
          <w:rFonts w:asciiTheme="minorHAnsi" w:hAnsiTheme="minorHAnsi"/>
        </w:rPr>
        <w:t>local</w:t>
      </w:r>
      <w:r w:rsidR="00936F88" w:rsidRPr="005F3168">
        <w:rPr>
          <w:rFonts w:asciiTheme="minorHAnsi" w:hAnsiTheme="minorHAnsi"/>
        </w:rPr>
        <w:t xml:space="preserve"> </w:t>
      </w:r>
      <w:r w:rsidR="008F2945">
        <w:rPr>
          <w:rFonts w:asciiTheme="minorHAnsi" w:hAnsiTheme="minorHAnsi"/>
        </w:rPr>
        <w:t>Baptist</w:t>
      </w:r>
      <w:r w:rsidR="00936F88">
        <w:rPr>
          <w:rFonts w:asciiTheme="minorHAnsi" w:hAnsiTheme="minorHAnsi"/>
        </w:rPr>
        <w:t xml:space="preserve"> </w:t>
      </w:r>
      <w:r w:rsidR="005F3168" w:rsidRPr="005F3168">
        <w:rPr>
          <w:rFonts w:asciiTheme="minorHAnsi" w:hAnsiTheme="minorHAnsi"/>
        </w:rPr>
        <w:t>Association Safeguarding Contact as this should be addressed</w:t>
      </w:r>
      <w:r w:rsidR="00A359D4">
        <w:rPr>
          <w:rFonts w:asciiTheme="minorHAnsi" w:hAnsiTheme="minorHAnsi"/>
        </w:rPr>
        <w:t>.</w:t>
      </w:r>
    </w:p>
    <w:p w14:paraId="5F2C3ACE" w14:textId="77777777" w:rsidR="005F3168" w:rsidRPr="0069258D" w:rsidRDefault="005F3168" w:rsidP="00D3126E">
      <w:pPr>
        <w:pStyle w:val="NoSpacing"/>
        <w:numPr>
          <w:ilvl w:val="0"/>
          <w:numId w:val="25"/>
        </w:numPr>
        <w:spacing w:line="264" w:lineRule="auto"/>
        <w:ind w:hanging="294"/>
        <w:rPr>
          <w:rFonts w:asciiTheme="minorHAnsi" w:hAnsiTheme="minorHAnsi"/>
          <w:sz w:val="20"/>
        </w:rPr>
      </w:pPr>
      <w:r w:rsidRPr="005F3168">
        <w:rPr>
          <w:rFonts w:asciiTheme="minorHAnsi" w:hAnsiTheme="minorHAnsi"/>
        </w:rPr>
        <w:t xml:space="preserve">Incidents of bullying may be reported to the </w:t>
      </w:r>
      <w:r w:rsidR="00936F88">
        <w:rPr>
          <w:rFonts w:asciiTheme="minorHAnsi" w:hAnsiTheme="minorHAnsi"/>
        </w:rPr>
        <w:t xml:space="preserve">statutory authorities </w:t>
      </w:r>
      <w:r w:rsidRPr="005F3168">
        <w:rPr>
          <w:rFonts w:asciiTheme="minorHAnsi" w:hAnsiTheme="minorHAnsi"/>
        </w:rPr>
        <w:t>in line with the church safeguarding procedures</w:t>
      </w:r>
      <w:r w:rsidR="00A359D4">
        <w:rPr>
          <w:rFonts w:asciiTheme="minorHAnsi" w:hAnsiTheme="minorHAnsi"/>
        </w:rPr>
        <w:t>.</w:t>
      </w:r>
    </w:p>
    <w:p w14:paraId="3ED8DF6E" w14:textId="77777777" w:rsidR="009375C9" w:rsidRPr="0069258D" w:rsidRDefault="009375C9" w:rsidP="0069258D">
      <w:pPr>
        <w:pStyle w:val="NoSpacing"/>
        <w:spacing w:line="264" w:lineRule="auto"/>
        <w:rPr>
          <w:rFonts w:asciiTheme="minorHAnsi" w:hAnsiTheme="minorHAnsi"/>
        </w:rPr>
      </w:pPr>
    </w:p>
    <w:p w14:paraId="21005CB3" w14:textId="77777777" w:rsidR="00B9611D" w:rsidRPr="0069258D" w:rsidRDefault="00B9611D" w:rsidP="0069258D">
      <w:pPr>
        <w:pStyle w:val="NoSpacing"/>
        <w:spacing w:line="264" w:lineRule="auto"/>
        <w:rPr>
          <w:rFonts w:asciiTheme="minorHAnsi" w:hAnsiTheme="minorHAnsi"/>
        </w:rPr>
      </w:pPr>
      <w:r w:rsidRPr="0069258D">
        <w:rPr>
          <w:rFonts w:asciiTheme="minorHAnsi" w:hAnsiTheme="minorHAnsi"/>
        </w:rPr>
        <w:t>It is im</w:t>
      </w:r>
      <w:r w:rsidR="00D47452" w:rsidRPr="0069258D">
        <w:rPr>
          <w:rFonts w:asciiTheme="minorHAnsi" w:hAnsiTheme="minorHAnsi"/>
        </w:rPr>
        <w:t>portant to distinguish bullying</w:t>
      </w:r>
      <w:r w:rsidRPr="0069258D">
        <w:rPr>
          <w:rFonts w:asciiTheme="minorHAnsi" w:hAnsiTheme="minorHAnsi"/>
        </w:rPr>
        <w:t xml:space="preserve"> from other behaviour</w:t>
      </w:r>
      <w:r w:rsidR="008F2945">
        <w:rPr>
          <w:rFonts w:asciiTheme="minorHAnsi" w:hAnsiTheme="minorHAnsi"/>
        </w:rPr>
        <w:t>,</w:t>
      </w:r>
      <w:r w:rsidRPr="0069258D">
        <w:rPr>
          <w:rFonts w:asciiTheme="minorHAnsi" w:hAnsiTheme="minorHAnsi"/>
        </w:rPr>
        <w:t xml:space="preserve"> such as respectfully challenging or disagreeing with someone else’s beliefs or behaviours, setting reasonable expectations with regard to</w:t>
      </w:r>
      <w:r w:rsidR="00FC72BB" w:rsidRPr="0069258D">
        <w:rPr>
          <w:rFonts w:asciiTheme="minorHAnsi" w:hAnsiTheme="minorHAnsi"/>
        </w:rPr>
        <w:t xml:space="preserve"> work deadlines and activities </w:t>
      </w:r>
      <w:r w:rsidR="00247600" w:rsidRPr="0069258D">
        <w:rPr>
          <w:rFonts w:asciiTheme="minorHAnsi" w:hAnsiTheme="minorHAnsi"/>
        </w:rPr>
        <w:t>or</w:t>
      </w:r>
      <w:r w:rsidRPr="0069258D">
        <w:rPr>
          <w:rFonts w:asciiTheme="minorHAnsi" w:hAnsiTheme="minorHAnsi"/>
        </w:rPr>
        <w:t xml:space="preserve"> taking legitimate disciplinary action. </w:t>
      </w:r>
    </w:p>
    <w:p w14:paraId="25F0FB6C" w14:textId="77777777" w:rsidR="002C4BE2" w:rsidRPr="0069258D" w:rsidRDefault="002C4BE2" w:rsidP="00935FD2">
      <w:pPr>
        <w:pStyle w:val="NoSpacing"/>
        <w:rPr>
          <w:rFonts w:asciiTheme="minorHAnsi" w:hAnsiTheme="minorHAnsi"/>
        </w:rPr>
      </w:pPr>
    </w:p>
    <w:p w14:paraId="28EA2126" w14:textId="77777777" w:rsidR="00956F44" w:rsidRPr="00142D4A" w:rsidRDefault="00F33FEB" w:rsidP="00142D4A">
      <w:pPr>
        <w:pStyle w:val="Heading4"/>
      </w:pPr>
      <w:bookmarkStart w:id="76" w:name="_Toc497395438"/>
      <w:r w:rsidRPr="00142D4A">
        <w:t xml:space="preserve">3.4.2 </w:t>
      </w:r>
      <w:r w:rsidR="00956F44" w:rsidRPr="00142D4A">
        <w:t xml:space="preserve">Working with </w:t>
      </w:r>
      <w:r w:rsidR="00D202A8" w:rsidRPr="00142D4A">
        <w:t xml:space="preserve">Alleged or Known </w:t>
      </w:r>
      <w:r w:rsidR="00956F44" w:rsidRPr="00142D4A">
        <w:t>Offenders</w:t>
      </w:r>
      <w:bookmarkEnd w:id="76"/>
    </w:p>
    <w:p w14:paraId="39066A26" w14:textId="77777777" w:rsidR="00956F44" w:rsidRPr="0069258D" w:rsidRDefault="00956F44" w:rsidP="0069258D">
      <w:pPr>
        <w:pStyle w:val="BodyText"/>
        <w:spacing w:line="264" w:lineRule="auto"/>
        <w:rPr>
          <w:rFonts w:asciiTheme="minorHAnsi" w:hAnsiTheme="minorHAnsi" w:cs="Calibri"/>
        </w:rPr>
      </w:pPr>
      <w:r w:rsidRPr="0069258D">
        <w:rPr>
          <w:rFonts w:asciiTheme="minorHAnsi" w:hAnsiTheme="minorHAnsi" w:cs="Calibri"/>
        </w:rPr>
        <w:t xml:space="preserve">When someone </w:t>
      </w:r>
      <w:r w:rsidR="00065750">
        <w:rPr>
          <w:rFonts w:asciiTheme="minorHAnsi" w:hAnsiTheme="minorHAnsi" w:cs="Calibri"/>
        </w:rPr>
        <w:t>attending</w:t>
      </w:r>
      <w:r w:rsidR="00F26EC3" w:rsidRPr="0069258D">
        <w:rPr>
          <w:rFonts w:asciiTheme="minorHAnsi" w:hAnsiTheme="minorHAnsi" w:cs="Calibri"/>
        </w:rPr>
        <w:t xml:space="preserve"> the c</w:t>
      </w:r>
      <w:r w:rsidRPr="0069258D">
        <w:rPr>
          <w:rFonts w:asciiTheme="minorHAnsi" w:hAnsiTheme="minorHAnsi" w:cs="Calibri"/>
        </w:rPr>
        <w:t>hurch is known to have abused children</w:t>
      </w:r>
      <w:r w:rsidR="00F26EC3" w:rsidRPr="0069258D">
        <w:rPr>
          <w:rFonts w:asciiTheme="minorHAnsi" w:hAnsiTheme="minorHAnsi" w:cs="Calibri"/>
        </w:rPr>
        <w:t xml:space="preserve"> or adults at risk</w:t>
      </w:r>
      <w:r w:rsidRPr="0069258D">
        <w:rPr>
          <w:rFonts w:asciiTheme="minorHAnsi" w:hAnsiTheme="minorHAnsi" w:cs="Calibri"/>
        </w:rPr>
        <w:t xml:space="preserve">, </w:t>
      </w:r>
      <w:r w:rsidR="00F26EC3" w:rsidRPr="0069258D">
        <w:rPr>
          <w:rFonts w:asciiTheme="minorHAnsi" w:hAnsiTheme="minorHAnsi" w:cs="Calibri"/>
        </w:rPr>
        <w:t xml:space="preserve">or a serious allegation has been made, </w:t>
      </w:r>
      <w:r w:rsidRPr="0069258D">
        <w:rPr>
          <w:rFonts w:asciiTheme="minorHAnsi" w:hAnsiTheme="minorHAnsi" w:cs="Calibri"/>
        </w:rPr>
        <w:t xml:space="preserve">the </w:t>
      </w:r>
      <w:r w:rsidR="00F26EC3" w:rsidRPr="0069258D">
        <w:rPr>
          <w:rFonts w:asciiTheme="minorHAnsi" w:hAnsiTheme="minorHAnsi" w:cs="Calibri"/>
        </w:rPr>
        <w:t xml:space="preserve">church safeguarding team </w:t>
      </w:r>
      <w:r w:rsidRPr="0069258D">
        <w:rPr>
          <w:rFonts w:asciiTheme="minorHAnsi" w:hAnsiTheme="minorHAnsi" w:cs="Calibri"/>
        </w:rPr>
        <w:t xml:space="preserve">will supervise the individual concerned and offer pastoral care, but in its commitment to </w:t>
      </w:r>
      <w:r w:rsidR="00F26EC3" w:rsidRPr="0069258D">
        <w:rPr>
          <w:rFonts w:asciiTheme="minorHAnsi" w:hAnsiTheme="minorHAnsi" w:cs="Calibri"/>
        </w:rPr>
        <w:t>protect vulnerable groups</w:t>
      </w:r>
      <w:r w:rsidRPr="0069258D">
        <w:rPr>
          <w:rFonts w:asciiTheme="minorHAnsi" w:hAnsiTheme="minorHAnsi" w:cs="Calibri"/>
        </w:rPr>
        <w:t xml:space="preserve">, will set boundaries for that person which they shall be expected to keep. </w:t>
      </w:r>
      <w:r w:rsidR="00406C96">
        <w:rPr>
          <w:rFonts w:asciiTheme="minorHAnsi" w:hAnsiTheme="minorHAnsi" w:cs="Calibri"/>
        </w:rPr>
        <w:t xml:space="preserve">These will be set out in </w:t>
      </w:r>
      <w:r w:rsidR="008F2945">
        <w:rPr>
          <w:rFonts w:asciiTheme="minorHAnsi" w:hAnsiTheme="minorHAnsi" w:cs="Calibri"/>
        </w:rPr>
        <w:t xml:space="preserve">what is known as </w:t>
      </w:r>
      <w:r w:rsidR="00406C96">
        <w:rPr>
          <w:rFonts w:asciiTheme="minorHAnsi" w:hAnsiTheme="minorHAnsi" w:cs="Calibri"/>
        </w:rPr>
        <w:t xml:space="preserve">a Safeguarding </w:t>
      </w:r>
      <w:r w:rsidR="008F2945">
        <w:rPr>
          <w:rFonts w:asciiTheme="minorHAnsi" w:hAnsiTheme="minorHAnsi" w:cs="Calibri"/>
        </w:rPr>
        <w:t>C</w:t>
      </w:r>
      <w:r w:rsidR="00406C96">
        <w:rPr>
          <w:rFonts w:asciiTheme="minorHAnsi" w:hAnsiTheme="minorHAnsi" w:cs="Calibri"/>
        </w:rPr>
        <w:t>ontract</w:t>
      </w:r>
      <w:r w:rsidR="00A359D4">
        <w:rPr>
          <w:rFonts w:asciiTheme="minorHAnsi" w:hAnsiTheme="minorHAnsi" w:cs="Calibri"/>
        </w:rPr>
        <w:t>.</w:t>
      </w:r>
    </w:p>
    <w:p w14:paraId="46230840" w14:textId="77777777" w:rsidR="00956F44" w:rsidRPr="0069258D" w:rsidRDefault="00956F44" w:rsidP="0069258D">
      <w:pPr>
        <w:pStyle w:val="NoSpacing"/>
        <w:spacing w:line="264" w:lineRule="auto"/>
        <w:rPr>
          <w:rFonts w:asciiTheme="minorHAnsi" w:hAnsiTheme="minorHAnsi"/>
        </w:rPr>
      </w:pPr>
      <w:r w:rsidRPr="0069258D">
        <w:rPr>
          <w:rFonts w:asciiTheme="minorHAnsi" w:hAnsiTheme="minorHAnsi"/>
        </w:rPr>
        <w:t xml:space="preserve">When it is known that a person who has been convicted of </w:t>
      </w:r>
      <w:r w:rsidR="00F26EC3" w:rsidRPr="0069258D">
        <w:rPr>
          <w:rFonts w:asciiTheme="minorHAnsi" w:hAnsiTheme="minorHAnsi"/>
        </w:rPr>
        <w:t xml:space="preserve">abusing children, </w:t>
      </w:r>
      <w:r w:rsidRPr="0069258D">
        <w:rPr>
          <w:rFonts w:asciiTheme="minorHAnsi" w:hAnsiTheme="minorHAnsi"/>
        </w:rPr>
        <w:t xml:space="preserve">young people </w:t>
      </w:r>
      <w:r w:rsidR="00F26EC3" w:rsidRPr="0069258D">
        <w:rPr>
          <w:rFonts w:asciiTheme="minorHAnsi" w:hAnsiTheme="minorHAnsi"/>
        </w:rPr>
        <w:t xml:space="preserve">or adults </w:t>
      </w:r>
      <w:r w:rsidRPr="0069258D">
        <w:rPr>
          <w:rFonts w:asciiTheme="minorHAnsi" w:hAnsiTheme="minorHAnsi"/>
        </w:rPr>
        <w:t xml:space="preserve">is attending </w:t>
      </w:r>
      <w:r w:rsidR="00F26EC3" w:rsidRPr="0069258D">
        <w:rPr>
          <w:rFonts w:asciiTheme="minorHAnsi" w:hAnsiTheme="minorHAnsi"/>
        </w:rPr>
        <w:t>our church</w:t>
      </w:r>
      <w:r w:rsidRPr="0069258D">
        <w:rPr>
          <w:rFonts w:asciiTheme="minorHAnsi" w:hAnsiTheme="minorHAnsi"/>
        </w:rPr>
        <w:t xml:space="preserve">, it is important that their behaviour within the church community is properly managed and that a contract is put in place.  There are also times when it will be appropriate to take such measures with a person who has faced allegations </w:t>
      </w:r>
      <w:r w:rsidR="00D202A8" w:rsidRPr="0069258D">
        <w:rPr>
          <w:rFonts w:asciiTheme="minorHAnsi" w:hAnsiTheme="minorHAnsi"/>
        </w:rPr>
        <w:t xml:space="preserve">of abuse, </w:t>
      </w:r>
      <w:r w:rsidRPr="0069258D">
        <w:rPr>
          <w:rFonts w:asciiTheme="minorHAnsi" w:hAnsiTheme="minorHAnsi"/>
        </w:rPr>
        <w:t>but has</w:t>
      </w:r>
      <w:r w:rsidR="008F2945">
        <w:rPr>
          <w:rFonts w:asciiTheme="minorHAnsi" w:hAnsiTheme="minorHAnsi"/>
        </w:rPr>
        <w:t xml:space="preserve">n’t </w:t>
      </w:r>
      <w:r w:rsidRPr="0069258D">
        <w:rPr>
          <w:rFonts w:asciiTheme="minorHAnsi" w:hAnsiTheme="minorHAnsi"/>
        </w:rPr>
        <w:t>been convicted.</w:t>
      </w:r>
    </w:p>
    <w:p w14:paraId="49004DED" w14:textId="77777777" w:rsidR="00956F44" w:rsidRPr="0069258D" w:rsidRDefault="00956F44" w:rsidP="0069258D">
      <w:pPr>
        <w:pStyle w:val="NoSpacing"/>
        <w:spacing w:line="264" w:lineRule="auto"/>
        <w:rPr>
          <w:rFonts w:asciiTheme="minorHAnsi" w:hAnsiTheme="minorHAnsi"/>
        </w:rPr>
      </w:pPr>
    </w:p>
    <w:p w14:paraId="2BBA4C4C" w14:textId="77777777" w:rsidR="00956F44" w:rsidRPr="0069258D" w:rsidRDefault="00956F44" w:rsidP="0069258D">
      <w:pPr>
        <w:pStyle w:val="NoSpacing"/>
        <w:spacing w:line="264" w:lineRule="auto"/>
        <w:rPr>
          <w:rFonts w:asciiTheme="minorHAnsi" w:hAnsiTheme="minorHAnsi"/>
        </w:rPr>
      </w:pPr>
      <w:r w:rsidRPr="0069258D">
        <w:rPr>
          <w:rFonts w:asciiTheme="minorHAnsi" w:hAnsiTheme="minorHAnsi"/>
        </w:rPr>
        <w:t>In determining the details of the contract:</w:t>
      </w:r>
    </w:p>
    <w:p w14:paraId="250DD93A" w14:textId="2699F293" w:rsidR="00D202A8" w:rsidRDefault="00D202A8" w:rsidP="00A973D5">
      <w:pPr>
        <w:pStyle w:val="NoSpacing"/>
        <w:numPr>
          <w:ilvl w:val="0"/>
          <w:numId w:val="45"/>
        </w:numPr>
        <w:spacing w:line="264" w:lineRule="auto"/>
        <w:rPr>
          <w:rFonts w:asciiTheme="minorHAnsi" w:hAnsiTheme="minorHAnsi"/>
        </w:rPr>
      </w:pPr>
      <w:r w:rsidRPr="0069258D">
        <w:rPr>
          <w:rFonts w:asciiTheme="minorHAnsi" w:hAnsiTheme="minorHAnsi"/>
        </w:rPr>
        <w:t xml:space="preserve">The </w:t>
      </w:r>
      <w:r w:rsidR="003D7CC0">
        <w:rPr>
          <w:rFonts w:asciiTheme="minorHAnsi" w:hAnsiTheme="minorHAnsi"/>
        </w:rPr>
        <w:t>DPS</w:t>
      </w:r>
      <w:r w:rsidR="00472134" w:rsidRPr="0069258D">
        <w:rPr>
          <w:rFonts w:asciiTheme="minorHAnsi" w:hAnsiTheme="minorHAnsi"/>
        </w:rPr>
        <w:t xml:space="preserve"> </w:t>
      </w:r>
      <w:r w:rsidR="00A14F20" w:rsidRPr="0069258D">
        <w:rPr>
          <w:rFonts w:asciiTheme="minorHAnsi" w:hAnsiTheme="minorHAnsi"/>
        </w:rPr>
        <w:t xml:space="preserve">will </w:t>
      </w:r>
      <w:r w:rsidRPr="0069258D">
        <w:rPr>
          <w:rFonts w:asciiTheme="minorHAnsi" w:hAnsiTheme="minorHAnsi"/>
        </w:rPr>
        <w:t>inform and take advice from the local</w:t>
      </w:r>
      <w:r w:rsidR="00472134" w:rsidRPr="0069258D">
        <w:rPr>
          <w:rFonts w:asciiTheme="minorHAnsi" w:hAnsiTheme="minorHAnsi"/>
        </w:rPr>
        <w:t xml:space="preserve"> Baptist</w:t>
      </w:r>
      <w:r w:rsidRPr="0069258D">
        <w:rPr>
          <w:rFonts w:asciiTheme="minorHAnsi" w:hAnsiTheme="minorHAnsi"/>
        </w:rPr>
        <w:t xml:space="preserve"> Association Safeguarding Contact.</w:t>
      </w:r>
    </w:p>
    <w:p w14:paraId="7AFBC385" w14:textId="1097BB5F" w:rsidR="00746099" w:rsidRPr="0069258D" w:rsidRDefault="00746099" w:rsidP="00A973D5">
      <w:pPr>
        <w:pStyle w:val="NoSpacing"/>
        <w:numPr>
          <w:ilvl w:val="0"/>
          <w:numId w:val="45"/>
        </w:numPr>
        <w:spacing w:line="264" w:lineRule="auto"/>
        <w:rPr>
          <w:rFonts w:asciiTheme="minorHAnsi" w:hAnsiTheme="minorHAnsi"/>
        </w:rPr>
      </w:pPr>
      <w:r>
        <w:rPr>
          <w:rFonts w:asciiTheme="minorHAnsi" w:hAnsiTheme="minorHAnsi"/>
        </w:rPr>
        <w:t>A risk assessment will be undertaken with the help of the local Baptist Association Safeguarding Contact to determine the contents of the Safeguarding Contract.</w:t>
      </w:r>
    </w:p>
    <w:p w14:paraId="1F5342D7" w14:textId="77777777" w:rsidR="00956F44" w:rsidRPr="0069258D" w:rsidRDefault="00956F44" w:rsidP="00A973D5">
      <w:pPr>
        <w:pStyle w:val="NoSpacing"/>
        <w:numPr>
          <w:ilvl w:val="0"/>
          <w:numId w:val="45"/>
        </w:numPr>
        <w:spacing w:line="264" w:lineRule="auto"/>
        <w:rPr>
          <w:rFonts w:asciiTheme="minorHAnsi" w:hAnsiTheme="minorHAnsi"/>
        </w:rPr>
      </w:pPr>
      <w:r w:rsidRPr="0069258D">
        <w:rPr>
          <w:rFonts w:asciiTheme="minorHAnsi" w:hAnsiTheme="minorHAnsi"/>
        </w:rPr>
        <w:t>There will be a discussion</w:t>
      </w:r>
      <w:r w:rsidR="00A14F20" w:rsidRPr="0069258D">
        <w:rPr>
          <w:rFonts w:asciiTheme="minorHAnsi" w:hAnsiTheme="minorHAnsi"/>
        </w:rPr>
        <w:t xml:space="preserve"> about who should be informed about</w:t>
      </w:r>
      <w:r w:rsidRPr="0069258D">
        <w:rPr>
          <w:rFonts w:asciiTheme="minorHAnsi" w:hAnsiTheme="minorHAnsi"/>
        </w:rPr>
        <w:t xml:space="preserve"> the nature of the offence and the details of the contract</w:t>
      </w:r>
      <w:r w:rsidR="00A359D4">
        <w:rPr>
          <w:rFonts w:asciiTheme="minorHAnsi" w:hAnsiTheme="minorHAnsi"/>
        </w:rPr>
        <w:t>.</w:t>
      </w:r>
    </w:p>
    <w:p w14:paraId="5837F17E" w14:textId="77777777" w:rsidR="00956F44" w:rsidRPr="0069258D" w:rsidRDefault="00956F44" w:rsidP="00A973D5">
      <w:pPr>
        <w:pStyle w:val="NoSpacing"/>
        <w:numPr>
          <w:ilvl w:val="0"/>
          <w:numId w:val="45"/>
        </w:numPr>
        <w:spacing w:line="264" w:lineRule="auto"/>
        <w:rPr>
          <w:rFonts w:asciiTheme="minorHAnsi" w:hAnsiTheme="minorHAnsi"/>
        </w:rPr>
      </w:pPr>
      <w:r w:rsidRPr="0069258D">
        <w:rPr>
          <w:rFonts w:asciiTheme="minorHAnsi" w:hAnsiTheme="minorHAnsi"/>
        </w:rPr>
        <w:t xml:space="preserve">The rights of the offender to re-build their </w:t>
      </w:r>
      <w:r w:rsidR="00472134" w:rsidRPr="0069258D">
        <w:rPr>
          <w:rFonts w:asciiTheme="minorHAnsi" w:hAnsiTheme="minorHAnsi"/>
        </w:rPr>
        <w:t>life</w:t>
      </w:r>
      <w:r w:rsidRPr="0069258D">
        <w:rPr>
          <w:rFonts w:asciiTheme="minorHAnsi" w:hAnsiTheme="minorHAnsi"/>
        </w:rPr>
        <w:t xml:space="preserve"> without </w:t>
      </w:r>
      <w:r w:rsidR="008F2945">
        <w:rPr>
          <w:rFonts w:asciiTheme="minorHAnsi" w:hAnsiTheme="minorHAnsi"/>
        </w:rPr>
        <w:t xml:space="preserve">people </w:t>
      </w:r>
      <w:r w:rsidRPr="0069258D">
        <w:rPr>
          <w:rFonts w:asciiTheme="minorHAnsi" w:hAnsiTheme="minorHAnsi"/>
        </w:rPr>
        <w:t>knowing the details of their past offence should be balanced again</w:t>
      </w:r>
      <w:r w:rsidR="00472134" w:rsidRPr="0069258D">
        <w:rPr>
          <w:rFonts w:asciiTheme="minorHAnsi" w:hAnsiTheme="minorHAnsi"/>
        </w:rPr>
        <w:t xml:space="preserve">st the need to protect children, </w:t>
      </w:r>
      <w:r w:rsidRPr="0069258D">
        <w:rPr>
          <w:rFonts w:asciiTheme="minorHAnsi" w:hAnsiTheme="minorHAnsi"/>
        </w:rPr>
        <w:t>young people</w:t>
      </w:r>
      <w:r w:rsidR="00472134" w:rsidRPr="0069258D">
        <w:rPr>
          <w:rFonts w:asciiTheme="minorHAnsi" w:hAnsiTheme="minorHAnsi"/>
        </w:rPr>
        <w:t xml:space="preserve"> and adults at risk</w:t>
      </w:r>
      <w:r w:rsidR="00A359D4">
        <w:rPr>
          <w:rFonts w:asciiTheme="minorHAnsi" w:hAnsiTheme="minorHAnsi"/>
        </w:rPr>
        <w:t>.</w:t>
      </w:r>
    </w:p>
    <w:p w14:paraId="7538623C" w14:textId="77777777" w:rsidR="00956F44" w:rsidRPr="0069258D" w:rsidRDefault="00956F44" w:rsidP="00A973D5">
      <w:pPr>
        <w:pStyle w:val="NoSpacing"/>
        <w:numPr>
          <w:ilvl w:val="0"/>
          <w:numId w:val="45"/>
        </w:numPr>
        <w:spacing w:line="264" w:lineRule="auto"/>
        <w:rPr>
          <w:rFonts w:asciiTheme="minorHAnsi" w:hAnsiTheme="minorHAnsi"/>
        </w:rPr>
      </w:pPr>
      <w:r w:rsidRPr="0069258D">
        <w:rPr>
          <w:rFonts w:asciiTheme="minorHAnsi" w:hAnsiTheme="minorHAnsi"/>
        </w:rPr>
        <w:t xml:space="preserve">The </w:t>
      </w:r>
      <w:r w:rsidR="008F2945">
        <w:rPr>
          <w:rFonts w:asciiTheme="minorHAnsi" w:hAnsiTheme="minorHAnsi"/>
        </w:rPr>
        <w:t>members</w:t>
      </w:r>
      <w:r w:rsidR="008F2945" w:rsidRPr="0069258D">
        <w:rPr>
          <w:rFonts w:asciiTheme="minorHAnsi" w:hAnsiTheme="minorHAnsi"/>
        </w:rPr>
        <w:t xml:space="preserve"> </w:t>
      </w:r>
      <w:r w:rsidR="00472134" w:rsidRPr="0069258D">
        <w:rPr>
          <w:rFonts w:asciiTheme="minorHAnsi" w:hAnsiTheme="minorHAnsi"/>
        </w:rPr>
        <w:t xml:space="preserve">of the </w:t>
      </w:r>
      <w:r w:rsidR="00A359D4">
        <w:rPr>
          <w:rFonts w:asciiTheme="minorHAnsi" w:hAnsiTheme="minorHAnsi"/>
        </w:rPr>
        <w:t>c</w:t>
      </w:r>
      <w:r w:rsidR="00472134" w:rsidRPr="0069258D">
        <w:rPr>
          <w:rFonts w:asciiTheme="minorHAnsi" w:hAnsiTheme="minorHAnsi"/>
        </w:rPr>
        <w:t xml:space="preserve">hurch </w:t>
      </w:r>
      <w:r w:rsidRPr="0069258D">
        <w:rPr>
          <w:rFonts w:asciiTheme="minorHAnsi" w:hAnsiTheme="minorHAnsi"/>
        </w:rPr>
        <w:t xml:space="preserve">Safeguarding </w:t>
      </w:r>
      <w:r w:rsidR="00472134" w:rsidRPr="0069258D">
        <w:rPr>
          <w:rFonts w:asciiTheme="minorHAnsi" w:hAnsiTheme="minorHAnsi"/>
        </w:rPr>
        <w:t xml:space="preserve">Team </w:t>
      </w:r>
      <w:r w:rsidR="00A14F20" w:rsidRPr="0069258D">
        <w:rPr>
          <w:rFonts w:asciiTheme="minorHAnsi" w:hAnsiTheme="minorHAnsi"/>
        </w:rPr>
        <w:t xml:space="preserve">will </w:t>
      </w:r>
      <w:r w:rsidR="00472134" w:rsidRPr="0069258D">
        <w:rPr>
          <w:rFonts w:asciiTheme="minorHAnsi" w:hAnsiTheme="minorHAnsi"/>
        </w:rPr>
        <w:t xml:space="preserve">always be </w:t>
      </w:r>
      <w:r w:rsidRPr="0069258D">
        <w:rPr>
          <w:rFonts w:asciiTheme="minorHAnsi" w:hAnsiTheme="minorHAnsi"/>
        </w:rPr>
        <w:t>informed</w:t>
      </w:r>
      <w:r w:rsidR="00A359D4">
        <w:rPr>
          <w:rFonts w:asciiTheme="minorHAnsi" w:hAnsiTheme="minorHAnsi"/>
        </w:rPr>
        <w:t>.</w:t>
      </w:r>
    </w:p>
    <w:p w14:paraId="0F1D947B" w14:textId="1E166D89" w:rsidR="00956F44" w:rsidRPr="00837256" w:rsidRDefault="00956F44" w:rsidP="00A973D5">
      <w:pPr>
        <w:pStyle w:val="NoSpacing"/>
        <w:numPr>
          <w:ilvl w:val="0"/>
          <w:numId w:val="45"/>
        </w:numPr>
        <w:spacing w:line="264" w:lineRule="auto"/>
        <w:rPr>
          <w:rFonts w:asciiTheme="minorHAnsi" w:hAnsiTheme="minorHAnsi"/>
        </w:rPr>
      </w:pPr>
      <w:r w:rsidRPr="0069258D">
        <w:rPr>
          <w:rFonts w:asciiTheme="minorHAnsi" w:hAnsiTheme="minorHAnsi"/>
        </w:rPr>
        <w:lastRenderedPageBreak/>
        <w:t xml:space="preserve">The </w:t>
      </w:r>
      <w:r w:rsidR="00837256">
        <w:rPr>
          <w:rFonts w:asciiTheme="minorHAnsi" w:hAnsiTheme="minorHAnsi"/>
        </w:rPr>
        <w:t>DPS</w:t>
      </w:r>
      <w:r w:rsidRPr="0069258D">
        <w:rPr>
          <w:rFonts w:asciiTheme="minorHAnsi" w:hAnsiTheme="minorHAnsi"/>
        </w:rPr>
        <w:t xml:space="preserve"> should determine whether the person is subject to supervision or is on the Sex Offenders' Register</w:t>
      </w:r>
      <w:r w:rsidR="00A359D4">
        <w:rPr>
          <w:rFonts w:asciiTheme="minorHAnsi" w:hAnsiTheme="minorHAnsi"/>
        </w:rPr>
        <w:t xml:space="preserve">. </w:t>
      </w:r>
      <w:r w:rsidR="00D202A8" w:rsidRPr="008F2945">
        <w:rPr>
          <w:rFonts w:asciiTheme="minorHAnsi" w:hAnsiTheme="minorHAnsi"/>
        </w:rPr>
        <w:t>I</w:t>
      </w:r>
      <w:r w:rsidRPr="008F2945">
        <w:rPr>
          <w:rFonts w:asciiTheme="minorHAnsi" w:hAnsiTheme="minorHAnsi"/>
        </w:rPr>
        <w:t xml:space="preserve">f so, the </w:t>
      </w:r>
      <w:r w:rsidR="00A14F20" w:rsidRPr="008F2945">
        <w:rPr>
          <w:rFonts w:asciiTheme="minorHAnsi" w:hAnsiTheme="minorHAnsi"/>
        </w:rPr>
        <w:t xml:space="preserve">DPS </w:t>
      </w:r>
      <w:r w:rsidRPr="008F2945">
        <w:rPr>
          <w:rFonts w:asciiTheme="minorHAnsi" w:hAnsiTheme="minorHAnsi"/>
        </w:rPr>
        <w:t xml:space="preserve">should </w:t>
      </w:r>
      <w:r w:rsidR="004D3613" w:rsidRPr="008F2945">
        <w:rPr>
          <w:rFonts w:asciiTheme="minorHAnsi" w:hAnsiTheme="minorHAnsi"/>
        </w:rPr>
        <w:t>contact</w:t>
      </w:r>
      <w:r w:rsidRPr="008F2945">
        <w:rPr>
          <w:rFonts w:asciiTheme="minorHAnsi" w:hAnsiTheme="minorHAnsi"/>
        </w:rPr>
        <w:t xml:space="preserve"> the offender's specialist probation officer (SPO) who will inform the church of any relevant information or restrictions that the</w:t>
      </w:r>
      <w:r w:rsidR="00A359D4">
        <w:rPr>
          <w:rFonts w:asciiTheme="minorHAnsi" w:hAnsiTheme="minorHAnsi"/>
        </w:rPr>
        <w:t xml:space="preserve">y </w:t>
      </w:r>
      <w:r w:rsidRPr="008F2945">
        <w:rPr>
          <w:rFonts w:asciiTheme="minorHAnsi" w:hAnsiTheme="minorHAnsi"/>
        </w:rPr>
        <w:t>should be aware of</w:t>
      </w:r>
      <w:r w:rsidR="00065750" w:rsidRPr="00837256">
        <w:rPr>
          <w:rFonts w:asciiTheme="minorHAnsi" w:hAnsiTheme="minorHAnsi"/>
        </w:rPr>
        <w:t>.</w:t>
      </w:r>
    </w:p>
    <w:p w14:paraId="7CD5EFBF" w14:textId="77777777" w:rsidR="005F3168" w:rsidRPr="0069258D" w:rsidRDefault="005F3168" w:rsidP="005F3168">
      <w:pPr>
        <w:pStyle w:val="NoSpacing"/>
        <w:spacing w:line="264" w:lineRule="auto"/>
        <w:ind w:left="720"/>
        <w:rPr>
          <w:rFonts w:asciiTheme="minorHAnsi" w:hAnsiTheme="minorHAnsi"/>
        </w:rPr>
      </w:pPr>
    </w:p>
    <w:p w14:paraId="365B7403" w14:textId="22486D18" w:rsidR="00CD0268" w:rsidRDefault="00956F44" w:rsidP="0069258D">
      <w:pPr>
        <w:pStyle w:val="NoSpacing"/>
        <w:spacing w:line="264" w:lineRule="auto"/>
        <w:rPr>
          <w:rFonts w:asciiTheme="minorHAnsi" w:hAnsiTheme="minorHAnsi"/>
        </w:rPr>
      </w:pPr>
      <w:r w:rsidRPr="0069258D">
        <w:rPr>
          <w:rFonts w:asciiTheme="minorHAnsi" w:hAnsiTheme="minorHAnsi"/>
        </w:rPr>
        <w:t xml:space="preserve">An open discussion </w:t>
      </w:r>
      <w:r w:rsidR="00A14F20" w:rsidRPr="0069258D">
        <w:rPr>
          <w:rFonts w:asciiTheme="minorHAnsi" w:hAnsiTheme="minorHAnsi"/>
        </w:rPr>
        <w:t>will</w:t>
      </w:r>
      <w:r w:rsidRPr="0069258D">
        <w:rPr>
          <w:rFonts w:asciiTheme="minorHAnsi" w:hAnsiTheme="minorHAnsi"/>
        </w:rPr>
        <w:t xml:space="preserve"> be held with the person concerned </w:t>
      </w:r>
      <w:r w:rsidR="00746099">
        <w:rPr>
          <w:rFonts w:asciiTheme="minorHAnsi" w:hAnsiTheme="minorHAnsi"/>
        </w:rPr>
        <w:t xml:space="preserve">which will contribute to the risk assessment and </w:t>
      </w:r>
      <w:r w:rsidRPr="0069258D">
        <w:rPr>
          <w:rFonts w:asciiTheme="minorHAnsi" w:hAnsiTheme="minorHAnsi"/>
        </w:rPr>
        <w:t xml:space="preserve">in which clear boundaries are established for their involvement in the life of the church.  A written contract </w:t>
      </w:r>
      <w:r w:rsidR="00A14F20" w:rsidRPr="0069258D">
        <w:rPr>
          <w:rFonts w:asciiTheme="minorHAnsi" w:hAnsiTheme="minorHAnsi"/>
        </w:rPr>
        <w:t xml:space="preserve">will </w:t>
      </w:r>
      <w:r w:rsidRPr="0069258D">
        <w:rPr>
          <w:rFonts w:asciiTheme="minorHAnsi" w:hAnsiTheme="minorHAnsi"/>
        </w:rPr>
        <w:t xml:space="preserve">be drawn up which identifies appropriate behaviour.  The person </w:t>
      </w:r>
      <w:r w:rsidR="00D202A8" w:rsidRPr="0069258D">
        <w:rPr>
          <w:rFonts w:asciiTheme="minorHAnsi" w:hAnsiTheme="minorHAnsi"/>
        </w:rPr>
        <w:t>will</w:t>
      </w:r>
      <w:r w:rsidRPr="0069258D">
        <w:rPr>
          <w:rFonts w:asciiTheme="minorHAnsi" w:hAnsiTheme="minorHAnsi"/>
        </w:rPr>
        <w:t xml:space="preserve"> be</w:t>
      </w:r>
      <w:r w:rsidR="00A14F20" w:rsidRPr="0069258D">
        <w:rPr>
          <w:rFonts w:asciiTheme="minorHAnsi" w:hAnsiTheme="minorHAnsi"/>
        </w:rPr>
        <w:t xml:space="preserve"> required to sign the contract and it will be </w:t>
      </w:r>
      <w:r w:rsidRPr="0069258D">
        <w:rPr>
          <w:rFonts w:asciiTheme="minorHAnsi" w:hAnsiTheme="minorHAnsi"/>
        </w:rPr>
        <w:t>monitored and enforced</w:t>
      </w:r>
      <w:r w:rsidR="00D202A8" w:rsidRPr="0069258D">
        <w:rPr>
          <w:rFonts w:asciiTheme="minorHAnsi" w:hAnsiTheme="minorHAnsi"/>
        </w:rPr>
        <w:t>.  If the contract is broken</w:t>
      </w:r>
      <w:r w:rsidRPr="0069258D">
        <w:rPr>
          <w:rFonts w:asciiTheme="minorHAnsi" w:hAnsiTheme="minorHAnsi"/>
        </w:rPr>
        <w:t xml:space="preserve"> certain</w:t>
      </w:r>
      <w:r w:rsidR="00D202A8" w:rsidRPr="0069258D">
        <w:rPr>
          <w:rFonts w:asciiTheme="minorHAnsi" w:hAnsiTheme="minorHAnsi"/>
        </w:rPr>
        <w:t xml:space="preserve"> sanctions </w:t>
      </w:r>
      <w:r w:rsidR="00A14F20" w:rsidRPr="0069258D">
        <w:rPr>
          <w:rFonts w:asciiTheme="minorHAnsi" w:hAnsiTheme="minorHAnsi"/>
        </w:rPr>
        <w:t xml:space="preserve">will </w:t>
      </w:r>
      <w:r w:rsidR="00D202A8" w:rsidRPr="0069258D">
        <w:rPr>
          <w:rFonts w:asciiTheme="minorHAnsi" w:hAnsiTheme="minorHAnsi"/>
        </w:rPr>
        <w:t xml:space="preserve">be </w:t>
      </w:r>
      <w:r w:rsidR="00A14F20" w:rsidRPr="0069258D">
        <w:rPr>
          <w:rFonts w:asciiTheme="minorHAnsi" w:hAnsiTheme="minorHAnsi"/>
        </w:rPr>
        <w:t>discussed and considered</w:t>
      </w:r>
      <w:r w:rsidR="00D202A8" w:rsidRPr="0069258D">
        <w:rPr>
          <w:rFonts w:asciiTheme="minorHAnsi" w:hAnsiTheme="minorHAnsi"/>
        </w:rPr>
        <w:t xml:space="preserve"> </w:t>
      </w:r>
      <w:r w:rsidR="00A14F20" w:rsidRPr="0069258D">
        <w:rPr>
          <w:rFonts w:asciiTheme="minorHAnsi" w:hAnsiTheme="minorHAnsi"/>
        </w:rPr>
        <w:t xml:space="preserve">with </w:t>
      </w:r>
      <w:r w:rsidR="00D202A8" w:rsidRPr="0069258D">
        <w:rPr>
          <w:rFonts w:asciiTheme="minorHAnsi" w:hAnsiTheme="minorHAnsi"/>
        </w:rPr>
        <w:t xml:space="preserve">the </w:t>
      </w:r>
      <w:r w:rsidR="00A14F20" w:rsidRPr="0069258D">
        <w:rPr>
          <w:rFonts w:asciiTheme="minorHAnsi" w:hAnsiTheme="minorHAnsi"/>
        </w:rPr>
        <w:t xml:space="preserve">local Baptist </w:t>
      </w:r>
      <w:r w:rsidR="00D202A8" w:rsidRPr="0069258D">
        <w:rPr>
          <w:rFonts w:asciiTheme="minorHAnsi" w:hAnsiTheme="minorHAnsi"/>
        </w:rPr>
        <w:t>Association Safeguarding Contact.</w:t>
      </w:r>
      <w:r w:rsidR="00746099">
        <w:rPr>
          <w:rFonts w:asciiTheme="minorHAnsi" w:hAnsiTheme="minorHAnsi"/>
        </w:rPr>
        <w:t xml:space="preserve"> </w:t>
      </w:r>
    </w:p>
    <w:p w14:paraId="6D7E7A38" w14:textId="77777777" w:rsidR="00065750" w:rsidRPr="0069258D" w:rsidRDefault="00065750" w:rsidP="0074272D">
      <w:pPr>
        <w:pStyle w:val="NoSpacing"/>
        <w:rPr>
          <w:rFonts w:asciiTheme="minorHAnsi" w:hAnsiTheme="minorHAnsi"/>
        </w:rPr>
      </w:pPr>
    </w:p>
    <w:p w14:paraId="28239C19" w14:textId="77777777" w:rsidR="00CD0268" w:rsidRPr="00065750" w:rsidRDefault="00F33FEB" w:rsidP="00142D4A">
      <w:pPr>
        <w:pStyle w:val="Heading4"/>
        <w:rPr>
          <w:shd w:val="clear" w:color="auto" w:fill="FFFFFF"/>
        </w:rPr>
      </w:pPr>
      <w:bookmarkStart w:id="77" w:name="_Toc430700007"/>
      <w:bookmarkStart w:id="78" w:name="_Toc497395439"/>
      <w:r>
        <w:rPr>
          <w:shd w:val="clear" w:color="auto" w:fill="FFFFFF"/>
        </w:rPr>
        <w:t>3</w:t>
      </w:r>
      <w:r w:rsidRPr="00142D4A">
        <w:t xml:space="preserve">.4.3 </w:t>
      </w:r>
      <w:r w:rsidR="00CD0268" w:rsidRPr="00142D4A">
        <w:t xml:space="preserve">Alleged </w:t>
      </w:r>
      <w:r w:rsidR="00D202A8" w:rsidRPr="00142D4A">
        <w:t>or known</w:t>
      </w:r>
      <w:r w:rsidR="00CD0268" w:rsidRPr="00142D4A">
        <w:t xml:space="preserve"> offenders who are themselves adults at risk</w:t>
      </w:r>
      <w:bookmarkEnd w:id="77"/>
      <w:bookmarkEnd w:id="78"/>
      <w:r w:rsidR="00CD0268" w:rsidRPr="00065750">
        <w:rPr>
          <w:shd w:val="clear" w:color="auto" w:fill="FFFFFF"/>
        </w:rPr>
        <w:t xml:space="preserve"> </w:t>
      </w:r>
    </w:p>
    <w:p w14:paraId="79283854" w14:textId="3FD4A178" w:rsidR="0015227D" w:rsidRDefault="00CD0268" w:rsidP="0069258D">
      <w:pPr>
        <w:spacing w:line="264" w:lineRule="auto"/>
        <w:rPr>
          <w:rFonts w:asciiTheme="minorHAnsi" w:hAnsiTheme="minorHAnsi" w:cs="Leelawadee"/>
          <w:shd w:val="clear" w:color="auto" w:fill="FFFFFF"/>
        </w:rPr>
      </w:pPr>
      <w:proofErr w:type="spellStart"/>
      <w:r w:rsidRPr="00065750">
        <w:rPr>
          <w:rFonts w:asciiTheme="minorHAnsi" w:hAnsiTheme="minorHAnsi" w:cs="Leelawadee"/>
          <w:shd w:val="clear" w:color="auto" w:fill="FFFFFF"/>
        </w:rPr>
        <w:t>A</w:t>
      </w:r>
      <w:r w:rsidR="00746099">
        <w:rPr>
          <w:rFonts w:asciiTheme="minorHAnsi" w:hAnsiTheme="minorHAnsi" w:cs="Leelawadee"/>
          <w:shd w:val="clear" w:color="auto" w:fill="FFFFFF"/>
        </w:rPr>
        <w:t>risk</w:t>
      </w:r>
      <w:proofErr w:type="spellEnd"/>
      <w:r w:rsidR="00746099">
        <w:rPr>
          <w:rFonts w:asciiTheme="minorHAnsi" w:hAnsiTheme="minorHAnsi" w:cs="Leelawadee"/>
          <w:shd w:val="clear" w:color="auto" w:fill="FFFFFF"/>
        </w:rPr>
        <w:t xml:space="preserve"> assessment</w:t>
      </w:r>
      <w:r w:rsidR="006378B6">
        <w:rPr>
          <w:rFonts w:asciiTheme="minorHAnsi" w:hAnsiTheme="minorHAnsi" w:cs="Leelawadee"/>
          <w:shd w:val="clear" w:color="auto" w:fill="FFFFFF"/>
        </w:rPr>
        <w:t xml:space="preserve"> and formal contract</w:t>
      </w:r>
      <w:r w:rsidR="00746099">
        <w:rPr>
          <w:rFonts w:asciiTheme="minorHAnsi" w:hAnsiTheme="minorHAnsi" w:cs="Leelawadee"/>
          <w:shd w:val="clear" w:color="auto" w:fill="FFFFFF"/>
        </w:rPr>
        <w:t xml:space="preserve"> </w:t>
      </w:r>
      <w:r w:rsidRPr="00065750">
        <w:rPr>
          <w:rFonts w:asciiTheme="minorHAnsi" w:hAnsiTheme="minorHAnsi" w:cs="Leelawadee"/>
          <w:shd w:val="clear" w:color="auto" w:fill="FFFFFF"/>
        </w:rPr>
        <w:t xml:space="preserve">may be quite a daunting process for someone with learning difficulties or a young </w:t>
      </w:r>
      <w:r w:rsidR="004D3613" w:rsidRPr="00065750">
        <w:rPr>
          <w:rFonts w:asciiTheme="minorHAnsi" w:hAnsiTheme="minorHAnsi" w:cs="Leelawadee"/>
          <w:shd w:val="clear" w:color="auto" w:fill="FFFFFF"/>
        </w:rPr>
        <w:t>person yet</w:t>
      </w:r>
      <w:r w:rsidRPr="00065750">
        <w:rPr>
          <w:rFonts w:asciiTheme="minorHAnsi" w:hAnsiTheme="minorHAnsi" w:cs="Leelawadee"/>
          <w:shd w:val="clear" w:color="auto" w:fill="FFFFFF"/>
        </w:rPr>
        <w:t xml:space="preserve"> having </w:t>
      </w:r>
      <w:r w:rsidR="00A14F20" w:rsidRPr="00065750">
        <w:rPr>
          <w:rFonts w:asciiTheme="minorHAnsi" w:hAnsiTheme="minorHAnsi" w:cs="Leelawadee"/>
          <w:shd w:val="clear" w:color="auto" w:fill="FFFFFF"/>
        </w:rPr>
        <w:t>safeguards</w:t>
      </w:r>
      <w:r w:rsidRPr="00065750">
        <w:rPr>
          <w:rFonts w:asciiTheme="minorHAnsi" w:hAnsiTheme="minorHAnsi" w:cs="Leelawadee"/>
          <w:shd w:val="clear" w:color="auto" w:fill="FFFFFF"/>
        </w:rPr>
        <w:t xml:space="preserve"> in place is still necessary. Therefore</w:t>
      </w:r>
      <w:r w:rsidR="00A14F20" w:rsidRPr="00065750">
        <w:rPr>
          <w:rFonts w:asciiTheme="minorHAnsi" w:hAnsiTheme="minorHAnsi" w:cs="Leelawadee"/>
          <w:shd w:val="clear" w:color="auto" w:fill="FFFFFF"/>
        </w:rPr>
        <w:t>,</w:t>
      </w:r>
      <w:r w:rsidRPr="00065750">
        <w:rPr>
          <w:rFonts w:asciiTheme="minorHAnsi" w:hAnsiTheme="minorHAnsi" w:cs="Leelawadee"/>
          <w:shd w:val="clear" w:color="auto" w:fill="FFFFFF"/>
        </w:rPr>
        <w:t xml:space="preserve"> an alternative may be to arrange a meeting </w:t>
      </w:r>
      <w:r w:rsidR="00A14F20" w:rsidRPr="00065750">
        <w:rPr>
          <w:rFonts w:asciiTheme="minorHAnsi" w:hAnsiTheme="minorHAnsi" w:cs="Leelawadee"/>
          <w:shd w:val="clear" w:color="auto" w:fill="FFFFFF"/>
        </w:rPr>
        <w:t>with the individual in question where</w:t>
      </w:r>
      <w:r w:rsidRPr="00065750">
        <w:rPr>
          <w:rFonts w:asciiTheme="minorHAnsi" w:hAnsiTheme="minorHAnsi" w:cs="Leelawadee"/>
          <w:shd w:val="clear" w:color="auto" w:fill="FFFFFF"/>
        </w:rPr>
        <w:t xml:space="preserve"> the</w:t>
      </w:r>
      <w:r w:rsidR="00837256">
        <w:rPr>
          <w:rFonts w:asciiTheme="minorHAnsi" w:hAnsiTheme="minorHAnsi" w:cs="Leelawadee"/>
          <w:shd w:val="clear" w:color="auto" w:fill="FFFFFF"/>
        </w:rPr>
        <w:t>y</w:t>
      </w:r>
      <w:r w:rsidRPr="00065750">
        <w:rPr>
          <w:rFonts w:asciiTheme="minorHAnsi" w:hAnsiTheme="minorHAnsi" w:cs="Leelawadee"/>
          <w:shd w:val="clear" w:color="auto" w:fill="FFFFFF"/>
        </w:rPr>
        <w:t xml:space="preserve"> </w:t>
      </w:r>
      <w:r w:rsidR="00A14F20" w:rsidRPr="00065750">
        <w:rPr>
          <w:rFonts w:asciiTheme="minorHAnsi" w:hAnsiTheme="minorHAnsi" w:cs="Leelawadee"/>
          <w:shd w:val="clear" w:color="auto" w:fill="FFFFFF"/>
        </w:rPr>
        <w:t xml:space="preserve">can be taken </w:t>
      </w:r>
      <w:r w:rsidRPr="00065750">
        <w:rPr>
          <w:rFonts w:asciiTheme="minorHAnsi" w:hAnsiTheme="minorHAnsi" w:cs="Leelawadee"/>
          <w:shd w:val="clear" w:color="auto" w:fill="FFFFFF"/>
        </w:rPr>
        <w:t xml:space="preserve">though the main elements of a formal </w:t>
      </w:r>
      <w:r w:rsidR="00837256">
        <w:rPr>
          <w:rFonts w:asciiTheme="minorHAnsi" w:hAnsiTheme="minorHAnsi" w:cs="Leelawadee"/>
          <w:shd w:val="clear" w:color="auto" w:fill="FFFFFF"/>
        </w:rPr>
        <w:t>contract</w:t>
      </w:r>
      <w:r w:rsidR="00837256" w:rsidRPr="00065750">
        <w:rPr>
          <w:rFonts w:asciiTheme="minorHAnsi" w:hAnsiTheme="minorHAnsi" w:cs="Leelawadee"/>
          <w:shd w:val="clear" w:color="auto" w:fill="FFFFFF"/>
        </w:rPr>
        <w:t xml:space="preserve"> </w:t>
      </w:r>
      <w:r w:rsidRPr="00065750">
        <w:rPr>
          <w:rFonts w:asciiTheme="minorHAnsi" w:hAnsiTheme="minorHAnsi" w:cs="Leelawadee"/>
          <w:shd w:val="clear" w:color="auto" w:fill="FFFFFF"/>
        </w:rPr>
        <w:t xml:space="preserve">in a </w:t>
      </w:r>
      <w:r w:rsidR="00A14F20" w:rsidRPr="00065750">
        <w:rPr>
          <w:rFonts w:asciiTheme="minorHAnsi" w:hAnsiTheme="minorHAnsi" w:cs="Leelawadee"/>
          <w:shd w:val="clear" w:color="auto" w:fill="FFFFFF"/>
        </w:rPr>
        <w:t xml:space="preserve">way that is </w:t>
      </w:r>
      <w:r w:rsidRPr="00065750">
        <w:rPr>
          <w:rFonts w:asciiTheme="minorHAnsi" w:hAnsiTheme="minorHAnsi" w:cs="Leelawadee"/>
          <w:shd w:val="clear" w:color="auto" w:fill="FFFFFF"/>
        </w:rPr>
        <w:t xml:space="preserve">non-threatening and easy to understand. </w:t>
      </w:r>
      <w:r w:rsidR="00A14F20" w:rsidRPr="00065750">
        <w:rPr>
          <w:rFonts w:asciiTheme="minorHAnsi" w:hAnsiTheme="minorHAnsi" w:cs="Leelawadee"/>
          <w:shd w:val="clear" w:color="auto" w:fill="FFFFFF"/>
        </w:rPr>
        <w:t>Notes would be taken and t</w:t>
      </w:r>
      <w:r w:rsidRPr="00065750">
        <w:rPr>
          <w:rFonts w:asciiTheme="minorHAnsi" w:hAnsiTheme="minorHAnsi" w:cs="Leelawadee"/>
          <w:shd w:val="clear" w:color="auto" w:fill="FFFFFF"/>
        </w:rPr>
        <w:t xml:space="preserve">he individual would need to verbally agree to the requirements laid out in the meeting. </w:t>
      </w:r>
    </w:p>
    <w:p w14:paraId="1705F923" w14:textId="77777777" w:rsidR="0015227D" w:rsidRDefault="0015227D" w:rsidP="0074272D">
      <w:pPr>
        <w:rPr>
          <w:rFonts w:asciiTheme="minorHAnsi" w:hAnsiTheme="minorHAnsi" w:cs="Leelawadee"/>
          <w:shd w:val="clear" w:color="auto" w:fill="FFFFFF"/>
        </w:rPr>
      </w:pPr>
    </w:p>
    <w:p w14:paraId="5B3368B0" w14:textId="68B9C721" w:rsidR="00D97DA7" w:rsidRDefault="00CD0268" w:rsidP="0069258D">
      <w:pPr>
        <w:spacing w:line="264" w:lineRule="auto"/>
        <w:rPr>
          <w:rFonts w:asciiTheme="minorHAnsi" w:hAnsiTheme="minorHAnsi" w:cs="Leelawadee"/>
          <w:shd w:val="clear" w:color="auto" w:fill="FFFFFF"/>
        </w:rPr>
      </w:pPr>
      <w:r w:rsidRPr="00065750">
        <w:rPr>
          <w:rFonts w:asciiTheme="minorHAnsi" w:hAnsiTheme="minorHAnsi" w:cs="Leelawadee"/>
          <w:shd w:val="clear" w:color="auto" w:fill="FFFFFF"/>
        </w:rPr>
        <w:t xml:space="preserve">Rather than signing a formal </w:t>
      </w:r>
      <w:r w:rsidR="00837256">
        <w:rPr>
          <w:rFonts w:asciiTheme="minorHAnsi" w:hAnsiTheme="minorHAnsi" w:cs="Leelawadee"/>
          <w:shd w:val="clear" w:color="auto" w:fill="FFFFFF"/>
        </w:rPr>
        <w:t>’contract’</w:t>
      </w:r>
      <w:r w:rsidRPr="00065750">
        <w:rPr>
          <w:rFonts w:asciiTheme="minorHAnsi" w:hAnsiTheme="minorHAnsi" w:cs="Leelawadee"/>
          <w:shd w:val="clear" w:color="auto" w:fill="FFFFFF"/>
        </w:rPr>
        <w:t xml:space="preserve">, the individual would instead sign to say that they agree with the minutes or meeting notes, and that they will stick to what has been agreed during the meeting. This will result in the same outcome as a </w:t>
      </w:r>
      <w:r w:rsidR="004D3613" w:rsidRPr="00065750">
        <w:rPr>
          <w:rFonts w:asciiTheme="minorHAnsi" w:hAnsiTheme="minorHAnsi" w:cs="Leelawadee"/>
          <w:shd w:val="clear" w:color="auto" w:fill="FFFFFF"/>
        </w:rPr>
        <w:t>contract but</w:t>
      </w:r>
      <w:r w:rsidRPr="00065750">
        <w:rPr>
          <w:rFonts w:asciiTheme="minorHAnsi" w:hAnsiTheme="minorHAnsi" w:cs="Leelawadee"/>
          <w:shd w:val="clear" w:color="auto" w:fill="FFFFFF"/>
        </w:rPr>
        <w:t xml:space="preserve"> is a more informal and appropriate approach</w:t>
      </w:r>
      <w:r w:rsidR="00837256">
        <w:rPr>
          <w:rFonts w:asciiTheme="minorHAnsi" w:hAnsiTheme="minorHAnsi" w:cs="Leelawadee"/>
          <w:shd w:val="clear" w:color="auto" w:fill="FFFFFF"/>
        </w:rPr>
        <w:t xml:space="preserve"> for an adult at risk</w:t>
      </w:r>
      <w:r w:rsidRPr="00065750">
        <w:rPr>
          <w:rFonts w:asciiTheme="minorHAnsi" w:hAnsiTheme="minorHAnsi" w:cs="Leelawadee"/>
          <w:shd w:val="clear" w:color="auto" w:fill="FFFFFF"/>
        </w:rPr>
        <w:t xml:space="preserve">. The agreed requirements will need to be reviewed regularly to make sure </w:t>
      </w:r>
      <w:r w:rsidR="00837256">
        <w:rPr>
          <w:rFonts w:asciiTheme="minorHAnsi" w:hAnsiTheme="minorHAnsi" w:cs="Leelawadee"/>
          <w:shd w:val="clear" w:color="auto" w:fill="FFFFFF"/>
        </w:rPr>
        <w:t xml:space="preserve">that </w:t>
      </w:r>
      <w:r w:rsidRPr="00065750">
        <w:rPr>
          <w:rFonts w:asciiTheme="minorHAnsi" w:hAnsiTheme="minorHAnsi" w:cs="Leelawadee"/>
          <w:shd w:val="clear" w:color="auto" w:fill="FFFFFF"/>
        </w:rPr>
        <w:t xml:space="preserve">the individual is complying, exactly </w:t>
      </w:r>
      <w:r w:rsidR="00E71049" w:rsidRPr="00065750">
        <w:rPr>
          <w:rFonts w:asciiTheme="minorHAnsi" w:hAnsiTheme="minorHAnsi" w:cs="Leelawadee"/>
          <w:shd w:val="clear" w:color="auto" w:fill="FFFFFF"/>
        </w:rPr>
        <w:t xml:space="preserve">as a formal </w:t>
      </w:r>
      <w:r w:rsidR="00837256">
        <w:rPr>
          <w:rFonts w:asciiTheme="minorHAnsi" w:hAnsiTheme="minorHAnsi" w:cs="Leelawadee"/>
          <w:shd w:val="clear" w:color="auto" w:fill="FFFFFF"/>
        </w:rPr>
        <w:t>contract</w:t>
      </w:r>
      <w:r w:rsidR="00837256" w:rsidRPr="00065750">
        <w:rPr>
          <w:rFonts w:asciiTheme="minorHAnsi" w:hAnsiTheme="minorHAnsi" w:cs="Leelawadee"/>
          <w:shd w:val="clear" w:color="auto" w:fill="FFFFFF"/>
        </w:rPr>
        <w:t xml:space="preserve"> </w:t>
      </w:r>
      <w:r w:rsidR="00E71049" w:rsidRPr="00065750">
        <w:rPr>
          <w:rFonts w:asciiTheme="minorHAnsi" w:hAnsiTheme="minorHAnsi" w:cs="Leelawadee"/>
          <w:shd w:val="clear" w:color="auto" w:fill="FFFFFF"/>
        </w:rPr>
        <w:t>would be.</w:t>
      </w:r>
      <w:r w:rsidR="00746099">
        <w:rPr>
          <w:rFonts w:asciiTheme="minorHAnsi" w:hAnsiTheme="minorHAnsi" w:cs="Leelawadee"/>
          <w:shd w:val="clear" w:color="auto" w:fill="FFFFFF"/>
        </w:rPr>
        <w:t xml:space="preserve"> The church will work with the Association Safeguarding Contact throughout this process.</w:t>
      </w:r>
    </w:p>
    <w:p w14:paraId="5E4411E2" w14:textId="77777777" w:rsidR="005F3168" w:rsidRDefault="005F3168" w:rsidP="0069258D">
      <w:pPr>
        <w:spacing w:line="264" w:lineRule="auto"/>
        <w:rPr>
          <w:rFonts w:asciiTheme="minorHAnsi" w:hAnsiTheme="minorHAnsi" w:cs="Leelawadee"/>
          <w:shd w:val="clear" w:color="auto" w:fill="FFFFFF"/>
        </w:rPr>
      </w:pPr>
    </w:p>
    <w:p w14:paraId="746F0528" w14:textId="77777777" w:rsidR="00E81EB6" w:rsidRDefault="00E81EB6">
      <w:bookmarkStart w:id="79" w:name="_Toc495419636"/>
      <w:r>
        <w:br w:type="page"/>
      </w:r>
    </w:p>
    <w:p w14:paraId="6225CB9C" w14:textId="77777777" w:rsidR="001E4953" w:rsidRPr="00A359D4" w:rsidRDefault="001E4953" w:rsidP="00B8616A">
      <w:pPr>
        <w:pStyle w:val="Heading2"/>
      </w:pPr>
      <w:bookmarkStart w:id="80" w:name="_Toc444173575"/>
      <w:bookmarkStart w:id="81" w:name="_Toc497390728"/>
      <w:bookmarkStart w:id="82" w:name="_Toc497395440"/>
      <w:r w:rsidRPr="00A359D4">
        <w:lastRenderedPageBreak/>
        <w:t>SECTION 4 - USEFUL CONTACTS</w:t>
      </w:r>
      <w:bookmarkEnd w:id="80"/>
      <w:bookmarkEnd w:id="81"/>
      <w:bookmarkEnd w:id="82"/>
    </w:p>
    <w:p w14:paraId="5F011814" w14:textId="77777777" w:rsidR="001E4953" w:rsidRPr="0069258D" w:rsidRDefault="001E4953" w:rsidP="001E4953">
      <w:pPr>
        <w:spacing w:line="264" w:lineRule="auto"/>
        <w:rPr>
          <w:rFonts w:asciiTheme="minorHAnsi" w:hAnsiTheme="minorHAnsi"/>
        </w:rPr>
      </w:pPr>
    </w:p>
    <w:tbl>
      <w:tblPr>
        <w:tblStyle w:val="TableGrid"/>
        <w:tblW w:w="0" w:type="auto"/>
        <w:tblLook w:val="04A0" w:firstRow="1" w:lastRow="0" w:firstColumn="1" w:lastColumn="0" w:noHBand="0" w:noVBand="1"/>
      </w:tblPr>
      <w:tblGrid>
        <w:gridCol w:w="9624"/>
      </w:tblGrid>
      <w:tr w:rsidR="001E4953" w14:paraId="513776FE" w14:textId="77777777" w:rsidTr="003D7CC0">
        <w:trPr>
          <w:trHeight w:val="601"/>
        </w:trPr>
        <w:tc>
          <w:tcPr>
            <w:tcW w:w="9624" w:type="dxa"/>
            <w:shd w:val="clear" w:color="auto" w:fill="DEEAF6" w:themeFill="accent1" w:themeFillTint="33"/>
          </w:tcPr>
          <w:p w14:paraId="4805B37F" w14:textId="77777777" w:rsidR="00142D4A" w:rsidRDefault="00142D4A" w:rsidP="003D7CC0">
            <w:pPr>
              <w:widowControl w:val="0"/>
              <w:spacing w:line="264" w:lineRule="auto"/>
              <w:rPr>
                <w:rFonts w:asciiTheme="minorHAnsi" w:hAnsiTheme="minorHAnsi"/>
                <w:b/>
              </w:rPr>
            </w:pPr>
          </w:p>
          <w:p w14:paraId="13B912DA" w14:textId="77777777" w:rsidR="003A3175" w:rsidRDefault="003A3175" w:rsidP="003D7CC0">
            <w:pPr>
              <w:widowControl w:val="0"/>
              <w:spacing w:line="264" w:lineRule="auto"/>
              <w:rPr>
                <w:rFonts w:asciiTheme="minorHAnsi" w:hAnsiTheme="minorHAnsi"/>
                <w:b/>
              </w:rPr>
            </w:pPr>
            <w:r>
              <w:rPr>
                <w:rFonts w:asciiTheme="minorHAnsi" w:hAnsiTheme="minorHAnsi"/>
                <w:b/>
              </w:rPr>
              <w:t>Sandwell Children’s Trust</w:t>
            </w:r>
          </w:p>
          <w:p w14:paraId="430981D6" w14:textId="21A7604F" w:rsidR="003A3175" w:rsidRDefault="003A3175" w:rsidP="003D7CC0">
            <w:pPr>
              <w:widowControl w:val="0"/>
              <w:spacing w:line="264" w:lineRule="auto"/>
              <w:rPr>
                <w:rFonts w:asciiTheme="minorHAnsi" w:hAnsiTheme="minorHAnsi"/>
                <w:i/>
              </w:rPr>
            </w:pPr>
            <w:r>
              <w:rPr>
                <w:rFonts w:asciiTheme="minorHAnsi" w:hAnsiTheme="minorHAnsi"/>
                <w:i/>
              </w:rPr>
              <w:t xml:space="preserve">0121 </w:t>
            </w:r>
            <w:r w:rsidR="00AC71D2">
              <w:rPr>
                <w:rFonts w:asciiTheme="minorHAnsi" w:hAnsiTheme="minorHAnsi"/>
                <w:i/>
              </w:rPr>
              <w:t>569 3100</w:t>
            </w:r>
          </w:p>
          <w:p w14:paraId="4583C91C" w14:textId="0B43CAC1" w:rsidR="001E4953" w:rsidRDefault="00C403A9" w:rsidP="003D7CC0">
            <w:pPr>
              <w:widowControl w:val="0"/>
              <w:spacing w:line="264" w:lineRule="auto"/>
              <w:rPr>
                <w:rFonts w:asciiTheme="minorHAnsi" w:hAnsiTheme="minorHAnsi"/>
                <w:i/>
              </w:rPr>
            </w:pPr>
            <w:hyperlink r:id="rId13" w:history="1">
              <w:r w:rsidRPr="007C6AAA">
                <w:rPr>
                  <w:rStyle w:val="Hyperlink"/>
                  <w:rFonts w:asciiTheme="minorHAnsi" w:hAnsiTheme="minorHAnsi"/>
                  <w:i/>
                </w:rPr>
                <w:t>sandwell_lado@sandwellchildrenstrust.org</w:t>
              </w:r>
            </w:hyperlink>
          </w:p>
          <w:p w14:paraId="180B537C" w14:textId="77777777" w:rsidR="00C403A9" w:rsidRDefault="00C403A9" w:rsidP="003D7CC0">
            <w:pPr>
              <w:widowControl w:val="0"/>
              <w:spacing w:line="264" w:lineRule="auto"/>
              <w:rPr>
                <w:rFonts w:asciiTheme="minorHAnsi" w:hAnsiTheme="minorHAnsi"/>
                <w:i/>
              </w:rPr>
            </w:pPr>
          </w:p>
          <w:p w14:paraId="4999E03F" w14:textId="0AB6517C" w:rsidR="00C403A9" w:rsidRPr="00B601DC" w:rsidRDefault="000F35EF" w:rsidP="003D7CC0">
            <w:pPr>
              <w:widowControl w:val="0"/>
              <w:spacing w:line="264" w:lineRule="auto"/>
              <w:rPr>
                <w:rFonts w:asciiTheme="minorHAnsi" w:hAnsiTheme="minorHAnsi"/>
                <w:b/>
                <w:bCs/>
                <w:iCs/>
              </w:rPr>
            </w:pPr>
            <w:r w:rsidRPr="00B601DC">
              <w:rPr>
                <w:rFonts w:asciiTheme="minorHAnsi" w:hAnsiTheme="minorHAnsi"/>
                <w:b/>
                <w:bCs/>
                <w:iCs/>
              </w:rPr>
              <w:t>Sandwell Multiple Agency Safeguarding Hub (MASH)</w:t>
            </w:r>
          </w:p>
          <w:p w14:paraId="0E682D1A" w14:textId="1C0B9195" w:rsidR="000F35EF" w:rsidRDefault="007B013B" w:rsidP="003D7CC0">
            <w:pPr>
              <w:widowControl w:val="0"/>
              <w:spacing w:line="264" w:lineRule="auto"/>
              <w:rPr>
                <w:rFonts w:asciiTheme="minorHAnsi" w:hAnsiTheme="minorHAnsi"/>
                <w:i/>
              </w:rPr>
            </w:pPr>
            <w:r>
              <w:rPr>
                <w:rFonts w:asciiTheme="minorHAnsi" w:hAnsiTheme="minorHAnsi"/>
                <w:i/>
              </w:rPr>
              <w:t>0121 569 3100 (24 hour line)</w:t>
            </w:r>
          </w:p>
          <w:p w14:paraId="65B3F712" w14:textId="77777777" w:rsidR="00D764AD" w:rsidRDefault="00D764AD" w:rsidP="003D7CC0">
            <w:pPr>
              <w:widowControl w:val="0"/>
              <w:spacing w:line="264" w:lineRule="auto"/>
              <w:rPr>
                <w:rFonts w:asciiTheme="minorHAnsi" w:hAnsiTheme="minorHAnsi"/>
                <w:i/>
              </w:rPr>
            </w:pPr>
          </w:p>
          <w:p w14:paraId="312DA885" w14:textId="682C7312" w:rsidR="00056D69" w:rsidRPr="00B601DC" w:rsidRDefault="00C84D12" w:rsidP="003D7CC0">
            <w:pPr>
              <w:widowControl w:val="0"/>
              <w:spacing w:line="264" w:lineRule="auto"/>
              <w:rPr>
                <w:rFonts w:asciiTheme="minorHAnsi" w:hAnsiTheme="minorHAnsi"/>
                <w:b/>
                <w:bCs/>
                <w:iCs/>
              </w:rPr>
            </w:pPr>
            <w:r w:rsidRPr="00B601DC">
              <w:rPr>
                <w:rFonts w:asciiTheme="minorHAnsi" w:hAnsiTheme="minorHAnsi"/>
                <w:b/>
                <w:bCs/>
                <w:iCs/>
              </w:rPr>
              <w:t>Sandwell Children’s Safeguarding Partnership</w:t>
            </w:r>
          </w:p>
          <w:p w14:paraId="2CCE62EE" w14:textId="3B327255" w:rsidR="00C84D12" w:rsidRDefault="00B601DC" w:rsidP="003D7CC0">
            <w:pPr>
              <w:widowControl w:val="0"/>
              <w:spacing w:line="264" w:lineRule="auto"/>
              <w:rPr>
                <w:rFonts w:asciiTheme="minorHAnsi" w:hAnsiTheme="minorHAnsi"/>
                <w:i/>
              </w:rPr>
            </w:pPr>
            <w:r>
              <w:rPr>
                <w:rFonts w:asciiTheme="minorHAnsi" w:hAnsiTheme="minorHAnsi"/>
                <w:i/>
              </w:rPr>
              <w:t>0121 569 4800</w:t>
            </w:r>
          </w:p>
          <w:p w14:paraId="6BC72085" w14:textId="77777777" w:rsidR="001E4953" w:rsidRPr="00883EC3" w:rsidRDefault="001E4953" w:rsidP="001E4953">
            <w:pPr>
              <w:widowControl w:val="0"/>
              <w:spacing w:line="264" w:lineRule="auto"/>
              <w:rPr>
                <w:rFonts w:asciiTheme="minorHAnsi" w:hAnsiTheme="minorHAnsi"/>
                <w:szCs w:val="24"/>
              </w:rPr>
            </w:pPr>
          </w:p>
        </w:tc>
      </w:tr>
      <w:tr w:rsidR="001E4953" w14:paraId="161795A5" w14:textId="77777777" w:rsidTr="003D7CC0">
        <w:trPr>
          <w:trHeight w:val="886"/>
        </w:trPr>
        <w:tc>
          <w:tcPr>
            <w:tcW w:w="9624" w:type="dxa"/>
          </w:tcPr>
          <w:p w14:paraId="57DCBEAC" w14:textId="77777777" w:rsidR="00142D4A" w:rsidRDefault="00142D4A" w:rsidP="001E4953">
            <w:pPr>
              <w:widowControl w:val="0"/>
              <w:spacing w:line="264" w:lineRule="auto"/>
              <w:rPr>
                <w:rFonts w:asciiTheme="minorHAnsi" w:hAnsiTheme="minorHAnsi"/>
                <w:b/>
                <w:szCs w:val="24"/>
              </w:rPr>
            </w:pPr>
          </w:p>
          <w:p w14:paraId="4A8BA280" w14:textId="77777777" w:rsidR="001E4953" w:rsidRPr="0069258D" w:rsidRDefault="001E4953" w:rsidP="001E4953">
            <w:pPr>
              <w:widowControl w:val="0"/>
              <w:spacing w:line="264" w:lineRule="auto"/>
              <w:rPr>
                <w:rFonts w:asciiTheme="minorHAnsi" w:hAnsiTheme="minorHAnsi"/>
                <w:b/>
                <w:szCs w:val="24"/>
              </w:rPr>
            </w:pPr>
            <w:r w:rsidRPr="0069258D">
              <w:rPr>
                <w:rFonts w:asciiTheme="minorHAnsi" w:hAnsiTheme="minorHAnsi"/>
                <w:b/>
                <w:szCs w:val="24"/>
              </w:rPr>
              <w:t>Police</w:t>
            </w:r>
            <w:r w:rsidRPr="0069258D">
              <w:rPr>
                <w:rFonts w:asciiTheme="minorHAnsi" w:hAnsiTheme="minorHAnsi"/>
                <w:b/>
                <w:szCs w:val="24"/>
              </w:rPr>
              <w:tab/>
            </w:r>
          </w:p>
          <w:p w14:paraId="69E5F66B" w14:textId="77777777" w:rsidR="001E4953" w:rsidRDefault="001E4953" w:rsidP="001E4953">
            <w:pPr>
              <w:widowControl w:val="0"/>
              <w:spacing w:line="264" w:lineRule="auto"/>
              <w:rPr>
                <w:rFonts w:asciiTheme="minorHAnsi" w:hAnsiTheme="minorHAnsi"/>
                <w:szCs w:val="24"/>
              </w:rPr>
            </w:pPr>
            <w:r w:rsidRPr="0069258D">
              <w:rPr>
                <w:rFonts w:asciiTheme="minorHAnsi" w:hAnsiTheme="minorHAnsi"/>
                <w:szCs w:val="24"/>
              </w:rPr>
              <w:t>Contact 101, or 999 in an emergency</w:t>
            </w:r>
          </w:p>
          <w:p w14:paraId="362B529E" w14:textId="77777777" w:rsidR="001E4953" w:rsidRDefault="001E4953" w:rsidP="003D7CC0">
            <w:pPr>
              <w:widowControl w:val="0"/>
              <w:spacing w:line="264" w:lineRule="auto"/>
              <w:rPr>
                <w:rFonts w:asciiTheme="minorHAnsi" w:hAnsiTheme="minorHAnsi"/>
                <w:szCs w:val="24"/>
              </w:rPr>
            </w:pPr>
          </w:p>
          <w:p w14:paraId="370D58E2" w14:textId="77777777" w:rsidR="001E4953" w:rsidRDefault="001E4953" w:rsidP="001E4953">
            <w:pPr>
              <w:widowControl w:val="0"/>
              <w:spacing w:line="264" w:lineRule="auto"/>
              <w:rPr>
                <w:rFonts w:asciiTheme="minorHAnsi" w:hAnsiTheme="minorHAnsi"/>
                <w:b/>
              </w:rPr>
            </w:pPr>
          </w:p>
        </w:tc>
      </w:tr>
      <w:tr w:rsidR="001E4953" w14:paraId="341EFA75" w14:textId="77777777" w:rsidTr="003D7CC0">
        <w:trPr>
          <w:trHeight w:val="601"/>
        </w:trPr>
        <w:tc>
          <w:tcPr>
            <w:tcW w:w="9624" w:type="dxa"/>
            <w:shd w:val="clear" w:color="auto" w:fill="DEEAF6" w:themeFill="accent1" w:themeFillTint="33"/>
          </w:tcPr>
          <w:p w14:paraId="21D48F9E" w14:textId="77777777" w:rsidR="00142D4A" w:rsidRDefault="00142D4A" w:rsidP="001E4953">
            <w:pPr>
              <w:widowControl w:val="0"/>
              <w:spacing w:line="264" w:lineRule="auto"/>
              <w:rPr>
                <w:rFonts w:asciiTheme="minorHAnsi" w:hAnsiTheme="minorHAnsi"/>
                <w:b/>
                <w:szCs w:val="24"/>
              </w:rPr>
            </w:pPr>
          </w:p>
          <w:p w14:paraId="72966E79" w14:textId="77777777" w:rsidR="001E4953" w:rsidRPr="0069258D" w:rsidRDefault="001E4953" w:rsidP="001E4953">
            <w:pPr>
              <w:widowControl w:val="0"/>
              <w:spacing w:line="264" w:lineRule="auto"/>
              <w:rPr>
                <w:rFonts w:asciiTheme="minorHAnsi" w:hAnsiTheme="minorHAnsi"/>
                <w:szCs w:val="24"/>
              </w:rPr>
            </w:pPr>
            <w:r w:rsidRPr="0069258D">
              <w:rPr>
                <w:rFonts w:asciiTheme="minorHAnsi" w:hAnsiTheme="minorHAnsi"/>
                <w:b/>
                <w:szCs w:val="24"/>
              </w:rPr>
              <w:t>Adult Social Services</w:t>
            </w:r>
          </w:p>
          <w:p w14:paraId="1018FC24" w14:textId="063E097C" w:rsidR="001E4953" w:rsidRPr="0069258D" w:rsidRDefault="001E4953" w:rsidP="001E4953">
            <w:pPr>
              <w:widowControl w:val="0"/>
              <w:spacing w:line="264" w:lineRule="auto"/>
              <w:rPr>
                <w:rFonts w:asciiTheme="minorHAnsi" w:hAnsiTheme="minorHAnsi"/>
                <w:szCs w:val="24"/>
              </w:rPr>
            </w:pPr>
            <w:r w:rsidRPr="0069258D">
              <w:rPr>
                <w:rFonts w:asciiTheme="minorHAnsi" w:hAnsiTheme="minorHAnsi"/>
                <w:szCs w:val="24"/>
              </w:rPr>
              <w:t>8.45am—5pm</w:t>
            </w:r>
            <w:r w:rsidR="00FE48DF">
              <w:rPr>
                <w:rFonts w:asciiTheme="minorHAnsi" w:hAnsiTheme="minorHAnsi"/>
                <w:szCs w:val="24"/>
              </w:rPr>
              <w:t xml:space="preserve"> 0121 569 </w:t>
            </w:r>
            <w:r w:rsidR="0073451F">
              <w:rPr>
                <w:rFonts w:asciiTheme="minorHAnsi" w:hAnsiTheme="minorHAnsi"/>
                <w:szCs w:val="24"/>
              </w:rPr>
              <w:t>2266</w:t>
            </w:r>
          </w:p>
          <w:p w14:paraId="298D9F03" w14:textId="47E23F96" w:rsidR="001E4953" w:rsidRDefault="001E4953" w:rsidP="001E4953">
            <w:pPr>
              <w:widowControl w:val="0"/>
              <w:spacing w:line="264" w:lineRule="auto"/>
              <w:rPr>
                <w:rFonts w:asciiTheme="minorHAnsi" w:hAnsiTheme="minorHAnsi"/>
                <w:i/>
                <w:szCs w:val="24"/>
              </w:rPr>
            </w:pPr>
            <w:r w:rsidRPr="0069258D">
              <w:rPr>
                <w:rFonts w:asciiTheme="minorHAnsi" w:hAnsiTheme="minorHAnsi"/>
                <w:szCs w:val="24"/>
              </w:rPr>
              <w:t>Out of hours</w:t>
            </w:r>
            <w:r>
              <w:rPr>
                <w:rFonts w:asciiTheme="minorHAnsi" w:hAnsiTheme="minorHAnsi"/>
                <w:szCs w:val="24"/>
              </w:rPr>
              <w:t xml:space="preserve">     </w:t>
            </w:r>
            <w:r w:rsidR="0073451F">
              <w:rPr>
                <w:rFonts w:asciiTheme="minorHAnsi" w:hAnsiTheme="minorHAnsi"/>
                <w:szCs w:val="24"/>
              </w:rPr>
              <w:t>0121 569</w:t>
            </w:r>
            <w:r w:rsidR="00853573">
              <w:rPr>
                <w:rFonts w:asciiTheme="minorHAnsi" w:hAnsiTheme="minorHAnsi"/>
                <w:szCs w:val="24"/>
              </w:rPr>
              <w:t xml:space="preserve"> 2355</w:t>
            </w:r>
          </w:p>
          <w:p w14:paraId="41949A2C" w14:textId="5FB7F8CD" w:rsidR="00EF7C13" w:rsidRDefault="00EF7C13" w:rsidP="001E4953">
            <w:pPr>
              <w:widowControl w:val="0"/>
              <w:spacing w:line="264" w:lineRule="auto"/>
              <w:rPr>
                <w:rFonts w:asciiTheme="minorHAnsi" w:hAnsiTheme="minorHAnsi"/>
                <w:i/>
                <w:szCs w:val="24"/>
              </w:rPr>
            </w:pPr>
            <w:hyperlink r:id="rId14" w:history="1">
              <w:r>
                <w:rPr>
                  <w:rStyle w:val="Hyperlink"/>
                </w:rPr>
                <w:t>Safeguarding adults forms, guidance, policies and procedures | Sandwell Council</w:t>
              </w:r>
            </w:hyperlink>
          </w:p>
          <w:p w14:paraId="3919F6D4" w14:textId="77777777" w:rsidR="001E4953" w:rsidRPr="001E4953" w:rsidRDefault="001E4953" w:rsidP="001E4953">
            <w:pPr>
              <w:widowControl w:val="0"/>
              <w:spacing w:line="264" w:lineRule="auto"/>
              <w:rPr>
                <w:rFonts w:asciiTheme="minorHAnsi" w:hAnsiTheme="minorHAnsi"/>
                <w:i/>
                <w:szCs w:val="24"/>
              </w:rPr>
            </w:pPr>
          </w:p>
        </w:tc>
      </w:tr>
      <w:tr w:rsidR="001E4953" w14:paraId="6F7AA4B0" w14:textId="77777777" w:rsidTr="008E43F5">
        <w:trPr>
          <w:trHeight w:val="601"/>
        </w:trPr>
        <w:tc>
          <w:tcPr>
            <w:tcW w:w="9624" w:type="dxa"/>
          </w:tcPr>
          <w:p w14:paraId="4ACE82BF" w14:textId="77777777" w:rsidR="001E4953" w:rsidRPr="0069258D" w:rsidRDefault="001E4953" w:rsidP="008452BD">
            <w:pPr>
              <w:widowControl w:val="0"/>
              <w:spacing w:line="264" w:lineRule="auto"/>
              <w:rPr>
                <w:rFonts w:asciiTheme="minorHAnsi" w:hAnsiTheme="minorHAnsi"/>
                <w:b/>
                <w:szCs w:val="24"/>
              </w:rPr>
            </w:pPr>
          </w:p>
        </w:tc>
      </w:tr>
      <w:tr w:rsidR="001E4953" w14:paraId="616EBC14" w14:textId="77777777" w:rsidTr="003D7CC0">
        <w:trPr>
          <w:trHeight w:val="601"/>
        </w:trPr>
        <w:tc>
          <w:tcPr>
            <w:tcW w:w="9624" w:type="dxa"/>
            <w:shd w:val="clear" w:color="auto" w:fill="DEEAF6" w:themeFill="accent1" w:themeFillTint="33"/>
          </w:tcPr>
          <w:p w14:paraId="4F0CE2D5" w14:textId="77777777" w:rsidR="00142D4A" w:rsidRDefault="00142D4A" w:rsidP="001E4953">
            <w:pPr>
              <w:widowControl w:val="0"/>
              <w:spacing w:line="264" w:lineRule="auto"/>
              <w:rPr>
                <w:rFonts w:asciiTheme="minorHAnsi" w:hAnsiTheme="minorHAnsi"/>
                <w:b/>
                <w:szCs w:val="24"/>
              </w:rPr>
            </w:pPr>
          </w:p>
          <w:p w14:paraId="50914465" w14:textId="03A0E2F4" w:rsidR="001E4953" w:rsidRDefault="001E4953" w:rsidP="001E4953">
            <w:pPr>
              <w:widowControl w:val="0"/>
              <w:spacing w:line="264" w:lineRule="auto"/>
              <w:rPr>
                <w:rFonts w:asciiTheme="minorHAnsi" w:hAnsiTheme="minorHAnsi"/>
                <w:b/>
                <w:szCs w:val="24"/>
              </w:rPr>
            </w:pPr>
            <w:r w:rsidRPr="0069258D">
              <w:rPr>
                <w:rFonts w:asciiTheme="minorHAnsi" w:hAnsiTheme="minorHAnsi"/>
                <w:b/>
                <w:szCs w:val="24"/>
              </w:rPr>
              <w:t xml:space="preserve">Local </w:t>
            </w:r>
            <w:r>
              <w:rPr>
                <w:rFonts w:asciiTheme="minorHAnsi" w:hAnsiTheme="minorHAnsi"/>
                <w:b/>
                <w:szCs w:val="24"/>
              </w:rPr>
              <w:t xml:space="preserve">Baptist </w:t>
            </w:r>
            <w:r w:rsidRPr="0069258D">
              <w:rPr>
                <w:rFonts w:asciiTheme="minorHAnsi" w:hAnsiTheme="minorHAnsi"/>
                <w:b/>
                <w:szCs w:val="24"/>
              </w:rPr>
              <w:t>Association Safeguarding Contact</w:t>
            </w:r>
          </w:p>
          <w:p w14:paraId="6FF9C176" w14:textId="021B006E" w:rsidR="001E4953" w:rsidRDefault="00F96C67" w:rsidP="001E4953">
            <w:pPr>
              <w:widowControl w:val="0"/>
              <w:spacing w:line="264" w:lineRule="auto"/>
              <w:rPr>
                <w:rFonts w:asciiTheme="minorHAnsi" w:hAnsiTheme="minorHAnsi"/>
                <w:b/>
                <w:szCs w:val="24"/>
              </w:rPr>
            </w:pPr>
            <w:r>
              <w:rPr>
                <w:rFonts w:asciiTheme="minorHAnsi" w:hAnsiTheme="minorHAnsi"/>
                <w:b/>
                <w:szCs w:val="24"/>
              </w:rPr>
              <w:t>Keith</w:t>
            </w:r>
            <w:r w:rsidR="00B60FF4">
              <w:rPr>
                <w:rFonts w:asciiTheme="minorHAnsi" w:hAnsiTheme="minorHAnsi"/>
                <w:b/>
                <w:szCs w:val="24"/>
              </w:rPr>
              <w:t xml:space="preserve"> Baldwin</w:t>
            </w:r>
          </w:p>
          <w:p w14:paraId="6082C63F" w14:textId="221EBEA5" w:rsidR="00663ED6" w:rsidRPr="00663ED6" w:rsidRDefault="00663ED6" w:rsidP="001E4953">
            <w:pPr>
              <w:widowControl w:val="0"/>
              <w:spacing w:line="264" w:lineRule="auto"/>
              <w:rPr>
                <w:rFonts w:asciiTheme="minorHAnsi" w:hAnsiTheme="minorHAnsi"/>
                <w:b/>
                <w:szCs w:val="24"/>
              </w:rPr>
            </w:pPr>
            <w:r>
              <w:rPr>
                <w:rFonts w:asciiTheme="minorHAnsi" w:hAnsiTheme="minorHAnsi"/>
                <w:b/>
                <w:szCs w:val="24"/>
              </w:rPr>
              <w:t>07903 045670</w:t>
            </w:r>
          </w:p>
          <w:p w14:paraId="5B7FC5D9" w14:textId="5E6BC0F9" w:rsidR="001E4953" w:rsidRPr="001E4953" w:rsidRDefault="0082575D" w:rsidP="003D7CC0">
            <w:pPr>
              <w:widowControl w:val="0"/>
              <w:spacing w:line="264" w:lineRule="auto"/>
              <w:rPr>
                <w:rFonts w:asciiTheme="minorHAnsi" w:hAnsiTheme="minorHAnsi"/>
                <w:i/>
              </w:rPr>
            </w:pPr>
            <w:r>
              <w:rPr>
                <w:rFonts w:asciiTheme="minorHAnsi" w:hAnsiTheme="minorHAnsi"/>
                <w:i/>
              </w:rPr>
              <w:t>keith@baptist-heartofengland.org</w:t>
            </w:r>
          </w:p>
          <w:p w14:paraId="4FD60AF2" w14:textId="77777777" w:rsidR="001E4953" w:rsidRPr="0069258D" w:rsidRDefault="001E4953" w:rsidP="003D7CC0">
            <w:pPr>
              <w:widowControl w:val="0"/>
              <w:spacing w:line="264" w:lineRule="auto"/>
              <w:rPr>
                <w:rFonts w:asciiTheme="minorHAnsi" w:hAnsiTheme="minorHAnsi"/>
                <w:b/>
                <w:szCs w:val="24"/>
              </w:rPr>
            </w:pPr>
          </w:p>
        </w:tc>
      </w:tr>
    </w:tbl>
    <w:p w14:paraId="7032471F" w14:textId="77777777" w:rsidR="001E4953" w:rsidRDefault="001E4953"/>
    <w:p w14:paraId="53DF53C4" w14:textId="77777777" w:rsidR="001E4953" w:rsidRDefault="001E4953"/>
    <w:p w14:paraId="399D686F" w14:textId="77777777" w:rsidR="005439A2" w:rsidRDefault="005439A2"/>
    <w:p w14:paraId="66BC492E" w14:textId="77777777" w:rsidR="005439A2" w:rsidRDefault="005439A2"/>
    <w:p w14:paraId="60506843" w14:textId="77777777" w:rsidR="005439A2" w:rsidRDefault="005439A2"/>
    <w:p w14:paraId="07BCCA87" w14:textId="77777777" w:rsidR="005439A2" w:rsidRDefault="005439A2"/>
    <w:p w14:paraId="70B25E01" w14:textId="77777777" w:rsidR="005439A2" w:rsidRDefault="005439A2"/>
    <w:p w14:paraId="05CD38B7" w14:textId="77777777" w:rsidR="005439A2" w:rsidRDefault="005439A2"/>
    <w:p w14:paraId="2D056AC5" w14:textId="77777777" w:rsidR="005439A2" w:rsidRDefault="005439A2"/>
    <w:p w14:paraId="43DDDA70" w14:textId="77777777" w:rsidR="005439A2" w:rsidRDefault="005439A2"/>
    <w:p w14:paraId="3111D07B" w14:textId="77777777" w:rsidR="005439A2" w:rsidRDefault="005439A2"/>
    <w:p w14:paraId="1377D7B4" w14:textId="77777777" w:rsidR="005439A2" w:rsidRDefault="005439A2"/>
    <w:p w14:paraId="779ABFC5" w14:textId="77777777" w:rsidR="005439A2" w:rsidRDefault="005439A2"/>
    <w:p w14:paraId="06BBEF4B" w14:textId="77777777" w:rsidR="005439A2" w:rsidRDefault="005439A2"/>
    <w:p w14:paraId="72D7B422" w14:textId="77777777" w:rsidR="005439A2" w:rsidRDefault="005439A2"/>
    <w:p w14:paraId="58267CC7" w14:textId="77777777" w:rsidR="005439A2" w:rsidRDefault="005439A2"/>
    <w:p w14:paraId="578DC505" w14:textId="77777777" w:rsidR="005439A2" w:rsidRDefault="005439A2"/>
    <w:p w14:paraId="74CC2BC7" w14:textId="77777777" w:rsidR="005439A2" w:rsidRDefault="005439A2"/>
    <w:p w14:paraId="57B85EC3" w14:textId="77777777" w:rsidR="005439A2" w:rsidRDefault="005439A2"/>
    <w:p w14:paraId="4A5B58A2" w14:textId="77777777" w:rsidR="003D296D" w:rsidRDefault="003D296D" w:rsidP="00B8616A">
      <w:pPr>
        <w:pStyle w:val="Heading2"/>
      </w:pPr>
      <w:bookmarkStart w:id="83" w:name="_Toc495419637"/>
      <w:bookmarkStart w:id="84" w:name="_Toc497390729"/>
      <w:bookmarkStart w:id="85" w:name="_Toc497395441"/>
      <w:bookmarkEnd w:id="79"/>
    </w:p>
    <w:p w14:paraId="57184737" w14:textId="2D12EEAE" w:rsidR="00155BFC" w:rsidRDefault="00C210BB" w:rsidP="00B8616A">
      <w:pPr>
        <w:pStyle w:val="Heading2"/>
      </w:pPr>
      <w:r>
        <w:t>APPENDIX 1</w:t>
      </w:r>
      <w:r w:rsidR="00E81EB6">
        <w:t xml:space="preserve"> - </w:t>
      </w:r>
      <w:r w:rsidR="00D97DA7" w:rsidRPr="00A63FF3">
        <w:t>DEFINITIONS OF ABUSE</w:t>
      </w:r>
      <w:bookmarkStart w:id="86" w:name="_Toc497390730"/>
      <w:bookmarkEnd w:id="83"/>
      <w:bookmarkEnd w:id="84"/>
      <w:bookmarkEnd w:id="85"/>
    </w:p>
    <w:p w14:paraId="5970E3CB" w14:textId="77777777" w:rsidR="00155BFC" w:rsidRPr="00057640" w:rsidRDefault="00155BFC" w:rsidP="00155BFC">
      <w:pPr>
        <w:rPr>
          <w:b/>
          <w:sz w:val="24"/>
          <w:szCs w:val="24"/>
        </w:rPr>
      </w:pPr>
      <w:r w:rsidRPr="00057640">
        <w:rPr>
          <w:b/>
          <w:color w:val="2E74B5" w:themeColor="accent1" w:themeShade="BF"/>
          <w:sz w:val="24"/>
          <w:szCs w:val="24"/>
        </w:rPr>
        <w:t>Understanding, Recognising and Responding to Abuse</w:t>
      </w:r>
    </w:p>
    <w:p w14:paraId="5ADFC247" w14:textId="77777777" w:rsidR="00D97DA7" w:rsidRDefault="00D97DA7" w:rsidP="00D97DA7">
      <w:pPr>
        <w:spacing w:line="264" w:lineRule="auto"/>
        <w:rPr>
          <w:rFonts w:asciiTheme="minorHAnsi" w:hAnsiTheme="minorHAnsi" w:cs="Calibri"/>
        </w:rPr>
      </w:pPr>
      <w:bookmarkStart w:id="87" w:name="_Hlk496212193"/>
      <w:bookmarkEnd w:id="86"/>
      <w:r w:rsidRPr="0069258D">
        <w:rPr>
          <w:rFonts w:asciiTheme="minorHAnsi" w:hAnsiTheme="minorHAnsi" w:cs="Calibri"/>
          <w:color w:val="000000"/>
        </w:rPr>
        <w:t xml:space="preserve">Abuse and neglect are forms of maltreatment of a child or adult at risk. Somebody may abuse or neglect a child or adult by inflicting harm, or by failing to act to prevent harm. Children and adults at risk may be abused in a family, or in an institutional or community setting; by those known to them or, more rarely, by a stranger. They may be abused by an adult or adults or </w:t>
      </w:r>
      <w:r w:rsidRPr="0069258D">
        <w:rPr>
          <w:rFonts w:asciiTheme="minorHAnsi" w:hAnsiTheme="minorHAnsi" w:cs="Calibri"/>
        </w:rPr>
        <w:t xml:space="preserve">a child or children. There are many different ways in which people suffer abuse. </w:t>
      </w:r>
      <w:bookmarkEnd w:id="87"/>
      <w:r w:rsidRPr="0069258D">
        <w:rPr>
          <w:rFonts w:asciiTheme="minorHAnsi" w:hAnsiTheme="minorHAnsi" w:cs="Calibri"/>
        </w:rPr>
        <w:t>The list below is, sadly, not exhaustive.</w:t>
      </w:r>
    </w:p>
    <w:p w14:paraId="552D0E56" w14:textId="77777777" w:rsidR="00D97DA7" w:rsidRPr="0069258D" w:rsidRDefault="00D97DA7" w:rsidP="00D97DA7">
      <w:pPr>
        <w:spacing w:line="264" w:lineRule="auto"/>
        <w:rPr>
          <w:rFonts w:asciiTheme="minorHAnsi" w:hAnsiTheme="minorHAnsi" w:cs="Leelawadee"/>
          <w:b/>
          <w:color w:val="385623" w:themeColor="accent6" w:themeShade="80"/>
        </w:rPr>
      </w:pPr>
    </w:p>
    <w:tbl>
      <w:tblPr>
        <w:tblStyle w:val="GridTable4-Accent11"/>
        <w:tblW w:w="0" w:type="auto"/>
        <w:tblLook w:val="04A0" w:firstRow="1" w:lastRow="0" w:firstColumn="1" w:lastColumn="0" w:noHBand="0" w:noVBand="1"/>
      </w:tblPr>
      <w:tblGrid>
        <w:gridCol w:w="1555"/>
        <w:gridCol w:w="3827"/>
        <w:gridCol w:w="4111"/>
      </w:tblGrid>
      <w:tr w:rsidR="00D97DA7" w:rsidRPr="0069258D" w14:paraId="0F4B90C4" w14:textId="77777777" w:rsidTr="00D97D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C8BCC57" w14:textId="77777777" w:rsidR="00D97DA7" w:rsidRPr="0069258D" w:rsidRDefault="00D97DA7" w:rsidP="00D97DA7">
            <w:pPr>
              <w:spacing w:line="264" w:lineRule="auto"/>
              <w:rPr>
                <w:rFonts w:asciiTheme="minorHAnsi" w:hAnsiTheme="minorHAnsi" w:cs="Calibri"/>
                <w:b w:val="0"/>
                <w:lang w:val="en-GB"/>
              </w:rPr>
            </w:pPr>
            <w:r w:rsidRPr="0069258D">
              <w:rPr>
                <w:rFonts w:asciiTheme="minorHAnsi" w:hAnsiTheme="minorHAnsi" w:cs="Calibri"/>
                <w:b w:val="0"/>
                <w:lang w:val="en-GB"/>
              </w:rPr>
              <w:t>Type of abuse</w:t>
            </w:r>
          </w:p>
        </w:tc>
        <w:tc>
          <w:tcPr>
            <w:tcW w:w="3827" w:type="dxa"/>
          </w:tcPr>
          <w:p w14:paraId="5A2AE9F0" w14:textId="77777777" w:rsidR="00D97DA7" w:rsidRPr="0069258D" w:rsidRDefault="00D97DA7" w:rsidP="00D97DA7">
            <w:pPr>
              <w:spacing w:line="26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b w:val="0"/>
                <w:lang w:val="en-GB"/>
              </w:rPr>
            </w:pPr>
            <w:r w:rsidRPr="0069258D">
              <w:rPr>
                <w:rFonts w:asciiTheme="minorHAnsi" w:hAnsiTheme="minorHAnsi" w:cs="Calibri"/>
                <w:b w:val="0"/>
                <w:lang w:val="en-GB"/>
              </w:rPr>
              <w:t>Child</w:t>
            </w:r>
          </w:p>
        </w:tc>
        <w:tc>
          <w:tcPr>
            <w:tcW w:w="4111" w:type="dxa"/>
          </w:tcPr>
          <w:p w14:paraId="3B5D8F34" w14:textId="77777777" w:rsidR="00D97DA7" w:rsidRPr="0069258D" w:rsidRDefault="00D97DA7" w:rsidP="00D97DA7">
            <w:pPr>
              <w:spacing w:line="26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b w:val="0"/>
                <w:lang w:val="en-GB"/>
              </w:rPr>
            </w:pPr>
            <w:r w:rsidRPr="0069258D">
              <w:rPr>
                <w:rFonts w:asciiTheme="minorHAnsi" w:hAnsiTheme="minorHAnsi" w:cs="Calibri"/>
                <w:b w:val="0"/>
                <w:lang w:val="en-GB"/>
              </w:rPr>
              <w:t>Adult at risk</w:t>
            </w:r>
          </w:p>
        </w:tc>
      </w:tr>
      <w:tr w:rsidR="00D97DA7" w:rsidRPr="0069258D" w14:paraId="7B892E1F" w14:textId="77777777" w:rsidTr="00D97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0FD5EA2" w14:textId="77777777" w:rsidR="00D97DA7" w:rsidRPr="00057640" w:rsidRDefault="00D97DA7" w:rsidP="00057640">
            <w:pPr>
              <w:rPr>
                <w:rFonts w:asciiTheme="majorHAnsi" w:hAnsiTheme="majorHAnsi"/>
                <w:b w:val="0"/>
                <w:i/>
                <w:lang w:val="en-GB"/>
              </w:rPr>
            </w:pPr>
            <w:r w:rsidRPr="00057640">
              <w:rPr>
                <w:rFonts w:asciiTheme="majorHAnsi" w:hAnsiTheme="majorHAnsi"/>
                <w:b w:val="0"/>
                <w:i/>
                <w:lang w:val="en-GB"/>
              </w:rPr>
              <w:t>Physical</w:t>
            </w:r>
          </w:p>
        </w:tc>
        <w:tc>
          <w:tcPr>
            <w:tcW w:w="3827" w:type="dxa"/>
          </w:tcPr>
          <w:p w14:paraId="732445DD" w14:textId="77777777" w:rsidR="00D97DA7" w:rsidRPr="0069258D" w:rsidRDefault="00D97DA7" w:rsidP="00D97DA7">
            <w:pPr>
              <w:pStyle w:val="BodyTextIndent3"/>
              <w:ind w:left="0"/>
              <w:cnfStyle w:val="000000100000" w:firstRow="0" w:lastRow="0" w:firstColumn="0" w:lastColumn="0" w:oddVBand="0" w:evenVBand="0" w:oddHBand="1" w:evenHBand="0" w:firstRowFirstColumn="0" w:firstRowLastColumn="0" w:lastRowFirstColumn="0" w:lastRowLastColumn="0"/>
              <w:rPr>
                <w:sz w:val="22"/>
                <w:szCs w:val="22"/>
                <w:lang w:val="en-GB"/>
              </w:rPr>
            </w:pPr>
            <w:r w:rsidRPr="0069258D">
              <w:rPr>
                <w:sz w:val="22"/>
                <w:szCs w:val="22"/>
                <w:lang w:val="en-GB"/>
              </w:rPr>
              <w:t>Actual or likely physical injury to a child, or failure to prevent physical injury to a child.</w:t>
            </w:r>
          </w:p>
        </w:tc>
        <w:tc>
          <w:tcPr>
            <w:tcW w:w="4111" w:type="dxa"/>
          </w:tcPr>
          <w:p w14:paraId="51992765" w14:textId="77777777" w:rsidR="00D97DA7" w:rsidRPr="0069258D" w:rsidRDefault="00D97DA7" w:rsidP="00D97DA7">
            <w:pPr>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lang w:val="en-GB"/>
              </w:rPr>
            </w:pPr>
            <w:r w:rsidRPr="0069258D">
              <w:rPr>
                <w:rFonts w:asciiTheme="minorHAnsi" w:hAnsiTheme="minorHAnsi" w:cs="Calibri"/>
                <w:lang w:val="en-GB"/>
              </w:rPr>
              <w:t>To inflict pain, physical injury or suffering to an adult at risk.</w:t>
            </w:r>
          </w:p>
        </w:tc>
      </w:tr>
      <w:tr w:rsidR="00D97DA7" w:rsidRPr="0069258D" w14:paraId="430C28FB" w14:textId="77777777" w:rsidTr="00D97DA7">
        <w:tc>
          <w:tcPr>
            <w:cnfStyle w:val="001000000000" w:firstRow="0" w:lastRow="0" w:firstColumn="1" w:lastColumn="0" w:oddVBand="0" w:evenVBand="0" w:oddHBand="0" w:evenHBand="0" w:firstRowFirstColumn="0" w:firstRowLastColumn="0" w:lastRowFirstColumn="0" w:lastRowLastColumn="0"/>
            <w:tcW w:w="1555" w:type="dxa"/>
          </w:tcPr>
          <w:p w14:paraId="58BB52B2" w14:textId="77777777" w:rsidR="00D97DA7" w:rsidRPr="0069258D" w:rsidRDefault="00D97DA7" w:rsidP="00D97DA7">
            <w:pPr>
              <w:pStyle w:val="BodyTextIndent3"/>
              <w:spacing w:after="0"/>
              <w:ind w:left="0"/>
              <w:rPr>
                <w:b w:val="0"/>
                <w:i/>
                <w:sz w:val="22"/>
                <w:szCs w:val="22"/>
                <w:lang w:val="en-GB"/>
              </w:rPr>
            </w:pPr>
            <w:r w:rsidRPr="0069258D">
              <w:rPr>
                <w:b w:val="0"/>
                <w:i/>
                <w:sz w:val="22"/>
                <w:szCs w:val="22"/>
                <w:lang w:val="en-GB"/>
              </w:rPr>
              <w:t>Emotional</w:t>
            </w:r>
          </w:p>
        </w:tc>
        <w:tc>
          <w:tcPr>
            <w:tcW w:w="3827" w:type="dxa"/>
          </w:tcPr>
          <w:p w14:paraId="2560652F" w14:textId="77777777" w:rsidR="00D97DA7" w:rsidRPr="0069258D" w:rsidRDefault="00D97DA7" w:rsidP="00D97DA7">
            <w:pPr>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Calibri"/>
                <w:lang w:val="en-GB"/>
              </w:rPr>
            </w:pPr>
            <w:r w:rsidRPr="0069258D">
              <w:rPr>
                <w:rFonts w:asciiTheme="minorHAnsi" w:hAnsiTheme="minorHAnsi"/>
                <w:lang w:val="en-GB"/>
              </w:rPr>
              <w:t>The persistent, emotional, ill treatment of a child that affects their emotional and behavioural development.  It may involve conveying to the child that they are worthless and unloved, inadequate, or that they are given responsibilities beyond their years.</w:t>
            </w:r>
          </w:p>
        </w:tc>
        <w:tc>
          <w:tcPr>
            <w:tcW w:w="4111" w:type="dxa"/>
          </w:tcPr>
          <w:p w14:paraId="7E1692D6" w14:textId="77777777" w:rsidR="00D97DA7" w:rsidRPr="0069258D" w:rsidRDefault="00D97DA7" w:rsidP="00D97DA7">
            <w:pPr>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Calibri"/>
                <w:lang w:val="en-GB"/>
              </w:rPr>
            </w:pPr>
            <w:r w:rsidRPr="0069258D">
              <w:rPr>
                <w:rFonts w:asciiTheme="minorHAnsi" w:hAnsiTheme="minorHAnsi" w:cs="Calibri"/>
                <w:lang w:val="en-GB"/>
              </w:rPr>
              <w:t>The use of threats, fear or power gained by another adult’s position, to invalidate the person’s independent wishes. Such behaviour can create very real emotional and psychological distress. All forms of abuse have an emotional component.</w:t>
            </w:r>
          </w:p>
        </w:tc>
      </w:tr>
      <w:tr w:rsidR="00D97DA7" w:rsidRPr="0069258D" w14:paraId="5496BF3C" w14:textId="77777777" w:rsidTr="00D97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48D0E28" w14:textId="77777777" w:rsidR="00D97DA7" w:rsidRPr="0069258D" w:rsidRDefault="00D97DA7" w:rsidP="00D97DA7">
            <w:pPr>
              <w:pStyle w:val="BodyTextIndent3"/>
              <w:spacing w:after="0"/>
              <w:ind w:left="0"/>
              <w:rPr>
                <w:b w:val="0"/>
                <w:i/>
                <w:sz w:val="22"/>
                <w:szCs w:val="22"/>
                <w:lang w:val="en-GB"/>
              </w:rPr>
            </w:pPr>
            <w:r w:rsidRPr="0069258D">
              <w:rPr>
                <w:b w:val="0"/>
                <w:i/>
                <w:sz w:val="22"/>
                <w:szCs w:val="22"/>
                <w:lang w:val="en-GB"/>
              </w:rPr>
              <w:t>Sexual</w:t>
            </w:r>
          </w:p>
        </w:tc>
        <w:tc>
          <w:tcPr>
            <w:tcW w:w="3827" w:type="dxa"/>
          </w:tcPr>
          <w:p w14:paraId="726500BA" w14:textId="77777777" w:rsidR="00D97DA7" w:rsidRPr="0069258D" w:rsidRDefault="00D97DA7" w:rsidP="00D97DA7">
            <w:pPr>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lang w:val="en-GB"/>
              </w:rPr>
            </w:pPr>
            <w:r w:rsidRPr="0069258D">
              <w:rPr>
                <w:rFonts w:asciiTheme="minorHAnsi" w:hAnsiTheme="minorHAnsi"/>
                <w:lang w:val="en-GB"/>
              </w:rPr>
              <w:t>Involves forcing or enticing a child to take part in sexual activities, whether or not the child is aware of what is happening.  This includes no</w:t>
            </w:r>
            <w:r w:rsidR="002B5D13">
              <w:rPr>
                <w:rFonts w:asciiTheme="minorHAnsi" w:hAnsiTheme="minorHAnsi"/>
                <w:lang w:val="en-GB"/>
              </w:rPr>
              <w:t>n</w:t>
            </w:r>
            <w:r w:rsidRPr="0069258D">
              <w:rPr>
                <w:rFonts w:asciiTheme="minorHAnsi" w:hAnsiTheme="minorHAnsi"/>
                <w:lang w:val="en-GB"/>
              </w:rPr>
              <w:t>-contact activities, such as involving children in looking at, or in the production of, pornographic material or watching sexual activities, or encouraging children to behave in sexually inappropriate ways.</w:t>
            </w:r>
          </w:p>
        </w:tc>
        <w:tc>
          <w:tcPr>
            <w:tcW w:w="4111" w:type="dxa"/>
          </w:tcPr>
          <w:p w14:paraId="27D9C480" w14:textId="77777777" w:rsidR="00D97DA7" w:rsidRPr="0069258D" w:rsidRDefault="00D97DA7" w:rsidP="00D97DA7">
            <w:pPr>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lang w:val="en-GB"/>
              </w:rPr>
            </w:pPr>
            <w:r w:rsidRPr="0069258D">
              <w:rPr>
                <w:rFonts w:asciiTheme="minorHAnsi" w:hAnsiTheme="minorHAnsi" w:cs="Calibri"/>
                <w:lang w:val="en-GB"/>
              </w:rPr>
              <w:t>Any non-consenting sexual act or behaviour.</w:t>
            </w:r>
          </w:p>
          <w:p w14:paraId="68542FC0" w14:textId="77777777" w:rsidR="00D97DA7" w:rsidRPr="0069258D" w:rsidRDefault="00D97DA7" w:rsidP="00D97DA7">
            <w:pPr>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lang w:val="en-GB"/>
              </w:rPr>
            </w:pPr>
          </w:p>
          <w:p w14:paraId="00B8BD02" w14:textId="77777777" w:rsidR="00D97DA7" w:rsidRPr="0069258D" w:rsidRDefault="00D97DA7" w:rsidP="00D97DA7">
            <w:pPr>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lang w:val="en-GB"/>
              </w:rPr>
            </w:pPr>
            <w:r w:rsidRPr="0069258D">
              <w:rPr>
                <w:rFonts w:asciiTheme="minorHAnsi" w:hAnsiTheme="minorHAnsi" w:cs="Calibri"/>
                <w:lang w:val="en-GB"/>
              </w:rPr>
              <w:t xml:space="preserve">No one should enter into a sexual relationship with someone for whom they have pastoral responsibility or hold a position of trust. </w:t>
            </w:r>
          </w:p>
          <w:p w14:paraId="4A37AA8D" w14:textId="77777777" w:rsidR="00D97DA7" w:rsidRPr="0069258D" w:rsidRDefault="00D97DA7" w:rsidP="00D97DA7">
            <w:pPr>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lang w:val="en-GB"/>
              </w:rPr>
            </w:pPr>
          </w:p>
        </w:tc>
      </w:tr>
      <w:tr w:rsidR="00D97DA7" w:rsidRPr="0069258D" w14:paraId="17F03FFA" w14:textId="77777777" w:rsidTr="00D97DA7">
        <w:tc>
          <w:tcPr>
            <w:cnfStyle w:val="001000000000" w:firstRow="0" w:lastRow="0" w:firstColumn="1" w:lastColumn="0" w:oddVBand="0" w:evenVBand="0" w:oddHBand="0" w:evenHBand="0" w:firstRowFirstColumn="0" w:firstRowLastColumn="0" w:lastRowFirstColumn="0" w:lastRowLastColumn="0"/>
            <w:tcW w:w="1555" w:type="dxa"/>
          </w:tcPr>
          <w:p w14:paraId="36334833" w14:textId="77777777" w:rsidR="00D97DA7" w:rsidRPr="0069258D" w:rsidRDefault="00D97DA7" w:rsidP="00D97DA7">
            <w:pPr>
              <w:pStyle w:val="BodyTextIndent3"/>
              <w:spacing w:after="0"/>
              <w:ind w:left="0"/>
              <w:rPr>
                <w:b w:val="0"/>
                <w:i/>
                <w:sz w:val="22"/>
                <w:szCs w:val="22"/>
                <w:lang w:val="en-GB"/>
              </w:rPr>
            </w:pPr>
            <w:r w:rsidRPr="0069258D">
              <w:rPr>
                <w:b w:val="0"/>
                <w:i/>
                <w:sz w:val="22"/>
                <w:szCs w:val="22"/>
                <w:lang w:val="en-GB"/>
              </w:rPr>
              <w:t>Neglect</w:t>
            </w:r>
          </w:p>
          <w:p w14:paraId="6865997A" w14:textId="77777777" w:rsidR="00D97DA7" w:rsidRPr="0069258D" w:rsidRDefault="00D97DA7" w:rsidP="00D97DA7">
            <w:pPr>
              <w:pStyle w:val="BodyTextIndent3"/>
              <w:spacing w:after="0"/>
              <w:ind w:left="0"/>
              <w:rPr>
                <w:b w:val="0"/>
                <w:i/>
                <w:sz w:val="22"/>
                <w:szCs w:val="22"/>
                <w:lang w:val="en-GB"/>
              </w:rPr>
            </w:pPr>
          </w:p>
        </w:tc>
        <w:tc>
          <w:tcPr>
            <w:tcW w:w="3827" w:type="dxa"/>
          </w:tcPr>
          <w:p w14:paraId="1CBDCC11" w14:textId="77777777" w:rsidR="00D97DA7" w:rsidRPr="0069258D" w:rsidRDefault="00D97DA7" w:rsidP="00D97DA7">
            <w:pPr>
              <w:pStyle w:val="BodyTextIndent3"/>
              <w:ind w:left="0"/>
              <w:cnfStyle w:val="000000000000" w:firstRow="0" w:lastRow="0" w:firstColumn="0" w:lastColumn="0" w:oddVBand="0" w:evenVBand="0" w:oddHBand="0" w:evenHBand="0" w:firstRowFirstColumn="0" w:firstRowLastColumn="0" w:lastRowFirstColumn="0" w:lastRowLastColumn="0"/>
              <w:rPr>
                <w:sz w:val="22"/>
                <w:szCs w:val="22"/>
                <w:lang w:val="en-GB"/>
              </w:rPr>
            </w:pPr>
            <w:r w:rsidRPr="0069258D">
              <w:rPr>
                <w:sz w:val="22"/>
                <w:szCs w:val="22"/>
                <w:lang w:val="en-GB"/>
              </w:rPr>
              <w:t>Where adults fail to care for children and protect them from danger, seriously impairing health and development.</w:t>
            </w:r>
          </w:p>
        </w:tc>
        <w:tc>
          <w:tcPr>
            <w:tcW w:w="4111" w:type="dxa"/>
          </w:tcPr>
          <w:p w14:paraId="384A6D7C" w14:textId="77777777" w:rsidR="00D97DA7" w:rsidRDefault="00D97DA7" w:rsidP="00D97DA7">
            <w:pPr>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Calibri"/>
                <w:lang w:val="en-GB"/>
              </w:rPr>
            </w:pPr>
            <w:r w:rsidRPr="0069258D">
              <w:rPr>
                <w:rFonts w:asciiTheme="minorHAnsi" w:hAnsiTheme="minorHAnsi" w:cs="Calibri"/>
                <w:lang w:val="en-GB"/>
              </w:rPr>
              <w:t xml:space="preserve">A person’s wellbeing is impaired and their care needs are not met. Neglect can be deliberate or can occur as a result of not understanding what someone’s needs are. </w:t>
            </w:r>
          </w:p>
          <w:p w14:paraId="1A570890" w14:textId="77777777" w:rsidR="00E81EB6" w:rsidRPr="0069258D" w:rsidRDefault="00E81EB6" w:rsidP="00D97DA7">
            <w:pPr>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Calibri"/>
                <w:lang w:val="en-GB"/>
              </w:rPr>
            </w:pPr>
          </w:p>
        </w:tc>
      </w:tr>
      <w:tr w:rsidR="00D97DA7" w:rsidRPr="0069258D" w14:paraId="1715A66C" w14:textId="77777777" w:rsidTr="00D97DA7">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555" w:type="dxa"/>
          </w:tcPr>
          <w:p w14:paraId="76D30E1E" w14:textId="77777777" w:rsidR="00D97DA7" w:rsidRPr="0069258D" w:rsidRDefault="00D97DA7" w:rsidP="00D97DA7">
            <w:pPr>
              <w:spacing w:line="264" w:lineRule="auto"/>
              <w:rPr>
                <w:rFonts w:asciiTheme="minorHAnsi" w:eastAsiaTheme="minorEastAsia" w:hAnsiTheme="minorHAnsi"/>
                <w:b w:val="0"/>
                <w:i/>
                <w:lang w:eastAsia="en-GB"/>
              </w:rPr>
            </w:pPr>
            <w:r>
              <w:rPr>
                <w:rFonts w:asciiTheme="minorHAnsi" w:eastAsiaTheme="minorEastAsia" w:hAnsiTheme="minorHAnsi"/>
                <w:b w:val="0"/>
                <w:i/>
                <w:lang w:eastAsia="en-GB"/>
              </w:rPr>
              <w:t>Type of Abuse</w:t>
            </w:r>
          </w:p>
        </w:tc>
        <w:tc>
          <w:tcPr>
            <w:tcW w:w="7938" w:type="dxa"/>
            <w:gridSpan w:val="2"/>
          </w:tcPr>
          <w:p w14:paraId="19D18CDC" w14:textId="77777777" w:rsidR="00D97DA7" w:rsidRPr="000C1DA6" w:rsidRDefault="00D97DA7" w:rsidP="00D97DA7">
            <w:pPr>
              <w:spacing w:line="264"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b/>
                <w:lang w:eastAsia="en-GB"/>
              </w:rPr>
            </w:pPr>
            <w:r w:rsidRPr="000C1DA6">
              <w:rPr>
                <w:rFonts w:asciiTheme="minorHAnsi" w:eastAsiaTheme="minorEastAsia" w:hAnsiTheme="minorHAnsi"/>
                <w:b/>
                <w:lang w:eastAsia="en-GB"/>
              </w:rPr>
              <w:t>Additional Definitions</w:t>
            </w:r>
          </w:p>
        </w:tc>
      </w:tr>
      <w:tr w:rsidR="00D97DA7" w:rsidRPr="0069258D" w14:paraId="51DC4489" w14:textId="77777777" w:rsidTr="00D97DA7">
        <w:trPr>
          <w:trHeight w:val="710"/>
        </w:trPr>
        <w:tc>
          <w:tcPr>
            <w:cnfStyle w:val="001000000000" w:firstRow="0" w:lastRow="0" w:firstColumn="1" w:lastColumn="0" w:oddVBand="0" w:evenVBand="0" w:oddHBand="0" w:evenHBand="0" w:firstRowFirstColumn="0" w:firstRowLastColumn="0" w:lastRowFirstColumn="0" w:lastRowLastColumn="0"/>
            <w:tcW w:w="1555" w:type="dxa"/>
          </w:tcPr>
          <w:p w14:paraId="349E3030" w14:textId="77777777" w:rsidR="00D97DA7" w:rsidRPr="0069258D" w:rsidRDefault="00D97DA7" w:rsidP="00D97DA7">
            <w:pPr>
              <w:spacing w:line="264" w:lineRule="auto"/>
              <w:rPr>
                <w:rFonts w:asciiTheme="minorHAnsi" w:hAnsiTheme="minorHAnsi" w:cs="Calibri"/>
                <w:lang w:val="en-GB"/>
              </w:rPr>
            </w:pPr>
            <w:r w:rsidRPr="0069258D">
              <w:rPr>
                <w:rFonts w:asciiTheme="minorHAnsi" w:eastAsiaTheme="minorEastAsia" w:hAnsiTheme="minorHAnsi"/>
                <w:b w:val="0"/>
                <w:i/>
                <w:lang w:val="en-GB" w:eastAsia="en-GB"/>
              </w:rPr>
              <w:t>Financial</w:t>
            </w:r>
          </w:p>
        </w:tc>
        <w:tc>
          <w:tcPr>
            <w:tcW w:w="7938" w:type="dxa"/>
            <w:gridSpan w:val="2"/>
          </w:tcPr>
          <w:p w14:paraId="33AB68B2" w14:textId="77777777" w:rsidR="00D97DA7" w:rsidRPr="0069258D" w:rsidRDefault="00D97DA7" w:rsidP="00D97DA7">
            <w:pPr>
              <w:spacing w:line="264"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lang w:val="en-GB" w:eastAsia="en-GB"/>
              </w:rPr>
            </w:pPr>
            <w:r w:rsidRPr="0069258D">
              <w:rPr>
                <w:rFonts w:asciiTheme="minorHAnsi" w:eastAsiaTheme="minorEastAsia" w:hAnsiTheme="minorHAnsi"/>
                <w:lang w:val="en-GB" w:eastAsia="en-GB"/>
              </w:rPr>
              <w:t>The inappropriate use, misappropriation, embezzlement or theft of money, property or possessions.</w:t>
            </w:r>
          </w:p>
        </w:tc>
      </w:tr>
      <w:tr w:rsidR="00D97DA7" w:rsidRPr="0069258D" w14:paraId="167CE128" w14:textId="77777777" w:rsidTr="00D97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A3E2DBD" w14:textId="77777777" w:rsidR="00D97DA7" w:rsidRPr="0069258D" w:rsidRDefault="00D97DA7" w:rsidP="00D97DA7">
            <w:pPr>
              <w:spacing w:line="264" w:lineRule="auto"/>
              <w:rPr>
                <w:rFonts w:asciiTheme="minorHAnsi" w:hAnsiTheme="minorHAnsi" w:cs="Calibri"/>
                <w:lang w:val="en-GB"/>
              </w:rPr>
            </w:pPr>
            <w:r w:rsidRPr="0069258D">
              <w:rPr>
                <w:rFonts w:asciiTheme="minorHAnsi" w:hAnsiTheme="minorHAnsi"/>
                <w:b w:val="0"/>
                <w:i/>
                <w:lang w:val="en-GB"/>
              </w:rPr>
              <w:t>Spiritual</w:t>
            </w:r>
          </w:p>
        </w:tc>
        <w:tc>
          <w:tcPr>
            <w:tcW w:w="7938" w:type="dxa"/>
            <w:gridSpan w:val="2"/>
          </w:tcPr>
          <w:p w14:paraId="0E6D69B4" w14:textId="77777777" w:rsidR="00D97DA7" w:rsidRPr="0069258D" w:rsidRDefault="00D97DA7" w:rsidP="00D97DA7">
            <w:pPr>
              <w:pStyle w:val="BodyTextIndent3"/>
              <w:ind w:left="0"/>
              <w:cnfStyle w:val="000000100000" w:firstRow="0" w:lastRow="0" w:firstColumn="0" w:lastColumn="0" w:oddVBand="0" w:evenVBand="0" w:oddHBand="1" w:evenHBand="0" w:firstRowFirstColumn="0" w:firstRowLastColumn="0" w:lastRowFirstColumn="0" w:lastRowLastColumn="0"/>
              <w:rPr>
                <w:sz w:val="22"/>
                <w:szCs w:val="22"/>
                <w:lang w:val="en-GB"/>
              </w:rPr>
            </w:pPr>
            <w:r w:rsidRPr="0069258D">
              <w:rPr>
                <w:sz w:val="22"/>
                <w:szCs w:val="22"/>
                <w:lang w:val="en-GB"/>
              </w:rPr>
              <w:t>The inappropriate use of religious belief or practice; coercion and control of one individual by another in a spiritual context; the abuse of trust by someone in a position of spiritual authority (e.g. minister). The person experiences spiritual abuse as a deeply emotional personal attack.</w:t>
            </w:r>
          </w:p>
        </w:tc>
      </w:tr>
      <w:tr w:rsidR="00D97DA7" w:rsidRPr="0069258D" w14:paraId="77979636" w14:textId="77777777" w:rsidTr="00D97DA7">
        <w:trPr>
          <w:trHeight w:val="699"/>
        </w:trPr>
        <w:tc>
          <w:tcPr>
            <w:cnfStyle w:val="001000000000" w:firstRow="0" w:lastRow="0" w:firstColumn="1" w:lastColumn="0" w:oddVBand="0" w:evenVBand="0" w:oddHBand="0" w:evenHBand="0" w:firstRowFirstColumn="0" w:firstRowLastColumn="0" w:lastRowFirstColumn="0" w:lastRowLastColumn="0"/>
            <w:tcW w:w="1555" w:type="dxa"/>
          </w:tcPr>
          <w:p w14:paraId="4FD668F0" w14:textId="77777777" w:rsidR="00D97DA7" w:rsidRPr="0069258D" w:rsidRDefault="00D97DA7" w:rsidP="00D97DA7">
            <w:pPr>
              <w:pStyle w:val="BodyTextIndent3"/>
              <w:spacing w:after="0"/>
              <w:ind w:left="0"/>
              <w:rPr>
                <w:b w:val="0"/>
                <w:i/>
                <w:sz w:val="22"/>
                <w:szCs w:val="22"/>
                <w:lang w:val="en-GB"/>
              </w:rPr>
            </w:pPr>
            <w:r w:rsidRPr="0069258D">
              <w:rPr>
                <w:b w:val="0"/>
                <w:i/>
                <w:sz w:val="22"/>
                <w:szCs w:val="22"/>
                <w:lang w:val="en-GB"/>
              </w:rPr>
              <w:t>Discrimination</w:t>
            </w:r>
          </w:p>
          <w:p w14:paraId="6F849BDF" w14:textId="77777777" w:rsidR="00D97DA7" w:rsidRPr="0069258D" w:rsidRDefault="00D97DA7" w:rsidP="00D97DA7">
            <w:pPr>
              <w:spacing w:line="264" w:lineRule="auto"/>
              <w:rPr>
                <w:rFonts w:asciiTheme="minorHAnsi" w:hAnsiTheme="minorHAnsi" w:cs="Calibri"/>
                <w:lang w:val="en-GB"/>
              </w:rPr>
            </w:pPr>
          </w:p>
        </w:tc>
        <w:tc>
          <w:tcPr>
            <w:tcW w:w="7938" w:type="dxa"/>
            <w:gridSpan w:val="2"/>
          </w:tcPr>
          <w:p w14:paraId="4D5CAE4D" w14:textId="77777777" w:rsidR="00D97DA7" w:rsidRPr="0069258D" w:rsidRDefault="00D97DA7" w:rsidP="00D97DA7">
            <w:pPr>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Calibri"/>
                <w:lang w:val="en-GB"/>
              </w:rPr>
            </w:pPr>
            <w:r w:rsidRPr="0069258D">
              <w:rPr>
                <w:rFonts w:asciiTheme="minorHAnsi" w:hAnsiTheme="minorHAnsi"/>
                <w:lang w:val="en-GB"/>
              </w:rPr>
              <w:t>The inappropriate treatment of a person because of their age, gender, race, religion, cultural background, sexuality or disability.</w:t>
            </w:r>
          </w:p>
        </w:tc>
      </w:tr>
      <w:tr w:rsidR="00D97DA7" w:rsidRPr="0069258D" w14:paraId="047472AD" w14:textId="77777777" w:rsidTr="00D97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D6A9872" w14:textId="77777777" w:rsidR="00D97DA7" w:rsidRPr="0069258D" w:rsidRDefault="00D97DA7" w:rsidP="00D97DA7">
            <w:pPr>
              <w:spacing w:line="264" w:lineRule="auto"/>
              <w:rPr>
                <w:rFonts w:asciiTheme="minorHAnsi" w:hAnsiTheme="minorHAnsi" w:cs="Calibri"/>
                <w:lang w:val="en-GB"/>
              </w:rPr>
            </w:pPr>
            <w:r w:rsidRPr="0069258D">
              <w:rPr>
                <w:rFonts w:asciiTheme="minorHAnsi" w:hAnsiTheme="minorHAnsi"/>
                <w:b w:val="0"/>
                <w:i/>
                <w:lang w:val="en-GB"/>
              </w:rPr>
              <w:t>Institutional</w:t>
            </w:r>
          </w:p>
        </w:tc>
        <w:tc>
          <w:tcPr>
            <w:tcW w:w="7938" w:type="dxa"/>
            <w:gridSpan w:val="2"/>
          </w:tcPr>
          <w:p w14:paraId="4D670695" w14:textId="77777777" w:rsidR="00D97DA7" w:rsidRPr="0069258D" w:rsidRDefault="00D97DA7" w:rsidP="00D97DA7">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69258D">
              <w:rPr>
                <w:rFonts w:asciiTheme="minorHAnsi" w:hAnsiTheme="minorHAnsi"/>
                <w:lang w:val="en-GB"/>
              </w:rPr>
              <w:t xml:space="preserve">The mistreatment or abuse of a person by a regime or individuals within an institution. It can occur through repeated acts of poor or inadequate care and neglect, </w:t>
            </w:r>
            <w:r w:rsidRPr="0069258D">
              <w:rPr>
                <w:rFonts w:asciiTheme="minorHAnsi" w:hAnsiTheme="minorHAnsi"/>
                <w:lang w:val="en-GB"/>
              </w:rPr>
              <w:lastRenderedPageBreak/>
              <w:t>or poor professional practice or ill-treatment. The church as an institution is not exempt from pe</w:t>
            </w:r>
            <w:r>
              <w:rPr>
                <w:rFonts w:asciiTheme="minorHAnsi" w:hAnsiTheme="minorHAnsi"/>
                <w:lang w:val="en-GB"/>
              </w:rPr>
              <w:t>rpetrating institutional abuse.</w:t>
            </w:r>
          </w:p>
        </w:tc>
      </w:tr>
      <w:tr w:rsidR="00D97DA7" w:rsidRPr="0069258D" w14:paraId="27B32BFA" w14:textId="77777777" w:rsidTr="00D97DA7">
        <w:tc>
          <w:tcPr>
            <w:cnfStyle w:val="001000000000" w:firstRow="0" w:lastRow="0" w:firstColumn="1" w:lastColumn="0" w:oddVBand="0" w:evenVBand="0" w:oddHBand="0" w:evenHBand="0" w:firstRowFirstColumn="0" w:firstRowLastColumn="0" w:lastRowFirstColumn="0" w:lastRowLastColumn="0"/>
            <w:tcW w:w="1555" w:type="dxa"/>
          </w:tcPr>
          <w:p w14:paraId="02600395" w14:textId="77777777" w:rsidR="00D97DA7" w:rsidRPr="0069258D" w:rsidRDefault="00D97DA7" w:rsidP="00D97DA7">
            <w:pPr>
              <w:spacing w:line="264" w:lineRule="auto"/>
              <w:rPr>
                <w:rFonts w:asciiTheme="minorHAnsi" w:hAnsiTheme="minorHAnsi"/>
                <w:b w:val="0"/>
                <w:i/>
                <w:lang w:val="en-GB"/>
              </w:rPr>
            </w:pPr>
            <w:r w:rsidRPr="0069258D">
              <w:rPr>
                <w:rFonts w:asciiTheme="minorHAnsi" w:hAnsiTheme="minorHAnsi"/>
                <w:b w:val="0"/>
                <w:i/>
                <w:lang w:val="en-GB"/>
              </w:rPr>
              <w:lastRenderedPageBreak/>
              <w:t>Domestic Abuse</w:t>
            </w:r>
          </w:p>
        </w:tc>
        <w:tc>
          <w:tcPr>
            <w:tcW w:w="7938" w:type="dxa"/>
            <w:gridSpan w:val="2"/>
          </w:tcPr>
          <w:p w14:paraId="38762F77" w14:textId="77777777" w:rsidR="00D97DA7" w:rsidRPr="0069258D" w:rsidRDefault="00D97DA7" w:rsidP="00D97DA7">
            <w:pPr>
              <w:pStyle w:val="NoSpacing"/>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69258D">
              <w:rPr>
                <w:rFonts w:asciiTheme="minorHAnsi" w:hAnsiTheme="minorHAnsi"/>
                <w:lang w:val="en-GB"/>
              </w:rPr>
              <w:t xml:space="preserve">Domestic abuse is any threatening behaviour, violence or abuse between adults who are or have been in a relationship, or between family members. It can affect anybody regardless of their age, gender, sexuality or social status. </w:t>
            </w:r>
          </w:p>
          <w:p w14:paraId="2907B4E3" w14:textId="77777777" w:rsidR="00D97DA7" w:rsidRPr="0069258D" w:rsidRDefault="00D97DA7" w:rsidP="00D97DA7">
            <w:pPr>
              <w:pStyle w:val="NoSpacing"/>
              <w:spacing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69258D">
              <w:rPr>
                <w:rFonts w:asciiTheme="minorHAnsi" w:hAnsiTheme="minorHAnsi"/>
                <w:lang w:val="en-GB"/>
              </w:rPr>
              <w:t>Domestic abuse can be physical, sexual or psychological, and whatever form it takes, it is rarely a one-off incident. Usually there is a pattern of abusive and controlling behaviour where an abuser seeks to exert power over their family member or partner.</w:t>
            </w:r>
          </w:p>
        </w:tc>
      </w:tr>
      <w:tr w:rsidR="00D97DA7" w:rsidRPr="0069258D" w14:paraId="1FEF1AB4" w14:textId="77777777" w:rsidTr="00D97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1FAAE28D" w14:textId="77777777" w:rsidR="00D97DA7" w:rsidRPr="0069258D" w:rsidRDefault="00D97DA7" w:rsidP="00D97DA7">
            <w:pPr>
              <w:spacing w:line="264" w:lineRule="auto"/>
              <w:rPr>
                <w:rFonts w:asciiTheme="minorHAnsi" w:hAnsiTheme="minorHAnsi"/>
                <w:b w:val="0"/>
                <w:i/>
                <w:lang w:val="en-GB"/>
              </w:rPr>
            </w:pPr>
            <w:r w:rsidRPr="0069258D">
              <w:rPr>
                <w:rFonts w:asciiTheme="minorHAnsi" w:hAnsiTheme="minorHAnsi"/>
                <w:b w:val="0"/>
                <w:i/>
                <w:lang w:val="en-GB"/>
              </w:rPr>
              <w:t>Cyber Abuse</w:t>
            </w:r>
          </w:p>
        </w:tc>
        <w:tc>
          <w:tcPr>
            <w:tcW w:w="7938" w:type="dxa"/>
            <w:gridSpan w:val="2"/>
          </w:tcPr>
          <w:p w14:paraId="79C1EEB2" w14:textId="77777777" w:rsidR="00D97DA7" w:rsidRPr="0069258D" w:rsidRDefault="00D97DA7" w:rsidP="00D97DA7">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69258D">
              <w:rPr>
                <w:rFonts w:asciiTheme="minorHAnsi" w:hAnsiTheme="minorHAnsi"/>
                <w:lang w:val="en-GB"/>
              </w:rPr>
              <w:t>The use of information technology (email, mobile phones, websites, social media, instant messaging, chatrooms, etc.) to repeatedly harm or harass other people in a deliberate manner.</w:t>
            </w:r>
          </w:p>
        </w:tc>
      </w:tr>
      <w:tr w:rsidR="00D97DA7" w:rsidRPr="0069258D" w14:paraId="631F079D" w14:textId="77777777" w:rsidTr="00D97DA7">
        <w:tc>
          <w:tcPr>
            <w:cnfStyle w:val="001000000000" w:firstRow="0" w:lastRow="0" w:firstColumn="1" w:lastColumn="0" w:oddVBand="0" w:evenVBand="0" w:oddHBand="0" w:evenHBand="0" w:firstRowFirstColumn="0" w:firstRowLastColumn="0" w:lastRowFirstColumn="0" w:lastRowLastColumn="0"/>
            <w:tcW w:w="1555" w:type="dxa"/>
          </w:tcPr>
          <w:p w14:paraId="32E01E91" w14:textId="77777777" w:rsidR="00D97DA7" w:rsidRPr="0069258D" w:rsidRDefault="00D97DA7" w:rsidP="00D97DA7">
            <w:pPr>
              <w:spacing w:line="264" w:lineRule="auto"/>
              <w:rPr>
                <w:rFonts w:asciiTheme="minorHAnsi" w:hAnsiTheme="minorHAnsi"/>
                <w:b w:val="0"/>
                <w:i/>
                <w:lang w:val="en-GB"/>
              </w:rPr>
            </w:pPr>
            <w:r w:rsidRPr="0069258D">
              <w:rPr>
                <w:rFonts w:asciiTheme="minorHAnsi" w:hAnsiTheme="minorHAnsi"/>
                <w:b w:val="0"/>
                <w:i/>
                <w:lang w:val="en-GB"/>
              </w:rPr>
              <w:t>Self-harm</w:t>
            </w:r>
          </w:p>
        </w:tc>
        <w:tc>
          <w:tcPr>
            <w:tcW w:w="7938" w:type="dxa"/>
            <w:gridSpan w:val="2"/>
          </w:tcPr>
          <w:p w14:paraId="5B017CD6" w14:textId="77777777" w:rsidR="00D97DA7" w:rsidRPr="0069258D" w:rsidRDefault="00D97DA7" w:rsidP="00D97DA7">
            <w:pPr>
              <w:pStyle w:val="NoSpacing"/>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69258D">
              <w:rPr>
                <w:rFonts w:asciiTheme="minorHAnsi" w:hAnsiTheme="minorHAnsi"/>
                <w:lang w:val="en-GB"/>
              </w:rPr>
              <w:t>Self-Harm is the intentional damage or injury to a person’s own body. It is used as a way of coping with or expressing overwhelming emotional distress. An individual may also be neglecting themselves, which can result in harm to themselves.</w:t>
            </w:r>
          </w:p>
        </w:tc>
      </w:tr>
      <w:tr w:rsidR="00D97DA7" w:rsidRPr="0069258D" w14:paraId="44CE84E7" w14:textId="77777777" w:rsidTr="00D97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8740520" w14:textId="77777777" w:rsidR="00D97DA7" w:rsidRPr="0069258D" w:rsidRDefault="00D97DA7" w:rsidP="00D97DA7">
            <w:pPr>
              <w:spacing w:line="264" w:lineRule="auto"/>
              <w:rPr>
                <w:rFonts w:asciiTheme="minorHAnsi" w:hAnsiTheme="minorHAnsi"/>
                <w:b w:val="0"/>
                <w:i/>
                <w:lang w:val="en-GB"/>
              </w:rPr>
            </w:pPr>
            <w:r w:rsidRPr="0069258D">
              <w:rPr>
                <w:rFonts w:asciiTheme="minorHAnsi" w:hAnsiTheme="minorHAnsi"/>
                <w:b w:val="0"/>
                <w:i/>
                <w:lang w:val="en-GB"/>
              </w:rPr>
              <w:t>Mate crime</w:t>
            </w:r>
          </w:p>
        </w:tc>
        <w:tc>
          <w:tcPr>
            <w:tcW w:w="7938" w:type="dxa"/>
            <w:gridSpan w:val="2"/>
          </w:tcPr>
          <w:p w14:paraId="55F57677" w14:textId="77777777" w:rsidR="00D97DA7" w:rsidRPr="0069258D" w:rsidRDefault="00D97DA7" w:rsidP="00D97DA7">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69258D">
              <w:rPr>
                <w:rFonts w:asciiTheme="minorHAnsi" w:hAnsiTheme="minorHAnsi"/>
                <w:lang w:val="en-GB"/>
              </w:rPr>
              <w:t>‘Mate crime’ is when people (particularly those with learning disabilities) are befriended by members of the community, who go on to exploit and take advantage of them.</w:t>
            </w:r>
          </w:p>
        </w:tc>
      </w:tr>
      <w:tr w:rsidR="00D97DA7" w:rsidRPr="0069258D" w14:paraId="42C3E6DA" w14:textId="77777777" w:rsidTr="00D97DA7">
        <w:tc>
          <w:tcPr>
            <w:cnfStyle w:val="001000000000" w:firstRow="0" w:lastRow="0" w:firstColumn="1" w:lastColumn="0" w:oddVBand="0" w:evenVBand="0" w:oddHBand="0" w:evenHBand="0" w:firstRowFirstColumn="0" w:firstRowLastColumn="0" w:lastRowFirstColumn="0" w:lastRowLastColumn="0"/>
            <w:tcW w:w="1555" w:type="dxa"/>
          </w:tcPr>
          <w:p w14:paraId="41CD6B4F" w14:textId="77777777" w:rsidR="00D97DA7" w:rsidRPr="0069258D" w:rsidRDefault="00D97DA7" w:rsidP="00D97DA7">
            <w:pPr>
              <w:spacing w:line="264" w:lineRule="auto"/>
              <w:rPr>
                <w:rFonts w:asciiTheme="minorHAnsi" w:hAnsiTheme="minorHAnsi"/>
                <w:b w:val="0"/>
                <w:i/>
                <w:lang w:val="en-GB"/>
              </w:rPr>
            </w:pPr>
            <w:r w:rsidRPr="0069258D">
              <w:rPr>
                <w:rFonts w:asciiTheme="minorHAnsi" w:hAnsiTheme="minorHAnsi"/>
                <w:b w:val="0"/>
                <w:i/>
                <w:lang w:val="en-GB"/>
              </w:rPr>
              <w:t>Modern Slavery</w:t>
            </w:r>
          </w:p>
        </w:tc>
        <w:tc>
          <w:tcPr>
            <w:tcW w:w="7938" w:type="dxa"/>
            <w:gridSpan w:val="2"/>
          </w:tcPr>
          <w:p w14:paraId="009A83EE" w14:textId="77777777" w:rsidR="00D97DA7" w:rsidRPr="0069258D" w:rsidRDefault="00D97DA7" w:rsidP="00D97DA7">
            <w:pPr>
              <w:pStyle w:val="NoSpacing"/>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69258D">
              <w:rPr>
                <w:rFonts w:asciiTheme="minorHAnsi" w:hAnsiTheme="minorHAnsi"/>
                <w:lang w:val="en-GB"/>
              </w:rPr>
              <w:t>Modern slavery is the practice of treating people as property; it includes bonded labour, child labour, sex slavery and trafficking. It is illegal in every country of the world.</w:t>
            </w:r>
          </w:p>
        </w:tc>
      </w:tr>
      <w:tr w:rsidR="00D97DA7" w:rsidRPr="0069258D" w14:paraId="72D96A87" w14:textId="77777777" w:rsidTr="00D97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707C052C" w14:textId="77777777" w:rsidR="00D97DA7" w:rsidRPr="0069258D" w:rsidRDefault="00D97DA7" w:rsidP="00D97DA7">
            <w:pPr>
              <w:spacing w:line="264" w:lineRule="auto"/>
              <w:rPr>
                <w:rFonts w:asciiTheme="minorHAnsi" w:hAnsiTheme="minorHAnsi"/>
                <w:b w:val="0"/>
                <w:i/>
                <w:lang w:val="en-GB"/>
              </w:rPr>
            </w:pPr>
            <w:r w:rsidRPr="0069258D">
              <w:rPr>
                <w:rFonts w:asciiTheme="minorHAnsi" w:hAnsiTheme="minorHAnsi"/>
                <w:b w:val="0"/>
                <w:i/>
                <w:lang w:val="en-GB"/>
              </w:rPr>
              <w:t>Human Trafficking</w:t>
            </w:r>
          </w:p>
        </w:tc>
        <w:tc>
          <w:tcPr>
            <w:tcW w:w="7938" w:type="dxa"/>
            <w:gridSpan w:val="2"/>
          </w:tcPr>
          <w:p w14:paraId="60DF5554" w14:textId="77777777" w:rsidR="00D97DA7" w:rsidRPr="0069258D" w:rsidRDefault="00D97DA7" w:rsidP="00D97DA7">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69258D">
              <w:rPr>
                <w:rFonts w:asciiTheme="minorHAnsi" w:hAnsiTheme="minorHAnsi"/>
                <w:lang w:val="en-GB"/>
              </w:rPr>
              <w:t>Human trafficking is when people are bought and sold for financial gain and/or abuse. Men, women and children can be trafficked, both within their own countries and over international borders. The traffickers will trick, coerce, lure or force these vulnerable individuals into sexual exploitation, forced labour, street crime, domestic servitude or even the sale of organs and human sacrifice.</w:t>
            </w:r>
          </w:p>
        </w:tc>
      </w:tr>
    </w:tbl>
    <w:p w14:paraId="19D8B648" w14:textId="77777777" w:rsidR="00D97DA7" w:rsidRDefault="00D97DA7" w:rsidP="00D97DA7">
      <w:r>
        <w:rPr>
          <w:b/>
          <w:bCs/>
        </w:rPr>
        <w:br w:type="page"/>
      </w:r>
    </w:p>
    <w:tbl>
      <w:tblPr>
        <w:tblStyle w:val="GridTable4-Accent11"/>
        <w:tblW w:w="0" w:type="auto"/>
        <w:tblLook w:val="04A0" w:firstRow="1" w:lastRow="0" w:firstColumn="1" w:lastColumn="0" w:noHBand="0" w:noVBand="1"/>
      </w:tblPr>
      <w:tblGrid>
        <w:gridCol w:w="1555"/>
        <w:gridCol w:w="7938"/>
      </w:tblGrid>
      <w:tr w:rsidR="00D97DA7" w:rsidRPr="0069258D" w14:paraId="4402D6C1" w14:textId="77777777" w:rsidTr="008E43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auto"/>
            </w:tcBorders>
            <w:shd w:val="clear" w:color="auto" w:fill="auto"/>
          </w:tcPr>
          <w:p w14:paraId="29D597BD" w14:textId="77777777" w:rsidR="00D97DA7" w:rsidRPr="007E5371" w:rsidRDefault="00D97DA7" w:rsidP="00D97DA7">
            <w:pPr>
              <w:spacing w:line="264" w:lineRule="auto"/>
              <w:rPr>
                <w:rFonts w:asciiTheme="minorHAnsi" w:hAnsiTheme="minorHAnsi"/>
                <w:b w:val="0"/>
                <w:i/>
                <w:color w:val="auto"/>
                <w:lang w:val="en-GB"/>
              </w:rPr>
            </w:pPr>
            <w:r w:rsidRPr="007E5371">
              <w:rPr>
                <w:rFonts w:asciiTheme="minorHAnsi" w:hAnsiTheme="minorHAnsi"/>
                <w:b w:val="0"/>
                <w:i/>
                <w:color w:val="auto"/>
                <w:lang w:val="en-GB"/>
              </w:rPr>
              <w:lastRenderedPageBreak/>
              <w:t>Radicalisation</w:t>
            </w:r>
          </w:p>
        </w:tc>
        <w:tc>
          <w:tcPr>
            <w:tcW w:w="7938" w:type="dxa"/>
            <w:tcBorders>
              <w:left w:val="single" w:sz="4" w:space="0" w:color="auto"/>
            </w:tcBorders>
            <w:shd w:val="clear" w:color="auto" w:fill="auto"/>
          </w:tcPr>
          <w:p w14:paraId="022AEE41" w14:textId="77777777" w:rsidR="00D97DA7" w:rsidRPr="007E5371" w:rsidRDefault="00D97DA7" w:rsidP="00D97DA7">
            <w:pPr>
              <w:pStyle w:val="NoSpacing"/>
              <w:spacing w:line="264" w:lineRule="auto"/>
              <w:cnfStyle w:val="100000000000" w:firstRow="1" w:lastRow="0" w:firstColumn="0" w:lastColumn="0" w:oddVBand="0" w:evenVBand="0" w:oddHBand="0" w:evenHBand="0" w:firstRowFirstColumn="0" w:firstRowLastColumn="0" w:lastRowFirstColumn="0" w:lastRowLastColumn="0"/>
              <w:rPr>
                <w:rFonts w:asciiTheme="minorHAnsi" w:hAnsiTheme="minorHAnsi"/>
                <w:b w:val="0"/>
                <w:color w:val="auto"/>
                <w:lang w:val="en-GB"/>
              </w:rPr>
            </w:pPr>
            <w:r w:rsidRPr="007E5371">
              <w:rPr>
                <w:rFonts w:asciiTheme="minorHAnsi" w:hAnsiTheme="minorHAnsi"/>
                <w:b w:val="0"/>
                <w:color w:val="auto"/>
                <w:lang w:val="en-GB"/>
              </w:rPr>
              <w:t>The radicalisation of individuals is the process by which people come to support any form of extremism and, in some cases, join terrorist groups. Some individuals are more vulnerable to the risk of being groomed into terrorism than others.</w:t>
            </w:r>
          </w:p>
        </w:tc>
      </w:tr>
      <w:tr w:rsidR="00D97DA7" w:rsidRPr="0069258D" w14:paraId="0186CF79" w14:textId="77777777" w:rsidTr="00D97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BF58B39" w14:textId="77777777" w:rsidR="00D97DA7" w:rsidRPr="0069258D" w:rsidRDefault="00D97DA7" w:rsidP="00D97DA7">
            <w:pPr>
              <w:spacing w:line="264" w:lineRule="auto"/>
              <w:rPr>
                <w:rFonts w:asciiTheme="minorHAnsi" w:hAnsiTheme="minorHAnsi"/>
                <w:b w:val="0"/>
                <w:i/>
                <w:lang w:val="en-GB"/>
              </w:rPr>
            </w:pPr>
            <w:r w:rsidRPr="0069258D">
              <w:rPr>
                <w:rFonts w:asciiTheme="minorHAnsi" w:hAnsiTheme="minorHAnsi"/>
                <w:b w:val="0"/>
                <w:i/>
                <w:lang w:val="en-GB"/>
              </w:rPr>
              <w:t>Honour / Forced Marriage</w:t>
            </w:r>
          </w:p>
        </w:tc>
        <w:tc>
          <w:tcPr>
            <w:tcW w:w="7938" w:type="dxa"/>
          </w:tcPr>
          <w:p w14:paraId="55EAE3C5" w14:textId="77777777" w:rsidR="00D97DA7" w:rsidRPr="0069258D" w:rsidRDefault="00D97DA7" w:rsidP="00D97DA7">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69258D">
              <w:rPr>
                <w:rFonts w:asciiTheme="minorHAnsi" w:hAnsiTheme="minorHAnsi"/>
                <w:lang w:val="en-GB"/>
              </w:rPr>
              <w:t>An honour marriage / forced marriage is when one or both of the spouses do not, or cannot, consent to the marriage. There may be physical, psychological, financial, sexual and emotional pressure exerted in order to make the marriage go ahead. The motivation may include the desire to control unwanted behaviour or sexuality.</w:t>
            </w:r>
          </w:p>
          <w:p w14:paraId="2F30E325" w14:textId="77777777" w:rsidR="00D97DA7" w:rsidRPr="0069258D" w:rsidRDefault="00D97DA7" w:rsidP="00D97DA7">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p>
        </w:tc>
      </w:tr>
      <w:tr w:rsidR="00D97DA7" w:rsidRPr="0069258D" w14:paraId="754641D5" w14:textId="77777777" w:rsidTr="00D97DA7">
        <w:tc>
          <w:tcPr>
            <w:cnfStyle w:val="001000000000" w:firstRow="0" w:lastRow="0" w:firstColumn="1" w:lastColumn="0" w:oddVBand="0" w:evenVBand="0" w:oddHBand="0" w:evenHBand="0" w:firstRowFirstColumn="0" w:firstRowLastColumn="0" w:lastRowFirstColumn="0" w:lastRowLastColumn="0"/>
            <w:tcW w:w="1555" w:type="dxa"/>
          </w:tcPr>
          <w:p w14:paraId="2BD1FDF2" w14:textId="77777777" w:rsidR="00D97DA7" w:rsidRPr="0069258D" w:rsidRDefault="00D97DA7" w:rsidP="00D97DA7">
            <w:pPr>
              <w:spacing w:line="264" w:lineRule="auto"/>
              <w:rPr>
                <w:rFonts w:asciiTheme="minorHAnsi" w:hAnsiTheme="minorHAnsi"/>
                <w:b w:val="0"/>
                <w:i/>
                <w:lang w:val="en-GB"/>
              </w:rPr>
            </w:pPr>
            <w:r w:rsidRPr="0069258D">
              <w:rPr>
                <w:rFonts w:asciiTheme="minorHAnsi" w:hAnsiTheme="minorHAnsi"/>
                <w:b w:val="0"/>
                <w:i/>
                <w:lang w:val="en-GB"/>
              </w:rPr>
              <w:t>Female Genital Mutilation</w:t>
            </w:r>
          </w:p>
        </w:tc>
        <w:tc>
          <w:tcPr>
            <w:tcW w:w="7938" w:type="dxa"/>
          </w:tcPr>
          <w:p w14:paraId="3207EE1B" w14:textId="77777777" w:rsidR="00D97DA7" w:rsidRPr="0069258D" w:rsidRDefault="00D97DA7" w:rsidP="00D97DA7">
            <w:pPr>
              <w:pStyle w:val="NoSpacing"/>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69258D">
              <w:rPr>
                <w:rStyle w:val="tgc"/>
                <w:rFonts w:asciiTheme="minorHAnsi" w:hAnsiTheme="minorHAnsi" w:cstheme="minorHAnsi"/>
                <w:bCs/>
                <w:color w:val="222222"/>
                <w:lang w:val="en-GB"/>
              </w:rPr>
              <w:t>Female genital mutilation</w:t>
            </w:r>
            <w:r w:rsidRPr="0069258D">
              <w:rPr>
                <w:rStyle w:val="tgc"/>
                <w:rFonts w:asciiTheme="minorHAnsi" w:hAnsiTheme="minorHAnsi" w:cstheme="minorHAnsi"/>
                <w:color w:val="222222"/>
                <w:lang w:val="en-GB"/>
              </w:rPr>
              <w:t xml:space="preserve"> (</w:t>
            </w:r>
            <w:r w:rsidRPr="0069258D">
              <w:rPr>
                <w:rStyle w:val="tgc"/>
                <w:rFonts w:asciiTheme="minorHAnsi" w:hAnsiTheme="minorHAnsi" w:cstheme="minorHAnsi"/>
                <w:bCs/>
                <w:color w:val="222222"/>
                <w:lang w:val="en-GB"/>
              </w:rPr>
              <w:t>FGM</w:t>
            </w:r>
            <w:r w:rsidRPr="0069258D">
              <w:rPr>
                <w:rStyle w:val="tgc"/>
                <w:rFonts w:asciiTheme="minorHAnsi" w:hAnsiTheme="minorHAnsi" w:cstheme="minorHAnsi"/>
                <w:color w:val="222222"/>
                <w:lang w:val="en-GB"/>
              </w:rPr>
              <w:t xml:space="preserve">) comprises all </w:t>
            </w:r>
            <w:r w:rsidRPr="0069258D">
              <w:rPr>
                <w:rStyle w:val="tgc"/>
                <w:rFonts w:asciiTheme="minorHAnsi" w:hAnsiTheme="minorHAnsi" w:cstheme="minorHAnsi"/>
                <w:bCs/>
                <w:color w:val="222222"/>
                <w:lang w:val="en-GB"/>
              </w:rPr>
              <w:t>procedures</w:t>
            </w:r>
            <w:r w:rsidRPr="0069258D">
              <w:rPr>
                <w:rStyle w:val="tgc"/>
                <w:rFonts w:asciiTheme="minorHAnsi" w:hAnsiTheme="minorHAnsi" w:cstheme="minorHAnsi"/>
                <w:color w:val="222222"/>
                <w:lang w:val="en-GB"/>
              </w:rPr>
              <w:t xml:space="preserve"> involving partial or total removal of the female external genitalia or other injury to the female genital organs for non-medical reasons as defined by the World Health Organisation (WHO). FGM is a cultural practice common around the world and is largely performed on girls aged between 10 and 18. Performing acts of FGM is illegal in the UK as is arranging for a child to travel abroad for FGM to be carried out.</w:t>
            </w:r>
          </w:p>
        </w:tc>
      </w:tr>
      <w:tr w:rsidR="00D97DA7" w:rsidRPr="0069258D" w14:paraId="51164D8C" w14:textId="77777777" w:rsidTr="00D97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23587D88" w14:textId="77777777" w:rsidR="00D97DA7" w:rsidRPr="0069258D" w:rsidRDefault="00D97DA7" w:rsidP="00D97DA7">
            <w:pPr>
              <w:spacing w:line="264" w:lineRule="auto"/>
              <w:rPr>
                <w:rFonts w:asciiTheme="minorHAnsi" w:hAnsiTheme="minorHAnsi"/>
                <w:b w:val="0"/>
                <w:i/>
                <w:lang w:val="en-GB"/>
              </w:rPr>
            </w:pPr>
            <w:r w:rsidRPr="0069258D">
              <w:rPr>
                <w:rFonts w:asciiTheme="minorHAnsi" w:hAnsiTheme="minorHAnsi"/>
                <w:b w:val="0"/>
                <w:i/>
                <w:lang w:val="en-GB"/>
              </w:rPr>
              <w:t>Historic Abuse</w:t>
            </w:r>
          </w:p>
        </w:tc>
        <w:tc>
          <w:tcPr>
            <w:tcW w:w="7938" w:type="dxa"/>
          </w:tcPr>
          <w:p w14:paraId="14D490EB" w14:textId="77777777" w:rsidR="00D97DA7" w:rsidRPr="0069258D" w:rsidRDefault="00D97DA7" w:rsidP="00D97DA7">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69258D">
              <w:rPr>
                <w:rFonts w:asciiTheme="minorHAnsi" w:hAnsiTheme="minorHAnsi"/>
                <w:lang w:val="en-GB"/>
              </w:rPr>
              <w:t>Historic abuse is the term used to describe disclosures of abuse that were perpetrated in the past. Many people who have experienced abuse don’t tell anyone what happened until years later, with around one third of people abused in childhood waiting until adulthood before they share their experience.</w:t>
            </w:r>
          </w:p>
          <w:p w14:paraId="39C837ED" w14:textId="77777777" w:rsidR="00D97DA7" w:rsidRPr="0069258D" w:rsidRDefault="00D97DA7" w:rsidP="00D97DA7">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p>
        </w:tc>
      </w:tr>
    </w:tbl>
    <w:p w14:paraId="5FA9D484" w14:textId="77777777" w:rsidR="00D97DA7" w:rsidRPr="0069258D" w:rsidRDefault="00D97DA7" w:rsidP="00D97DA7">
      <w:pPr>
        <w:spacing w:line="264" w:lineRule="auto"/>
        <w:rPr>
          <w:rFonts w:asciiTheme="minorHAnsi" w:hAnsiTheme="minorHAnsi" w:cs="Calibri"/>
        </w:rPr>
      </w:pPr>
    </w:p>
    <w:p w14:paraId="114AB1EF" w14:textId="77777777" w:rsidR="00D97DA7" w:rsidRPr="0069258D" w:rsidRDefault="00D97DA7" w:rsidP="00D97DA7">
      <w:pPr>
        <w:pStyle w:val="BodyTextIndent3"/>
        <w:ind w:left="0"/>
        <w:rPr>
          <w:sz w:val="22"/>
          <w:szCs w:val="22"/>
        </w:rPr>
      </w:pPr>
      <w:r w:rsidRPr="0069258D">
        <w:rPr>
          <w:sz w:val="22"/>
          <w:szCs w:val="22"/>
        </w:rPr>
        <w:t>Whilst it is not possible to be prescriptive about the signs and symptoms of abuse and neglect, the following list sets out some of the indicators which might be suggestive of abuse:</w:t>
      </w:r>
    </w:p>
    <w:p w14:paraId="7998D977" w14:textId="77777777" w:rsidR="00D97DA7" w:rsidRPr="0069258D" w:rsidRDefault="00D97DA7" w:rsidP="00D97DA7">
      <w:pPr>
        <w:pStyle w:val="NoSpacing"/>
        <w:numPr>
          <w:ilvl w:val="0"/>
          <w:numId w:val="13"/>
        </w:numPr>
        <w:spacing w:line="264" w:lineRule="auto"/>
        <w:rPr>
          <w:rFonts w:asciiTheme="minorHAnsi" w:hAnsiTheme="minorHAnsi"/>
        </w:rPr>
      </w:pPr>
      <w:r w:rsidRPr="0069258D">
        <w:rPr>
          <w:rFonts w:asciiTheme="minorHAnsi" w:hAnsiTheme="minorHAnsi"/>
        </w:rPr>
        <w:t>unexplained injuries on areas of the body not usually prone to such injuries</w:t>
      </w:r>
    </w:p>
    <w:p w14:paraId="77DB9A8B" w14:textId="77777777" w:rsidR="00D97DA7" w:rsidRPr="0069258D" w:rsidRDefault="00D97DA7" w:rsidP="00D97DA7">
      <w:pPr>
        <w:pStyle w:val="NoSpacing"/>
        <w:numPr>
          <w:ilvl w:val="0"/>
          <w:numId w:val="13"/>
        </w:numPr>
        <w:spacing w:line="264" w:lineRule="auto"/>
        <w:rPr>
          <w:rFonts w:asciiTheme="minorHAnsi" w:hAnsiTheme="minorHAnsi"/>
        </w:rPr>
      </w:pPr>
      <w:r w:rsidRPr="0069258D">
        <w:rPr>
          <w:rFonts w:asciiTheme="minorHAnsi" w:hAnsiTheme="minorHAnsi"/>
        </w:rPr>
        <w:t>an injury that has not been treated/received medical attention</w:t>
      </w:r>
    </w:p>
    <w:p w14:paraId="3EC4D17D" w14:textId="77777777" w:rsidR="00D97DA7" w:rsidRPr="0069258D" w:rsidRDefault="00D97DA7" w:rsidP="00D97DA7">
      <w:pPr>
        <w:pStyle w:val="NoSpacing"/>
        <w:numPr>
          <w:ilvl w:val="0"/>
          <w:numId w:val="13"/>
        </w:numPr>
        <w:spacing w:line="264" w:lineRule="auto"/>
        <w:rPr>
          <w:rFonts w:asciiTheme="minorHAnsi" w:hAnsiTheme="minorHAnsi"/>
        </w:rPr>
      </w:pPr>
      <w:r w:rsidRPr="0069258D">
        <w:rPr>
          <w:rFonts w:asciiTheme="minorHAnsi" w:hAnsiTheme="minorHAnsi"/>
        </w:rPr>
        <w:t>an injury for which the explanation seems inconsistent</w:t>
      </w:r>
    </w:p>
    <w:p w14:paraId="1FA58027" w14:textId="77777777" w:rsidR="00D97DA7" w:rsidRPr="0069258D" w:rsidRDefault="00D97DA7" w:rsidP="00D97DA7">
      <w:pPr>
        <w:pStyle w:val="NoSpacing"/>
        <w:numPr>
          <w:ilvl w:val="0"/>
          <w:numId w:val="13"/>
        </w:numPr>
        <w:spacing w:line="264" w:lineRule="auto"/>
        <w:rPr>
          <w:rFonts w:asciiTheme="minorHAnsi" w:hAnsiTheme="minorHAnsi"/>
        </w:rPr>
      </w:pPr>
      <w:r w:rsidRPr="0069258D">
        <w:rPr>
          <w:rFonts w:asciiTheme="minorHAnsi" w:hAnsiTheme="minorHAnsi"/>
        </w:rPr>
        <w:t>a child or adult at risk discloses behaviour that is harmful to them</w:t>
      </w:r>
    </w:p>
    <w:p w14:paraId="2B32268B" w14:textId="77777777" w:rsidR="00D97DA7" w:rsidRPr="0069258D" w:rsidRDefault="00D97DA7" w:rsidP="00D97DA7">
      <w:pPr>
        <w:pStyle w:val="NoSpacing"/>
        <w:numPr>
          <w:ilvl w:val="0"/>
          <w:numId w:val="13"/>
        </w:numPr>
        <w:spacing w:line="264" w:lineRule="auto"/>
        <w:rPr>
          <w:rFonts w:asciiTheme="minorHAnsi" w:hAnsiTheme="minorHAnsi"/>
        </w:rPr>
      </w:pPr>
      <w:r w:rsidRPr="0069258D">
        <w:rPr>
          <w:rFonts w:asciiTheme="minorHAnsi" w:hAnsiTheme="minorHAnsi"/>
        </w:rPr>
        <w:t>unexplained changes in behaviour or mood (e.g. becoming very quiet, withdrawn or displaying sudden bursts of temper)</w:t>
      </w:r>
    </w:p>
    <w:p w14:paraId="3DFD7C30" w14:textId="77777777" w:rsidR="00D97DA7" w:rsidRPr="0069258D" w:rsidRDefault="00D97DA7" w:rsidP="00D97DA7">
      <w:pPr>
        <w:pStyle w:val="NoSpacing"/>
        <w:numPr>
          <w:ilvl w:val="0"/>
          <w:numId w:val="13"/>
        </w:numPr>
        <w:spacing w:line="264" w:lineRule="auto"/>
        <w:rPr>
          <w:rFonts w:asciiTheme="minorHAnsi" w:hAnsiTheme="minorHAnsi"/>
        </w:rPr>
      </w:pPr>
      <w:r w:rsidRPr="0069258D">
        <w:rPr>
          <w:rFonts w:asciiTheme="minorHAnsi" w:hAnsiTheme="minorHAnsi"/>
        </w:rPr>
        <w:t>inappropriate sexual awareness in children</w:t>
      </w:r>
    </w:p>
    <w:p w14:paraId="4092012C" w14:textId="77777777" w:rsidR="00D97DA7" w:rsidRPr="0069258D" w:rsidRDefault="00D97DA7" w:rsidP="00D97DA7">
      <w:pPr>
        <w:pStyle w:val="NoSpacing"/>
        <w:numPr>
          <w:ilvl w:val="0"/>
          <w:numId w:val="13"/>
        </w:numPr>
        <w:spacing w:line="264" w:lineRule="auto"/>
        <w:rPr>
          <w:rFonts w:asciiTheme="minorHAnsi" w:hAnsiTheme="minorHAnsi"/>
        </w:rPr>
      </w:pPr>
      <w:r w:rsidRPr="0069258D">
        <w:rPr>
          <w:rFonts w:asciiTheme="minorHAnsi" w:hAnsiTheme="minorHAnsi"/>
        </w:rPr>
        <w:t>signs of neglect, such as under-nourished, untreated illnesses, inadequate care.</w:t>
      </w:r>
    </w:p>
    <w:p w14:paraId="3C43D69E" w14:textId="77777777" w:rsidR="00D97DA7" w:rsidRPr="0069258D" w:rsidRDefault="00D97DA7" w:rsidP="00D97DA7">
      <w:pPr>
        <w:pStyle w:val="BodyText"/>
        <w:widowControl w:val="0"/>
        <w:spacing w:line="264" w:lineRule="auto"/>
        <w:ind w:left="225"/>
        <w:rPr>
          <w:rFonts w:asciiTheme="minorHAnsi" w:hAnsiTheme="minorHAnsi"/>
        </w:rPr>
      </w:pPr>
    </w:p>
    <w:p w14:paraId="118D38E1" w14:textId="77777777" w:rsidR="00D97DA7" w:rsidRPr="0069258D" w:rsidRDefault="00D97DA7" w:rsidP="00D97DA7">
      <w:pPr>
        <w:widowControl w:val="0"/>
        <w:shd w:val="clear" w:color="auto" w:fill="D9E2F3" w:themeFill="accent5" w:themeFillTint="33"/>
        <w:spacing w:line="264" w:lineRule="auto"/>
        <w:jc w:val="center"/>
        <w:rPr>
          <w:rFonts w:asciiTheme="minorHAnsi" w:hAnsiTheme="minorHAnsi"/>
          <w:color w:val="E2EFD9" w:themeColor="accent6" w:themeTint="33"/>
        </w:rPr>
      </w:pPr>
      <w:r w:rsidRPr="0069258D">
        <w:rPr>
          <w:rFonts w:asciiTheme="minorHAnsi" w:hAnsiTheme="minorHAnsi"/>
          <w:b/>
          <w:bCs/>
        </w:rPr>
        <w:t xml:space="preserve">It should be recognised that this list is not exhaustive and the presence of </w:t>
      </w:r>
      <w:r w:rsidRPr="0069258D">
        <w:rPr>
          <w:rFonts w:asciiTheme="minorHAnsi" w:hAnsiTheme="minorHAnsi"/>
          <w:b/>
          <w:bCs/>
        </w:rPr>
        <w:br/>
        <w:t xml:space="preserve">one or more indicators is not in itself proof that abuse is actually taking place. </w:t>
      </w:r>
      <w:r w:rsidRPr="0069258D">
        <w:rPr>
          <w:rFonts w:asciiTheme="minorHAnsi" w:hAnsiTheme="minorHAnsi"/>
          <w:b/>
          <w:bCs/>
        </w:rPr>
        <w:br/>
        <w:t>It is also important to remember that there might be other reasons why most of the above are occurring</w:t>
      </w:r>
    </w:p>
    <w:p w14:paraId="71CBBC2B" w14:textId="77777777" w:rsidR="00D97DA7" w:rsidRPr="0069258D" w:rsidRDefault="00D97DA7" w:rsidP="00D97DA7">
      <w:pPr>
        <w:pStyle w:val="BodyText"/>
        <w:widowControl w:val="0"/>
        <w:spacing w:line="264" w:lineRule="auto"/>
        <w:rPr>
          <w:rFonts w:asciiTheme="minorHAnsi" w:hAnsiTheme="minorHAnsi"/>
        </w:rPr>
      </w:pPr>
    </w:p>
    <w:p w14:paraId="2FFEB2CF" w14:textId="77777777" w:rsidR="00D97DA7" w:rsidRPr="0069258D" w:rsidRDefault="00D97DA7" w:rsidP="00D97DA7">
      <w:pPr>
        <w:pStyle w:val="BodyText"/>
        <w:widowControl w:val="0"/>
        <w:spacing w:line="264" w:lineRule="auto"/>
        <w:rPr>
          <w:rFonts w:asciiTheme="minorHAnsi" w:hAnsiTheme="minorHAnsi"/>
        </w:rPr>
      </w:pPr>
    </w:p>
    <w:p w14:paraId="591E8C55" w14:textId="77777777" w:rsidR="00D97DA7" w:rsidRPr="0069258D" w:rsidRDefault="00D97DA7" w:rsidP="00D97DA7">
      <w:pPr>
        <w:spacing w:line="264" w:lineRule="auto"/>
        <w:rPr>
          <w:rFonts w:asciiTheme="minorHAnsi" w:hAnsiTheme="minorHAnsi"/>
        </w:rPr>
      </w:pPr>
      <w:r w:rsidRPr="0069258D">
        <w:rPr>
          <w:rFonts w:asciiTheme="minorHAnsi" w:hAnsiTheme="minorHAnsi"/>
        </w:rPr>
        <w:br w:type="page"/>
      </w:r>
    </w:p>
    <w:p w14:paraId="03FA909E" w14:textId="77777777" w:rsidR="007E6671" w:rsidRPr="0069258D" w:rsidRDefault="00EF5B1F" w:rsidP="00B8616A">
      <w:pPr>
        <w:pStyle w:val="Heading2"/>
      </w:pPr>
      <w:bookmarkStart w:id="88" w:name="_Toc497390731"/>
      <w:bookmarkStart w:id="89" w:name="_Toc497395442"/>
      <w:r>
        <w:lastRenderedPageBreak/>
        <w:t>APPENDIX</w:t>
      </w:r>
      <w:r w:rsidR="007E6671">
        <w:t xml:space="preserve"> </w:t>
      </w:r>
      <w:r w:rsidR="00B62E1E">
        <w:t>2</w:t>
      </w:r>
      <w:r>
        <w:t xml:space="preserve"> – DETAILED GUIDANCE ON REPORTING REQUIREMENTS</w:t>
      </w:r>
      <w:bookmarkEnd w:id="88"/>
      <w:bookmarkEnd w:id="89"/>
    </w:p>
    <w:p w14:paraId="3E8ABAEA" w14:textId="77777777" w:rsidR="007E6671" w:rsidRPr="0069258D" w:rsidRDefault="007E6671" w:rsidP="000C1DA6">
      <w:pPr>
        <w:pStyle w:val="Heading"/>
        <w:keepNext/>
        <w:rPr>
          <w:rFonts w:asciiTheme="minorHAnsi" w:hAnsiTheme="minorHAnsi" w:cs="Times New Roman"/>
          <w:b/>
          <w:bCs/>
          <w:sz w:val="24"/>
        </w:rPr>
      </w:pPr>
      <w:r w:rsidRPr="0069258D">
        <w:rPr>
          <w:rFonts w:asciiTheme="minorHAnsi" w:hAnsiTheme="minorHAnsi" w:cs="Times New Roman"/>
          <w:b/>
          <w:bCs/>
          <w:sz w:val="24"/>
        </w:rPr>
        <w:t>STAGE 1 – THE WORKER</w:t>
      </w:r>
    </w:p>
    <w:p w14:paraId="6B3181B7" w14:textId="77777777" w:rsidR="007E6671" w:rsidRPr="0069258D" w:rsidRDefault="007E6671" w:rsidP="007E6671">
      <w:pPr>
        <w:pStyle w:val="BodyText"/>
        <w:widowControl w:val="0"/>
        <w:spacing w:line="264" w:lineRule="auto"/>
        <w:rPr>
          <w:rFonts w:asciiTheme="minorHAnsi" w:hAnsiTheme="minorHAnsi"/>
          <w:szCs w:val="24"/>
        </w:rPr>
      </w:pPr>
      <w:r w:rsidRPr="0069258D">
        <w:rPr>
          <w:rFonts w:asciiTheme="minorHAnsi" w:hAnsiTheme="minorHAnsi"/>
          <w:szCs w:val="24"/>
        </w:rPr>
        <w:t xml:space="preserve">The duty of the person who receives information or who has a concern about the welfare of a child, young person or adult at risk is to RECOGNISE the concerns, make a RECORD in writing and RESPOND by passing on their concerns to the </w:t>
      </w:r>
      <w:r w:rsidR="00E70399">
        <w:rPr>
          <w:rFonts w:asciiTheme="minorHAnsi" w:hAnsiTheme="minorHAnsi"/>
          <w:szCs w:val="24"/>
        </w:rPr>
        <w:t>DPS</w:t>
      </w:r>
      <w:r w:rsidRPr="0069258D">
        <w:rPr>
          <w:rFonts w:asciiTheme="minorHAnsi" w:hAnsiTheme="minorHAnsi"/>
          <w:szCs w:val="24"/>
        </w:rPr>
        <w:t xml:space="preserve">.  If he/she is not contactable, or </w:t>
      </w:r>
      <w:r w:rsidR="00376840">
        <w:rPr>
          <w:rFonts w:asciiTheme="minorHAnsi" w:hAnsiTheme="minorHAnsi"/>
          <w:szCs w:val="24"/>
        </w:rPr>
        <w:t>they are implicated in the situation</w:t>
      </w:r>
      <w:r w:rsidRPr="0069258D">
        <w:rPr>
          <w:rFonts w:asciiTheme="minorHAnsi" w:hAnsiTheme="minorHAnsi"/>
          <w:szCs w:val="24"/>
        </w:rPr>
        <w:t xml:space="preserve">, another member of the church Safeguarding Team should be contacted instead. </w:t>
      </w:r>
    </w:p>
    <w:p w14:paraId="654A3A19" w14:textId="77777777" w:rsidR="007E6671" w:rsidRPr="0069258D" w:rsidRDefault="007E6671" w:rsidP="007E6671">
      <w:pPr>
        <w:pStyle w:val="BodyText"/>
        <w:widowControl w:val="0"/>
        <w:spacing w:line="264" w:lineRule="auto"/>
        <w:rPr>
          <w:rFonts w:asciiTheme="minorHAnsi" w:hAnsiTheme="minorHAnsi"/>
          <w:szCs w:val="24"/>
        </w:rPr>
      </w:pPr>
      <w:r w:rsidRPr="0069258D">
        <w:rPr>
          <w:rFonts w:asciiTheme="minorHAnsi" w:hAnsiTheme="minorHAnsi"/>
          <w:szCs w:val="24"/>
        </w:rPr>
        <w:t xml:space="preserve">Concerns should be passed on to the </w:t>
      </w:r>
      <w:r w:rsidR="003D7CC0">
        <w:rPr>
          <w:rFonts w:asciiTheme="minorHAnsi" w:hAnsiTheme="minorHAnsi"/>
          <w:szCs w:val="24"/>
        </w:rPr>
        <w:t>DPS</w:t>
      </w:r>
      <w:r w:rsidRPr="0069258D">
        <w:rPr>
          <w:rFonts w:asciiTheme="minorHAnsi" w:hAnsiTheme="minorHAnsi"/>
          <w:szCs w:val="24"/>
        </w:rPr>
        <w:t xml:space="preserve"> within 24 hours of the concern being raised.  </w:t>
      </w:r>
      <w:r w:rsidRPr="0069258D">
        <w:rPr>
          <w:rFonts w:asciiTheme="minorHAnsi" w:hAnsiTheme="minorHAnsi"/>
          <w:bCs/>
          <w:szCs w:val="24"/>
        </w:rPr>
        <w:t>If anyone is considered to be in imminent danger of harm, a report should be made immediately to the police by calling 999.  If such a report is made without reference to the DPS, they should be informed as soon as possible afterwards.</w:t>
      </w:r>
    </w:p>
    <w:p w14:paraId="6BA3AB38" w14:textId="77777777" w:rsidR="007E6671" w:rsidRPr="007F2A85" w:rsidRDefault="007E6671" w:rsidP="007E6671">
      <w:pPr>
        <w:pStyle w:val="BodyText"/>
        <w:widowControl w:val="0"/>
        <w:spacing w:line="264" w:lineRule="auto"/>
        <w:rPr>
          <w:rFonts w:asciiTheme="minorHAnsi" w:hAnsiTheme="minorHAnsi"/>
          <w:szCs w:val="24"/>
        </w:rPr>
      </w:pPr>
      <w:r w:rsidRPr="0069258D">
        <w:rPr>
          <w:rFonts w:asciiTheme="minorHAnsi" w:hAnsiTheme="minorHAnsi"/>
          <w:bCs/>
          <w:szCs w:val="24"/>
        </w:rPr>
        <w:t>A written record using the standard incident report form should be made</w:t>
      </w:r>
      <w:r w:rsidRPr="0069258D">
        <w:rPr>
          <w:rFonts w:asciiTheme="minorHAnsi" w:hAnsiTheme="minorHAnsi"/>
          <w:szCs w:val="24"/>
        </w:rPr>
        <w:t xml:space="preserve"> a</w:t>
      </w:r>
      <w:r w:rsidRPr="0069258D">
        <w:rPr>
          <w:rFonts w:asciiTheme="minorHAnsi" w:hAnsiTheme="minorHAnsi"/>
          <w:bCs/>
          <w:szCs w:val="24"/>
        </w:rPr>
        <w:t xml:space="preserve">s soon as possible after a child or adult at risk tells you about harmful behaviour, or an incident takes place that gives cause for concern. </w:t>
      </w:r>
    </w:p>
    <w:p w14:paraId="00EC70E5" w14:textId="77777777" w:rsidR="007E6671" w:rsidRPr="0069258D" w:rsidRDefault="007E6671" w:rsidP="007E6671">
      <w:pPr>
        <w:pStyle w:val="BodyTextbold"/>
        <w:spacing w:after="120"/>
        <w:rPr>
          <w:rFonts w:asciiTheme="minorHAnsi" w:hAnsiTheme="minorHAnsi"/>
          <w:sz w:val="22"/>
          <w:lang w:val="en-GB"/>
        </w:rPr>
      </w:pPr>
      <w:r w:rsidRPr="0069258D">
        <w:rPr>
          <w:rFonts w:asciiTheme="minorHAnsi" w:hAnsiTheme="minorHAnsi"/>
          <w:sz w:val="22"/>
          <w:lang w:val="en-GB"/>
        </w:rPr>
        <w:t>The record should:</w:t>
      </w:r>
    </w:p>
    <w:p w14:paraId="09B3A3E3" w14:textId="77777777" w:rsidR="007E6671" w:rsidRPr="0069258D" w:rsidRDefault="007E6671" w:rsidP="00A973D5">
      <w:pPr>
        <w:pStyle w:val="ListParagraph"/>
        <w:widowControl w:val="0"/>
        <w:numPr>
          <w:ilvl w:val="0"/>
          <w:numId w:val="40"/>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be hand-written as soon as possible after the event</w:t>
      </w:r>
    </w:p>
    <w:p w14:paraId="4BA2F2C3" w14:textId="77777777" w:rsidR="007E6671" w:rsidRPr="0069258D" w:rsidRDefault="007E6671" w:rsidP="00A973D5">
      <w:pPr>
        <w:pStyle w:val="ListParagraph"/>
        <w:widowControl w:val="0"/>
        <w:numPr>
          <w:ilvl w:val="0"/>
          <w:numId w:val="40"/>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be legible and state the facts accurately (when hand-written notes are typed up later the original hand-written notes should be retained)</w:t>
      </w:r>
    </w:p>
    <w:p w14:paraId="45480A21" w14:textId="77777777" w:rsidR="007E6671" w:rsidRPr="0069258D" w:rsidRDefault="007E6671" w:rsidP="00A973D5">
      <w:pPr>
        <w:pStyle w:val="ListParagraph"/>
        <w:widowControl w:val="0"/>
        <w:numPr>
          <w:ilvl w:val="0"/>
          <w:numId w:val="40"/>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include the child or adult at risk’s name, address, date of birth (or age if the date of birth is not known)</w:t>
      </w:r>
    </w:p>
    <w:p w14:paraId="77B969B4" w14:textId="77777777" w:rsidR="007E6671" w:rsidRPr="0069258D" w:rsidRDefault="007E6671" w:rsidP="00A973D5">
      <w:pPr>
        <w:pStyle w:val="ListParagraph"/>
        <w:widowControl w:val="0"/>
        <w:numPr>
          <w:ilvl w:val="0"/>
          <w:numId w:val="40"/>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 xml:space="preserve">include the nature of the concerns/allegation/disclosure </w:t>
      </w:r>
    </w:p>
    <w:p w14:paraId="1F1916CD" w14:textId="77777777" w:rsidR="007E6671" w:rsidRPr="0069258D" w:rsidRDefault="007E6671" w:rsidP="00A973D5">
      <w:pPr>
        <w:pStyle w:val="ListParagraph"/>
        <w:widowControl w:val="0"/>
        <w:numPr>
          <w:ilvl w:val="0"/>
          <w:numId w:val="40"/>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include a description of any bruising or other injuries that you may have noticed</w:t>
      </w:r>
    </w:p>
    <w:p w14:paraId="208C8C6B" w14:textId="77777777" w:rsidR="007E6671" w:rsidRPr="0069258D" w:rsidRDefault="007E6671" w:rsidP="00A973D5">
      <w:pPr>
        <w:pStyle w:val="ListParagraph"/>
        <w:widowControl w:val="0"/>
        <w:numPr>
          <w:ilvl w:val="0"/>
          <w:numId w:val="40"/>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include an exact record of what the child or adult at risk has said</w:t>
      </w:r>
      <w:r w:rsidR="00877A50">
        <w:rPr>
          <w:rFonts w:asciiTheme="minorHAnsi" w:hAnsiTheme="minorHAnsi"/>
          <w:bCs/>
        </w:rPr>
        <w:t>,</w:t>
      </w:r>
      <w:r w:rsidRPr="0069258D">
        <w:rPr>
          <w:rFonts w:asciiTheme="minorHAnsi" w:hAnsiTheme="minorHAnsi"/>
          <w:bCs/>
        </w:rPr>
        <w:t xml:space="preserve"> using their own words</w:t>
      </w:r>
      <w:r w:rsidR="00877A50">
        <w:rPr>
          <w:rFonts w:asciiTheme="minorHAnsi" w:hAnsiTheme="minorHAnsi"/>
          <w:bCs/>
        </w:rPr>
        <w:t xml:space="preserve"> where possible</w:t>
      </w:r>
    </w:p>
    <w:p w14:paraId="4AF3A575" w14:textId="77777777" w:rsidR="007E6671" w:rsidRPr="0069258D" w:rsidRDefault="007E6671" w:rsidP="00A973D5">
      <w:pPr>
        <w:pStyle w:val="ListParagraph"/>
        <w:widowControl w:val="0"/>
        <w:numPr>
          <w:ilvl w:val="0"/>
          <w:numId w:val="40"/>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include what was said by the person to whom the concerns were reported</w:t>
      </w:r>
    </w:p>
    <w:p w14:paraId="001F6960" w14:textId="77777777" w:rsidR="007E6671" w:rsidRPr="0069258D" w:rsidRDefault="007E6671" w:rsidP="00A973D5">
      <w:pPr>
        <w:pStyle w:val="ListParagraph"/>
        <w:widowControl w:val="0"/>
        <w:numPr>
          <w:ilvl w:val="0"/>
          <w:numId w:val="40"/>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include any action taken as a result of the concerns</w:t>
      </w:r>
    </w:p>
    <w:p w14:paraId="501A429E" w14:textId="77777777" w:rsidR="007E6671" w:rsidRPr="0069258D" w:rsidRDefault="007E6671" w:rsidP="00A973D5">
      <w:pPr>
        <w:pStyle w:val="ListParagraph"/>
        <w:widowControl w:val="0"/>
        <w:numPr>
          <w:ilvl w:val="0"/>
          <w:numId w:val="40"/>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be signed and dated</w:t>
      </w:r>
    </w:p>
    <w:p w14:paraId="1A7A90D4" w14:textId="77777777" w:rsidR="007E6671" w:rsidRPr="0069258D" w:rsidRDefault="007E6671" w:rsidP="00A973D5">
      <w:pPr>
        <w:pStyle w:val="ListParagraph"/>
        <w:widowControl w:val="0"/>
        <w:numPr>
          <w:ilvl w:val="0"/>
          <w:numId w:val="40"/>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 xml:space="preserve">be kept secure and confidential and made available only to the church Safeguarding Team (including the church minister), representatives of any statutory </w:t>
      </w:r>
      <w:r w:rsidR="00877A50">
        <w:rPr>
          <w:rFonts w:asciiTheme="minorHAnsi" w:hAnsiTheme="minorHAnsi"/>
          <w:bCs/>
        </w:rPr>
        <w:t>authorities</w:t>
      </w:r>
      <w:r w:rsidRPr="0069258D">
        <w:rPr>
          <w:rFonts w:asciiTheme="minorHAnsi" w:hAnsiTheme="minorHAnsi"/>
          <w:bCs/>
        </w:rPr>
        <w:t xml:space="preserve"> involved and the local Baptist association.</w:t>
      </w:r>
    </w:p>
    <w:p w14:paraId="6B12C651" w14:textId="77777777" w:rsidR="007E6671" w:rsidRPr="0069258D" w:rsidRDefault="007E6671" w:rsidP="007E6671">
      <w:pPr>
        <w:pStyle w:val="BodyText"/>
        <w:widowControl w:val="0"/>
        <w:spacing w:line="264" w:lineRule="auto"/>
        <w:rPr>
          <w:rFonts w:asciiTheme="minorHAnsi" w:hAnsiTheme="minorHAnsi"/>
          <w:szCs w:val="24"/>
        </w:rPr>
      </w:pPr>
    </w:p>
    <w:p w14:paraId="4A4EFF32" w14:textId="77777777" w:rsidR="007E6671" w:rsidRPr="0069258D" w:rsidRDefault="007E6671" w:rsidP="007E6671">
      <w:pPr>
        <w:pStyle w:val="BodyText"/>
        <w:widowControl w:val="0"/>
        <w:spacing w:line="264" w:lineRule="auto"/>
        <w:rPr>
          <w:rFonts w:asciiTheme="minorHAnsi" w:hAnsiTheme="minorHAnsi"/>
          <w:szCs w:val="24"/>
        </w:rPr>
      </w:pPr>
      <w:r w:rsidRPr="0069258D">
        <w:rPr>
          <w:rFonts w:asciiTheme="minorHAnsi" w:hAnsiTheme="minorHAnsi"/>
          <w:szCs w:val="24"/>
        </w:rPr>
        <w:t>If concerns arise in the context of</w:t>
      </w:r>
      <w:r w:rsidR="00877A50">
        <w:rPr>
          <w:rFonts w:asciiTheme="minorHAnsi" w:hAnsiTheme="minorHAnsi"/>
          <w:szCs w:val="24"/>
        </w:rPr>
        <w:t xml:space="preserve"> children’s or adult</w:t>
      </w:r>
      <w:r w:rsidRPr="0069258D">
        <w:rPr>
          <w:rFonts w:asciiTheme="minorHAnsi" w:hAnsiTheme="minorHAnsi"/>
          <w:szCs w:val="24"/>
        </w:rPr>
        <w:t xml:space="preserve"> at risk work, the worker who has the concern may in the first instance wish to talk it through with their group leader, where appropriate. However, such conversations should not delay concerns being passed on to the </w:t>
      </w:r>
      <w:r w:rsidR="003D7CC0">
        <w:rPr>
          <w:rFonts w:asciiTheme="minorHAnsi" w:hAnsiTheme="minorHAnsi"/>
          <w:szCs w:val="24"/>
        </w:rPr>
        <w:t>DPS</w:t>
      </w:r>
      <w:r>
        <w:rPr>
          <w:rFonts w:asciiTheme="minorHAnsi" w:hAnsiTheme="minorHAnsi"/>
          <w:szCs w:val="24"/>
        </w:rPr>
        <w:t>.</w:t>
      </w:r>
      <w:r w:rsidR="00877A50">
        <w:rPr>
          <w:rFonts w:asciiTheme="minorHAnsi" w:hAnsiTheme="minorHAnsi"/>
          <w:szCs w:val="24"/>
        </w:rPr>
        <w:t xml:space="preserve">  </w:t>
      </w:r>
      <w:r w:rsidRPr="0069258D">
        <w:rPr>
          <w:rFonts w:asciiTheme="minorHAnsi" w:hAnsiTheme="minorHAnsi"/>
          <w:szCs w:val="24"/>
        </w:rPr>
        <w:t xml:space="preserve">It should be clear that the duty remains with the worker to record and pass on their concerns to the </w:t>
      </w:r>
      <w:r w:rsidR="003D7CC0">
        <w:rPr>
          <w:rFonts w:asciiTheme="minorHAnsi" w:hAnsiTheme="minorHAnsi"/>
          <w:szCs w:val="24"/>
        </w:rPr>
        <w:t>DPS</w:t>
      </w:r>
      <w:r w:rsidRPr="0069258D">
        <w:rPr>
          <w:rFonts w:asciiTheme="minorHAnsi" w:hAnsiTheme="minorHAnsi"/>
          <w:szCs w:val="24"/>
        </w:rPr>
        <w:t xml:space="preserve">. </w:t>
      </w:r>
    </w:p>
    <w:p w14:paraId="53A0FF0C" w14:textId="77777777" w:rsidR="007E6671" w:rsidRPr="0069258D" w:rsidRDefault="007E6671" w:rsidP="007E6671">
      <w:pPr>
        <w:pStyle w:val="BodyText"/>
        <w:widowControl w:val="0"/>
        <w:spacing w:line="264" w:lineRule="auto"/>
        <w:rPr>
          <w:rFonts w:asciiTheme="minorHAnsi" w:hAnsiTheme="minorHAnsi"/>
          <w:szCs w:val="24"/>
        </w:rPr>
      </w:pPr>
      <w:r w:rsidRPr="0069258D">
        <w:rPr>
          <w:rFonts w:asciiTheme="minorHAnsi" w:hAnsiTheme="minorHAnsi"/>
          <w:szCs w:val="24"/>
        </w:rPr>
        <w:t>If an issue concerns an adult at risk who does not give permission to pass on the information to anyone else</w:t>
      </w:r>
      <w:r w:rsidR="00877A50">
        <w:rPr>
          <w:rFonts w:asciiTheme="minorHAnsi" w:hAnsiTheme="minorHAnsi"/>
          <w:szCs w:val="24"/>
        </w:rPr>
        <w:t>, the worker should explain</w:t>
      </w:r>
      <w:r w:rsidRPr="0069258D">
        <w:rPr>
          <w:rFonts w:asciiTheme="minorHAnsi" w:hAnsiTheme="minorHAnsi"/>
          <w:szCs w:val="24"/>
        </w:rPr>
        <w:t xml:space="preserve"> that they </w:t>
      </w:r>
      <w:r w:rsidR="00877A50">
        <w:rPr>
          <w:rFonts w:asciiTheme="minorHAnsi" w:hAnsiTheme="minorHAnsi"/>
          <w:szCs w:val="24"/>
        </w:rPr>
        <w:t xml:space="preserve">will </w:t>
      </w:r>
      <w:r w:rsidRPr="0069258D">
        <w:rPr>
          <w:rFonts w:asciiTheme="minorHAnsi" w:hAnsiTheme="minorHAnsi"/>
          <w:szCs w:val="24"/>
        </w:rPr>
        <w:t xml:space="preserve">need to </w:t>
      </w:r>
      <w:r w:rsidR="00877A50">
        <w:rPr>
          <w:rFonts w:asciiTheme="minorHAnsi" w:hAnsiTheme="minorHAnsi"/>
          <w:szCs w:val="24"/>
        </w:rPr>
        <w:t>speak</w:t>
      </w:r>
      <w:r w:rsidRPr="0069258D">
        <w:rPr>
          <w:rFonts w:asciiTheme="minorHAnsi" w:hAnsiTheme="minorHAnsi"/>
          <w:szCs w:val="24"/>
        </w:rPr>
        <w:t xml:space="preserve"> with the DPS, wh</w:t>
      </w:r>
      <w:r w:rsidR="00877A50">
        <w:rPr>
          <w:rFonts w:asciiTheme="minorHAnsi" w:hAnsiTheme="minorHAnsi"/>
          <w:szCs w:val="24"/>
        </w:rPr>
        <w:t>o will have greater expertise in</w:t>
      </w:r>
      <w:r w:rsidRPr="0069258D">
        <w:rPr>
          <w:rFonts w:asciiTheme="minorHAnsi" w:hAnsiTheme="minorHAnsi"/>
          <w:szCs w:val="24"/>
        </w:rPr>
        <w:t xml:space="preserve"> deal</w:t>
      </w:r>
      <w:r w:rsidR="00877A50">
        <w:rPr>
          <w:rFonts w:asciiTheme="minorHAnsi" w:hAnsiTheme="minorHAnsi"/>
          <w:szCs w:val="24"/>
        </w:rPr>
        <w:t>ing with the issue at hand</w:t>
      </w:r>
      <w:r w:rsidRPr="0069258D">
        <w:rPr>
          <w:rFonts w:asciiTheme="minorHAnsi" w:hAnsiTheme="minorHAnsi"/>
          <w:szCs w:val="24"/>
        </w:rPr>
        <w:t>.</w:t>
      </w:r>
    </w:p>
    <w:p w14:paraId="6265600D" w14:textId="77777777" w:rsidR="007E6671" w:rsidRDefault="007E6671" w:rsidP="00924A25">
      <w:pPr>
        <w:pStyle w:val="BodyText"/>
        <w:widowControl w:val="0"/>
        <w:spacing w:line="264" w:lineRule="auto"/>
        <w:rPr>
          <w:rFonts w:asciiTheme="minorHAnsi" w:hAnsiTheme="minorHAnsi"/>
          <w:szCs w:val="24"/>
        </w:rPr>
      </w:pPr>
      <w:r w:rsidRPr="0069258D">
        <w:rPr>
          <w:rFonts w:asciiTheme="minorHAnsi" w:hAnsiTheme="minorHAnsi"/>
          <w:szCs w:val="24"/>
        </w:rPr>
        <w:t xml:space="preserve">If a concern is brought to the attention of a group leader by one of the workers, the leader should remind the worker of their duty to record and report, and will also themselves have a duty to pass on the concern to the </w:t>
      </w:r>
      <w:r w:rsidR="003D7CC0">
        <w:rPr>
          <w:rFonts w:asciiTheme="minorHAnsi" w:hAnsiTheme="minorHAnsi"/>
          <w:szCs w:val="24"/>
        </w:rPr>
        <w:t>DPS</w:t>
      </w:r>
      <w:r w:rsidRPr="0069258D">
        <w:rPr>
          <w:rFonts w:asciiTheme="minorHAnsi" w:hAnsiTheme="minorHAnsi"/>
          <w:szCs w:val="24"/>
        </w:rPr>
        <w:t>.</w:t>
      </w:r>
    </w:p>
    <w:p w14:paraId="6622B3C1" w14:textId="77777777" w:rsidR="00924A25" w:rsidRDefault="00924A25" w:rsidP="00924A25">
      <w:pPr>
        <w:pStyle w:val="BodyText"/>
        <w:widowControl w:val="0"/>
        <w:spacing w:line="264" w:lineRule="auto"/>
        <w:rPr>
          <w:rFonts w:asciiTheme="minorHAnsi" w:hAnsiTheme="minorHAnsi"/>
          <w:szCs w:val="24"/>
        </w:rPr>
      </w:pPr>
    </w:p>
    <w:p w14:paraId="5C56D591" w14:textId="77777777" w:rsidR="00924A25" w:rsidRPr="00924A25" w:rsidRDefault="00924A25" w:rsidP="00924A25">
      <w:pPr>
        <w:pStyle w:val="BodyText"/>
        <w:widowControl w:val="0"/>
        <w:spacing w:line="264" w:lineRule="auto"/>
        <w:rPr>
          <w:rFonts w:asciiTheme="minorHAnsi" w:hAnsiTheme="minorHAnsi"/>
          <w:szCs w:val="24"/>
        </w:rPr>
      </w:pPr>
    </w:p>
    <w:p w14:paraId="0A4C0F72" w14:textId="77777777" w:rsidR="007E6671" w:rsidRPr="0069258D" w:rsidRDefault="000108A7" w:rsidP="000C1DA6">
      <w:pPr>
        <w:pStyle w:val="BodyText"/>
        <w:widowControl w:val="0"/>
        <w:spacing w:line="264" w:lineRule="auto"/>
        <w:rPr>
          <w:rFonts w:asciiTheme="minorHAnsi" w:hAnsiTheme="minorHAnsi"/>
          <w:szCs w:val="24"/>
        </w:rPr>
      </w:pPr>
      <w:r>
        <w:rPr>
          <w:rFonts w:asciiTheme="minorHAnsi" w:hAnsiTheme="minorHAnsi"/>
          <w:b/>
          <w:bCs/>
          <w:sz w:val="24"/>
        </w:rPr>
        <w:br/>
      </w:r>
      <w:r w:rsidR="007E6671" w:rsidRPr="0069258D">
        <w:rPr>
          <w:rFonts w:asciiTheme="minorHAnsi" w:hAnsiTheme="minorHAnsi"/>
          <w:b/>
          <w:bCs/>
          <w:sz w:val="24"/>
        </w:rPr>
        <w:t>STAGE 2 – THE DESIGNATED PERSON FOR SAFEGUARDING</w:t>
      </w:r>
      <w:r w:rsidR="003D7CC0">
        <w:rPr>
          <w:rFonts w:asciiTheme="minorHAnsi" w:hAnsiTheme="minorHAnsi"/>
          <w:b/>
          <w:bCs/>
          <w:sz w:val="24"/>
        </w:rPr>
        <w:t xml:space="preserve"> (DPS)</w:t>
      </w:r>
    </w:p>
    <w:p w14:paraId="22F92DE1" w14:textId="77777777" w:rsidR="007E6671" w:rsidRPr="0069258D" w:rsidRDefault="007E6671" w:rsidP="007E6671">
      <w:pPr>
        <w:pStyle w:val="BodyText"/>
        <w:widowControl w:val="0"/>
        <w:spacing w:after="240" w:line="264" w:lineRule="auto"/>
        <w:rPr>
          <w:rFonts w:asciiTheme="minorHAnsi" w:hAnsiTheme="minorHAnsi"/>
          <w:szCs w:val="24"/>
        </w:rPr>
      </w:pPr>
      <w:r w:rsidRPr="0069258D">
        <w:rPr>
          <w:rFonts w:asciiTheme="minorHAnsi" w:hAnsiTheme="minorHAnsi"/>
          <w:szCs w:val="24"/>
        </w:rPr>
        <w:t xml:space="preserve">The duty of the </w:t>
      </w:r>
      <w:r w:rsidR="003D7CC0">
        <w:rPr>
          <w:rFonts w:asciiTheme="minorHAnsi" w:hAnsiTheme="minorHAnsi"/>
          <w:szCs w:val="24"/>
        </w:rPr>
        <w:t>DPS</w:t>
      </w:r>
      <w:r w:rsidRPr="0069258D">
        <w:rPr>
          <w:rFonts w:asciiTheme="minorHAnsi" w:hAnsiTheme="minorHAnsi"/>
          <w:szCs w:val="24"/>
        </w:rPr>
        <w:t xml:space="preserve"> on receiving a report is to REVIEW the concern that they have received and REPORT the concern on to the appropriate people</w:t>
      </w:r>
      <w:r w:rsidR="00877A50">
        <w:rPr>
          <w:rFonts w:asciiTheme="minorHAnsi" w:hAnsiTheme="minorHAnsi"/>
          <w:szCs w:val="24"/>
        </w:rPr>
        <w:t>, where necessary</w:t>
      </w:r>
      <w:r w:rsidRPr="0069258D">
        <w:rPr>
          <w:rFonts w:asciiTheme="minorHAnsi" w:hAnsiTheme="minorHAnsi"/>
          <w:szCs w:val="24"/>
        </w:rPr>
        <w:t xml:space="preserve">. </w:t>
      </w:r>
    </w:p>
    <w:p w14:paraId="4C61E3AF" w14:textId="77777777" w:rsidR="007E6671" w:rsidRPr="0069258D" w:rsidRDefault="007E6671" w:rsidP="007E6671">
      <w:pPr>
        <w:pStyle w:val="BodyTextbold"/>
        <w:spacing w:after="120"/>
        <w:rPr>
          <w:rFonts w:asciiTheme="minorHAnsi" w:hAnsiTheme="minorHAnsi"/>
          <w:sz w:val="22"/>
          <w:lang w:val="en-GB"/>
        </w:rPr>
      </w:pPr>
      <w:r w:rsidRPr="0069258D">
        <w:rPr>
          <w:rFonts w:asciiTheme="minorHAnsi" w:hAnsiTheme="minorHAnsi"/>
          <w:sz w:val="22"/>
          <w:lang w:val="en-GB"/>
        </w:rPr>
        <w:t>The duty to REVIEW</w:t>
      </w:r>
    </w:p>
    <w:p w14:paraId="62688D55" w14:textId="77777777" w:rsidR="007E6671" w:rsidRPr="0069258D" w:rsidRDefault="007E6671" w:rsidP="007E6671">
      <w:pPr>
        <w:pStyle w:val="BodyTextbold"/>
        <w:spacing w:after="0"/>
        <w:rPr>
          <w:rFonts w:asciiTheme="minorHAnsi" w:hAnsiTheme="minorHAnsi"/>
          <w:sz w:val="22"/>
          <w:lang w:val="en-GB"/>
        </w:rPr>
      </w:pPr>
      <w:r w:rsidRPr="0069258D">
        <w:rPr>
          <w:rFonts w:asciiTheme="minorHAnsi" w:hAnsiTheme="minorHAnsi"/>
          <w:b w:val="0"/>
          <w:bCs/>
          <w:sz w:val="22"/>
          <w:lang w:val="en-GB"/>
        </w:rPr>
        <w:t>In reviewing the report that is received</w:t>
      </w:r>
      <w:r w:rsidR="00877A50">
        <w:rPr>
          <w:rFonts w:asciiTheme="minorHAnsi" w:hAnsiTheme="minorHAnsi"/>
          <w:b w:val="0"/>
          <w:bCs/>
          <w:sz w:val="22"/>
          <w:lang w:val="en-GB"/>
        </w:rPr>
        <w:t>,</w:t>
      </w:r>
      <w:r w:rsidRPr="0069258D">
        <w:rPr>
          <w:rFonts w:asciiTheme="minorHAnsi" w:hAnsiTheme="minorHAnsi"/>
          <w:b w:val="0"/>
          <w:bCs/>
          <w:sz w:val="22"/>
          <w:lang w:val="en-GB"/>
        </w:rPr>
        <w:t xml:space="preserve"> the </w:t>
      </w:r>
      <w:r w:rsidR="003D7CC0">
        <w:rPr>
          <w:rFonts w:asciiTheme="minorHAnsi" w:hAnsiTheme="minorHAnsi"/>
          <w:b w:val="0"/>
          <w:sz w:val="22"/>
          <w:szCs w:val="22"/>
          <w:lang w:val="en-GB"/>
        </w:rPr>
        <w:t>DPS</w:t>
      </w:r>
      <w:r w:rsidRPr="0069258D">
        <w:rPr>
          <w:rFonts w:asciiTheme="minorHAnsi" w:hAnsiTheme="minorHAnsi"/>
          <w:b w:val="0"/>
          <w:bCs/>
          <w:sz w:val="22"/>
          <w:lang w:val="en-GB"/>
        </w:rPr>
        <w:t>:</w:t>
      </w:r>
    </w:p>
    <w:p w14:paraId="6002F122" w14:textId="77777777" w:rsidR="007E6671" w:rsidRPr="0069258D" w:rsidRDefault="007E6671" w:rsidP="007E6671">
      <w:pPr>
        <w:pStyle w:val="BodyText"/>
        <w:widowControl w:val="0"/>
        <w:numPr>
          <w:ilvl w:val="0"/>
          <w:numId w:val="14"/>
        </w:numPr>
        <w:spacing w:after="0" w:line="264" w:lineRule="auto"/>
        <w:ind w:left="714" w:hanging="357"/>
        <w:rPr>
          <w:rFonts w:asciiTheme="minorHAnsi" w:hAnsiTheme="minorHAnsi"/>
          <w:szCs w:val="24"/>
        </w:rPr>
      </w:pPr>
      <w:r w:rsidRPr="0069258D">
        <w:rPr>
          <w:rFonts w:asciiTheme="minorHAnsi" w:hAnsiTheme="minorHAnsi"/>
          <w:szCs w:val="24"/>
        </w:rPr>
        <w:t xml:space="preserve">should take </w:t>
      </w:r>
      <w:r w:rsidR="00877A50">
        <w:rPr>
          <w:rFonts w:asciiTheme="minorHAnsi" w:hAnsiTheme="minorHAnsi"/>
          <w:szCs w:val="24"/>
        </w:rPr>
        <w:t xml:space="preserve">into </w:t>
      </w:r>
      <w:r w:rsidRPr="0069258D">
        <w:rPr>
          <w:rFonts w:asciiTheme="minorHAnsi" w:hAnsiTheme="minorHAnsi"/>
          <w:szCs w:val="24"/>
        </w:rPr>
        <w:t xml:space="preserve">account </w:t>
      </w:r>
      <w:r w:rsidR="00AE0252">
        <w:rPr>
          <w:rFonts w:asciiTheme="minorHAnsi" w:hAnsiTheme="minorHAnsi"/>
          <w:szCs w:val="24"/>
        </w:rPr>
        <w:t>their</w:t>
      </w:r>
      <w:r w:rsidRPr="0069258D">
        <w:rPr>
          <w:rFonts w:asciiTheme="minorHAnsi" w:hAnsiTheme="minorHAnsi"/>
          <w:szCs w:val="24"/>
        </w:rPr>
        <w:t xml:space="preserve"> </w:t>
      </w:r>
      <w:r w:rsidR="00AE0252">
        <w:rPr>
          <w:rFonts w:asciiTheme="minorHAnsi" w:hAnsiTheme="minorHAnsi"/>
          <w:szCs w:val="24"/>
        </w:rPr>
        <w:t xml:space="preserve">level of </w:t>
      </w:r>
      <w:r w:rsidRPr="0069258D">
        <w:rPr>
          <w:rFonts w:asciiTheme="minorHAnsi" w:hAnsiTheme="minorHAnsi"/>
          <w:szCs w:val="24"/>
        </w:rPr>
        <w:t>experience and expertise in assessing risk to children or adults at risk.</w:t>
      </w:r>
    </w:p>
    <w:p w14:paraId="6BE99DD5" w14:textId="77777777" w:rsidR="007E6671" w:rsidRPr="0069258D" w:rsidRDefault="007E6671" w:rsidP="007E6671">
      <w:pPr>
        <w:pStyle w:val="BodyText"/>
        <w:widowControl w:val="0"/>
        <w:numPr>
          <w:ilvl w:val="0"/>
          <w:numId w:val="14"/>
        </w:numPr>
        <w:spacing w:after="0" w:line="264" w:lineRule="auto"/>
        <w:ind w:left="714" w:hanging="357"/>
        <w:rPr>
          <w:rFonts w:asciiTheme="minorHAnsi" w:hAnsiTheme="minorHAnsi"/>
          <w:szCs w:val="24"/>
        </w:rPr>
      </w:pPr>
      <w:r w:rsidRPr="0069258D">
        <w:rPr>
          <w:rFonts w:asciiTheme="minorHAnsi" w:hAnsiTheme="minorHAnsi"/>
          <w:szCs w:val="24"/>
        </w:rPr>
        <w:lastRenderedPageBreak/>
        <w:t xml:space="preserve">must take </w:t>
      </w:r>
      <w:r w:rsidR="00877A50">
        <w:rPr>
          <w:rFonts w:asciiTheme="minorHAnsi" w:hAnsiTheme="minorHAnsi"/>
          <w:szCs w:val="24"/>
        </w:rPr>
        <w:t>into account</w:t>
      </w:r>
      <w:r w:rsidRPr="0069258D">
        <w:rPr>
          <w:rFonts w:asciiTheme="minorHAnsi" w:hAnsiTheme="minorHAnsi"/>
          <w:szCs w:val="24"/>
        </w:rPr>
        <w:t xml:space="preserve"> </w:t>
      </w:r>
      <w:r w:rsidR="00AE0252">
        <w:rPr>
          <w:rFonts w:asciiTheme="minorHAnsi" w:hAnsiTheme="minorHAnsi"/>
          <w:szCs w:val="24"/>
        </w:rPr>
        <w:t xml:space="preserve">any </w:t>
      </w:r>
      <w:r w:rsidRPr="0069258D">
        <w:rPr>
          <w:rFonts w:asciiTheme="minorHAnsi" w:hAnsiTheme="minorHAnsi"/>
          <w:szCs w:val="24"/>
        </w:rPr>
        <w:t>other reports that have been received concerning the same individual or family.</w:t>
      </w:r>
    </w:p>
    <w:p w14:paraId="7C58F793" w14:textId="77777777" w:rsidR="007E6671" w:rsidRPr="0069258D" w:rsidRDefault="007E6671" w:rsidP="007E6671">
      <w:pPr>
        <w:pStyle w:val="BodyText"/>
        <w:widowControl w:val="0"/>
        <w:numPr>
          <w:ilvl w:val="0"/>
          <w:numId w:val="14"/>
        </w:numPr>
        <w:tabs>
          <w:tab w:val="left" w:pos="380"/>
        </w:tabs>
        <w:spacing w:after="0" w:line="264" w:lineRule="auto"/>
        <w:ind w:left="714" w:hanging="357"/>
        <w:rPr>
          <w:rFonts w:asciiTheme="minorHAnsi" w:hAnsiTheme="minorHAnsi"/>
          <w:szCs w:val="24"/>
        </w:rPr>
      </w:pPr>
      <w:r w:rsidRPr="0069258D">
        <w:rPr>
          <w:rFonts w:asciiTheme="minorHAnsi" w:hAnsiTheme="minorHAnsi"/>
          <w:szCs w:val="24"/>
        </w:rPr>
        <w:t xml:space="preserve">may speak with others in the church </w:t>
      </w:r>
      <w:r w:rsidR="00AE0252">
        <w:rPr>
          <w:rFonts w:asciiTheme="minorHAnsi" w:hAnsiTheme="minorHAnsi"/>
          <w:szCs w:val="24"/>
        </w:rPr>
        <w:t xml:space="preserve">where appropriate </w:t>
      </w:r>
      <w:r w:rsidRPr="0069258D">
        <w:rPr>
          <w:rFonts w:asciiTheme="minorHAnsi" w:hAnsiTheme="minorHAnsi"/>
          <w:szCs w:val="24"/>
        </w:rPr>
        <w:t>(including the Minister and church Safeguarding Team</w:t>
      </w:r>
      <w:r w:rsidR="00AE0252">
        <w:rPr>
          <w:rFonts w:asciiTheme="minorHAnsi" w:hAnsiTheme="minorHAnsi"/>
          <w:szCs w:val="24"/>
        </w:rPr>
        <w:t>,</w:t>
      </w:r>
      <w:r w:rsidRPr="0069258D">
        <w:rPr>
          <w:rFonts w:asciiTheme="minorHAnsi" w:hAnsiTheme="minorHAnsi"/>
          <w:szCs w:val="24"/>
        </w:rPr>
        <w:t xml:space="preserve"> unless allegations </w:t>
      </w:r>
      <w:r w:rsidR="00AE0252">
        <w:rPr>
          <w:rFonts w:asciiTheme="minorHAnsi" w:hAnsiTheme="minorHAnsi"/>
          <w:szCs w:val="24"/>
        </w:rPr>
        <w:t>involve</w:t>
      </w:r>
      <w:r w:rsidRPr="0069258D">
        <w:rPr>
          <w:rFonts w:asciiTheme="minorHAnsi" w:hAnsiTheme="minorHAnsi"/>
          <w:szCs w:val="24"/>
        </w:rPr>
        <w:t xml:space="preserve"> them) who may have relevant information and knowledge that would impact on any decision </w:t>
      </w:r>
      <w:r w:rsidR="00AE0252">
        <w:rPr>
          <w:rFonts w:asciiTheme="minorHAnsi" w:hAnsiTheme="minorHAnsi"/>
          <w:szCs w:val="24"/>
        </w:rPr>
        <w:t>being made</w:t>
      </w:r>
      <w:r w:rsidRPr="0069258D">
        <w:rPr>
          <w:rFonts w:asciiTheme="minorHAnsi" w:hAnsiTheme="minorHAnsi"/>
          <w:szCs w:val="24"/>
        </w:rPr>
        <w:t>. Such conversations should not lead to undue delay in taking any necessary action.</w:t>
      </w:r>
    </w:p>
    <w:p w14:paraId="7C1EC4B3" w14:textId="77777777" w:rsidR="007E6671" w:rsidRPr="0069258D" w:rsidRDefault="007E6671" w:rsidP="007E6671">
      <w:pPr>
        <w:pStyle w:val="BodyText"/>
        <w:widowControl w:val="0"/>
        <w:numPr>
          <w:ilvl w:val="0"/>
          <w:numId w:val="14"/>
        </w:numPr>
        <w:spacing w:after="0" w:line="264" w:lineRule="auto"/>
        <w:ind w:left="714" w:hanging="357"/>
        <w:rPr>
          <w:rFonts w:asciiTheme="minorHAnsi" w:hAnsiTheme="minorHAnsi"/>
          <w:szCs w:val="24"/>
        </w:rPr>
      </w:pPr>
      <w:r w:rsidRPr="0069258D">
        <w:rPr>
          <w:rFonts w:asciiTheme="minorHAnsi" w:hAnsiTheme="minorHAnsi"/>
          <w:szCs w:val="24"/>
        </w:rPr>
        <w:t>may consult with other agencies to seek guidance and advice in knowing how to respond appropriately to the concerns that have been raised.</w:t>
      </w:r>
    </w:p>
    <w:p w14:paraId="436D026F" w14:textId="77777777" w:rsidR="007E6671" w:rsidRPr="0069258D" w:rsidRDefault="007E6671" w:rsidP="007E6671">
      <w:pPr>
        <w:pStyle w:val="BodyText"/>
        <w:widowControl w:val="0"/>
        <w:spacing w:line="264" w:lineRule="auto"/>
        <w:ind w:left="714"/>
        <w:contextualSpacing/>
        <w:rPr>
          <w:rFonts w:asciiTheme="minorHAnsi" w:hAnsiTheme="minorHAnsi"/>
          <w:szCs w:val="24"/>
        </w:rPr>
      </w:pPr>
    </w:p>
    <w:p w14:paraId="48033C75" w14:textId="77777777" w:rsidR="007E6671" w:rsidRDefault="007E6671" w:rsidP="007E6671">
      <w:pPr>
        <w:pStyle w:val="BodyTextbold"/>
        <w:spacing w:after="120"/>
        <w:rPr>
          <w:rFonts w:asciiTheme="minorHAnsi" w:hAnsiTheme="minorHAnsi"/>
          <w:sz w:val="22"/>
          <w:lang w:val="en-GB"/>
        </w:rPr>
      </w:pPr>
      <w:r w:rsidRPr="0069258D">
        <w:rPr>
          <w:rFonts w:asciiTheme="minorHAnsi" w:hAnsiTheme="minorHAnsi"/>
          <w:sz w:val="22"/>
          <w:lang w:val="en-GB"/>
        </w:rPr>
        <w:t>The duty to REPORT</w:t>
      </w:r>
    </w:p>
    <w:p w14:paraId="3F333011" w14:textId="77777777" w:rsidR="007E6671" w:rsidRPr="007F2A85" w:rsidRDefault="007E6671" w:rsidP="007E6671">
      <w:pPr>
        <w:pStyle w:val="BodyTextbold"/>
        <w:spacing w:after="60"/>
        <w:rPr>
          <w:rFonts w:asciiTheme="minorHAnsi" w:hAnsiTheme="minorHAnsi"/>
          <w:sz w:val="22"/>
          <w:lang w:val="en-GB"/>
        </w:rPr>
      </w:pPr>
      <w:r w:rsidRPr="0069258D">
        <w:rPr>
          <w:rFonts w:asciiTheme="minorHAnsi" w:hAnsiTheme="minorHAnsi"/>
          <w:b w:val="0"/>
          <w:sz w:val="22"/>
          <w:lang w:val="en-GB"/>
        </w:rPr>
        <w:t>Th</w:t>
      </w:r>
      <w:r w:rsidRPr="0069258D">
        <w:rPr>
          <w:rFonts w:asciiTheme="minorHAnsi" w:hAnsiTheme="minorHAnsi"/>
          <w:b w:val="0"/>
          <w:bCs/>
          <w:sz w:val="22"/>
          <w:lang w:val="en-GB"/>
        </w:rPr>
        <w:t xml:space="preserve">e </w:t>
      </w:r>
      <w:r w:rsidR="003D7CC0">
        <w:rPr>
          <w:rFonts w:asciiTheme="minorHAnsi" w:hAnsiTheme="minorHAnsi"/>
          <w:b w:val="0"/>
          <w:sz w:val="22"/>
          <w:szCs w:val="22"/>
          <w:lang w:val="en-GB"/>
        </w:rPr>
        <w:t xml:space="preserve">DPS </w:t>
      </w:r>
      <w:r w:rsidRPr="0069258D">
        <w:rPr>
          <w:rFonts w:asciiTheme="minorHAnsi" w:hAnsiTheme="minorHAnsi"/>
          <w:b w:val="0"/>
          <w:bCs/>
          <w:sz w:val="22"/>
          <w:lang w:val="en-GB"/>
        </w:rPr>
        <w:t xml:space="preserve">will </w:t>
      </w:r>
      <w:r w:rsidR="00AE0252">
        <w:rPr>
          <w:rFonts w:asciiTheme="minorHAnsi" w:hAnsiTheme="minorHAnsi"/>
          <w:b w:val="0"/>
          <w:bCs/>
          <w:sz w:val="22"/>
          <w:lang w:val="en-GB"/>
        </w:rPr>
        <w:t>decide</w:t>
      </w:r>
      <w:r w:rsidRPr="0069258D">
        <w:rPr>
          <w:rFonts w:asciiTheme="minorHAnsi" w:hAnsiTheme="minorHAnsi"/>
          <w:b w:val="0"/>
          <w:bCs/>
          <w:sz w:val="22"/>
          <w:lang w:val="en-GB"/>
        </w:rPr>
        <w:t xml:space="preserve"> who the report should be referred on to, working in conjunction with the church Safeguarding Team where appropriate. They may:</w:t>
      </w:r>
    </w:p>
    <w:p w14:paraId="29C7D4AB" w14:textId="77777777" w:rsidR="007E6671" w:rsidRPr="0069258D" w:rsidRDefault="007E6671" w:rsidP="007E6671">
      <w:pPr>
        <w:pStyle w:val="BodyTextbold"/>
        <w:numPr>
          <w:ilvl w:val="0"/>
          <w:numId w:val="15"/>
        </w:numPr>
        <w:spacing w:after="0"/>
        <w:ind w:left="714" w:hanging="357"/>
        <w:rPr>
          <w:rFonts w:asciiTheme="minorHAnsi" w:hAnsiTheme="minorHAnsi"/>
          <w:b w:val="0"/>
          <w:sz w:val="22"/>
          <w:lang w:val="en-GB"/>
        </w:rPr>
      </w:pPr>
      <w:r w:rsidRPr="0069258D">
        <w:rPr>
          <w:rFonts w:asciiTheme="minorHAnsi" w:hAnsiTheme="minorHAnsi"/>
          <w:b w:val="0"/>
          <w:sz w:val="22"/>
          <w:lang w:val="en-GB"/>
        </w:rPr>
        <w:t xml:space="preserve">refer back to the worker who made the initial report if there is little evidence that a child or adult at risk is being harmed, asking for appropriate continued observation. </w:t>
      </w:r>
    </w:p>
    <w:p w14:paraId="72366B73" w14:textId="637D8D1D" w:rsidR="007E6671" w:rsidRPr="0069258D" w:rsidRDefault="007E6671" w:rsidP="007E6671">
      <w:pPr>
        <w:pStyle w:val="BodyTextbold"/>
        <w:numPr>
          <w:ilvl w:val="0"/>
          <w:numId w:val="15"/>
        </w:numPr>
        <w:spacing w:after="0"/>
        <w:ind w:left="714" w:hanging="357"/>
        <w:rPr>
          <w:rFonts w:asciiTheme="minorHAnsi" w:hAnsiTheme="minorHAnsi"/>
          <w:b w:val="0"/>
          <w:sz w:val="22"/>
          <w:lang w:val="en-GB"/>
        </w:rPr>
      </w:pPr>
      <w:r w:rsidRPr="0069258D">
        <w:rPr>
          <w:rFonts w:asciiTheme="minorHAnsi" w:hAnsiTheme="minorHAnsi"/>
          <w:b w:val="0"/>
          <w:sz w:val="22"/>
          <w:lang w:val="en-GB"/>
        </w:rPr>
        <w:t xml:space="preserve">refer the concern to others who work with the child or adult at risk in question, asking </w:t>
      </w:r>
      <w:proofErr w:type="spellStart"/>
      <w:r w:rsidR="002D5B2C">
        <w:rPr>
          <w:rFonts w:asciiTheme="minorHAnsi" w:hAnsiTheme="minorHAnsi"/>
          <w:b w:val="0"/>
          <w:sz w:val="22"/>
          <w:lang w:val="en-GB"/>
        </w:rPr>
        <w:t>n</w:t>
      </w:r>
      <w:r w:rsidRPr="0069258D">
        <w:rPr>
          <w:rFonts w:asciiTheme="minorHAnsi" w:hAnsiTheme="minorHAnsi"/>
          <w:b w:val="0"/>
          <w:sz w:val="22"/>
          <w:lang w:val="en-GB"/>
        </w:rPr>
        <w:t>for</w:t>
      </w:r>
      <w:proofErr w:type="spellEnd"/>
      <w:r w:rsidRPr="0069258D">
        <w:rPr>
          <w:rFonts w:asciiTheme="minorHAnsi" w:hAnsiTheme="minorHAnsi"/>
          <w:b w:val="0"/>
          <w:sz w:val="22"/>
          <w:lang w:val="en-GB"/>
        </w:rPr>
        <w:t xml:space="preserve"> continued observation where appropriate.</w:t>
      </w:r>
    </w:p>
    <w:p w14:paraId="2CC517FC" w14:textId="77777777" w:rsidR="007E6671" w:rsidRPr="0069258D" w:rsidRDefault="007E6671" w:rsidP="007E6671">
      <w:pPr>
        <w:pStyle w:val="BodyTextbold"/>
        <w:numPr>
          <w:ilvl w:val="0"/>
          <w:numId w:val="15"/>
        </w:numPr>
        <w:spacing w:after="0"/>
        <w:ind w:left="714" w:hanging="357"/>
        <w:rPr>
          <w:rFonts w:asciiTheme="minorHAnsi" w:hAnsiTheme="minorHAnsi"/>
          <w:b w:val="0"/>
          <w:sz w:val="22"/>
          <w:lang w:val="en-GB"/>
        </w:rPr>
      </w:pPr>
      <w:r w:rsidRPr="0069258D">
        <w:rPr>
          <w:rFonts w:asciiTheme="minorHAnsi" w:hAnsiTheme="minorHAnsi"/>
          <w:b w:val="0"/>
          <w:sz w:val="22"/>
          <w:lang w:val="en-GB"/>
        </w:rPr>
        <w:t xml:space="preserve">Inform parents / carers under certain circumstances, where doing so would not present any further risk of harm. </w:t>
      </w:r>
    </w:p>
    <w:p w14:paraId="2035E61B" w14:textId="77777777" w:rsidR="007E6671" w:rsidRPr="0069258D" w:rsidRDefault="007E6671" w:rsidP="007E6671">
      <w:pPr>
        <w:pStyle w:val="ListParagraph"/>
        <w:numPr>
          <w:ilvl w:val="0"/>
          <w:numId w:val="15"/>
        </w:numPr>
        <w:spacing w:line="264" w:lineRule="auto"/>
        <w:rPr>
          <w:rFonts w:asciiTheme="minorHAnsi" w:hAnsiTheme="minorHAnsi"/>
          <w:b/>
          <w:bCs/>
          <w:sz w:val="24"/>
        </w:rPr>
      </w:pPr>
      <w:r w:rsidRPr="0069258D">
        <w:rPr>
          <w:rFonts w:asciiTheme="minorHAnsi" w:hAnsiTheme="minorHAnsi"/>
          <w:szCs w:val="24"/>
        </w:rPr>
        <w:t xml:space="preserve">Make a formal referral to the police or local Social Services team.  </w:t>
      </w:r>
      <w:r w:rsidRPr="0069258D">
        <w:rPr>
          <w:rFonts w:asciiTheme="minorHAnsi" w:hAnsiTheme="minorHAnsi" w:cs="Leelawadee"/>
        </w:rPr>
        <w:t xml:space="preserve">With adults at risk, confidentiality means that someone’s personal business is not discussed with others, except with their permission. This is not always possible when considering passing relevant information about abuse or concerns to the statutory authorities, however, it is possible to keep the information confidential to the relevant parties. This means not telling or hinting to others what has </w:t>
      </w:r>
      <w:r w:rsidR="00AE0252">
        <w:rPr>
          <w:rFonts w:asciiTheme="minorHAnsi" w:hAnsiTheme="minorHAnsi" w:cs="Leelawadee"/>
        </w:rPr>
        <w:t xml:space="preserve">been </w:t>
      </w:r>
      <w:r w:rsidRPr="0069258D">
        <w:rPr>
          <w:rFonts w:asciiTheme="minorHAnsi" w:hAnsiTheme="minorHAnsi" w:cs="Leelawadee"/>
        </w:rPr>
        <w:t>disclosed, not even for prayer ministry</w:t>
      </w:r>
      <w:r w:rsidR="00AE0252">
        <w:rPr>
          <w:rFonts w:asciiTheme="minorHAnsi" w:hAnsiTheme="minorHAnsi" w:cs="Leelawadee"/>
        </w:rPr>
        <w:t xml:space="preserve"> purposes</w:t>
      </w:r>
      <w:r w:rsidRPr="0069258D">
        <w:rPr>
          <w:rFonts w:asciiTheme="minorHAnsi" w:hAnsiTheme="minorHAnsi" w:cs="Leelawadee"/>
        </w:rPr>
        <w:t xml:space="preserve">. </w:t>
      </w:r>
      <w:r w:rsidRPr="0069258D">
        <w:rPr>
          <w:rFonts w:asciiTheme="minorHAnsi" w:hAnsiTheme="minorHAnsi"/>
          <w:szCs w:val="24"/>
        </w:rPr>
        <w:t xml:space="preserve">For adults at risk, concerns will only be referred to the police or Social Services without consent where: </w:t>
      </w:r>
    </w:p>
    <w:p w14:paraId="4EC95F31" w14:textId="77777777" w:rsidR="007E6671" w:rsidRPr="0069258D" w:rsidRDefault="007E6671" w:rsidP="00A973D5">
      <w:pPr>
        <w:pStyle w:val="ListParagraph"/>
        <w:numPr>
          <w:ilvl w:val="1"/>
          <w:numId w:val="30"/>
        </w:numPr>
        <w:spacing w:line="264" w:lineRule="auto"/>
        <w:ind w:left="1440"/>
        <w:rPr>
          <w:rFonts w:asciiTheme="minorHAnsi" w:hAnsiTheme="minorHAnsi" w:cs="Arial"/>
        </w:rPr>
      </w:pPr>
      <w:r>
        <w:rPr>
          <w:rFonts w:asciiTheme="minorHAnsi" w:hAnsiTheme="minorHAnsi" w:cs="Arial"/>
        </w:rPr>
        <w:t>t</w:t>
      </w:r>
      <w:r w:rsidRPr="0069258D">
        <w:rPr>
          <w:rFonts w:asciiTheme="minorHAnsi" w:hAnsiTheme="minorHAnsi" w:cs="Arial"/>
        </w:rPr>
        <w:t>he person lacks the mental capacity to make such a choice</w:t>
      </w:r>
    </w:p>
    <w:p w14:paraId="1E55BC49" w14:textId="77777777" w:rsidR="007E6671" w:rsidRPr="0069258D" w:rsidRDefault="007E6671" w:rsidP="00A973D5">
      <w:pPr>
        <w:pStyle w:val="ListParagraph"/>
        <w:numPr>
          <w:ilvl w:val="1"/>
          <w:numId w:val="30"/>
        </w:numPr>
        <w:spacing w:line="264" w:lineRule="auto"/>
        <w:ind w:left="1440"/>
        <w:rPr>
          <w:rFonts w:asciiTheme="minorHAnsi" w:hAnsiTheme="minorHAnsi" w:cs="Arial"/>
        </w:rPr>
      </w:pPr>
      <w:r>
        <w:rPr>
          <w:rFonts w:asciiTheme="minorHAnsi" w:hAnsiTheme="minorHAnsi" w:cs="Arial"/>
        </w:rPr>
        <w:t>t</w:t>
      </w:r>
      <w:r w:rsidRPr="0069258D">
        <w:rPr>
          <w:rFonts w:asciiTheme="minorHAnsi" w:hAnsiTheme="minorHAnsi" w:cs="Arial"/>
        </w:rPr>
        <w:t xml:space="preserve">here is a risk of harm to others </w:t>
      </w:r>
    </w:p>
    <w:p w14:paraId="5A24FC0F" w14:textId="77777777" w:rsidR="007E6671" w:rsidRPr="0069258D" w:rsidRDefault="007E6671" w:rsidP="00A973D5">
      <w:pPr>
        <w:pStyle w:val="ListParagraph"/>
        <w:numPr>
          <w:ilvl w:val="1"/>
          <w:numId w:val="30"/>
        </w:numPr>
        <w:spacing w:line="264" w:lineRule="auto"/>
        <w:ind w:left="1440"/>
        <w:rPr>
          <w:rFonts w:asciiTheme="minorHAnsi" w:hAnsiTheme="minorHAnsi" w:cs="Arial"/>
        </w:rPr>
      </w:pPr>
      <w:r>
        <w:rPr>
          <w:rFonts w:asciiTheme="minorHAnsi" w:hAnsiTheme="minorHAnsi" w:cs="Arial"/>
        </w:rPr>
        <w:t>i</w:t>
      </w:r>
      <w:r w:rsidRPr="0069258D">
        <w:rPr>
          <w:rFonts w:asciiTheme="minorHAnsi" w:hAnsiTheme="minorHAnsi" w:cs="Arial"/>
        </w:rPr>
        <w:t>n order to prevent a crime</w:t>
      </w:r>
    </w:p>
    <w:p w14:paraId="57E6A67C" w14:textId="77777777" w:rsidR="007E6671" w:rsidRPr="007F2A85" w:rsidRDefault="007E6671" w:rsidP="00A973D5">
      <w:pPr>
        <w:pStyle w:val="ListParagraph"/>
        <w:numPr>
          <w:ilvl w:val="1"/>
          <w:numId w:val="30"/>
        </w:numPr>
        <w:spacing w:line="264" w:lineRule="auto"/>
        <w:ind w:left="720"/>
        <w:rPr>
          <w:rFonts w:asciiTheme="minorHAnsi" w:hAnsiTheme="minorHAnsi" w:cs="Arial"/>
        </w:rPr>
      </w:pPr>
      <w:r w:rsidRPr="0069258D">
        <w:rPr>
          <w:rFonts w:asciiTheme="minorHAnsi" w:hAnsiTheme="minorHAnsi"/>
          <w:szCs w:val="24"/>
        </w:rPr>
        <w:t>If an allegation is made against someone who works with children* the allegation should be reported to the Local Authority Designated Officer (LADO)</w:t>
      </w:r>
      <w:r w:rsidR="00AE0252">
        <w:rPr>
          <w:rFonts w:asciiTheme="minorHAnsi" w:hAnsiTheme="minorHAnsi"/>
          <w:szCs w:val="24"/>
        </w:rPr>
        <w:t xml:space="preserve"> or equivalent</w:t>
      </w:r>
      <w:r w:rsidRPr="0069258D">
        <w:rPr>
          <w:rFonts w:asciiTheme="minorHAnsi" w:hAnsiTheme="minorHAnsi"/>
          <w:szCs w:val="24"/>
        </w:rPr>
        <w:t>. The LADO is located within Children’s Services and should be alerted to all cases in which it is alleged that a person who works with children has:</w:t>
      </w:r>
    </w:p>
    <w:p w14:paraId="468DD77C" w14:textId="77777777" w:rsidR="007E6671" w:rsidRPr="0069258D" w:rsidRDefault="007E6671" w:rsidP="00A973D5">
      <w:pPr>
        <w:pStyle w:val="ListParagraph"/>
        <w:numPr>
          <w:ilvl w:val="2"/>
          <w:numId w:val="30"/>
        </w:numPr>
        <w:spacing w:line="264" w:lineRule="auto"/>
        <w:ind w:left="1440"/>
        <w:rPr>
          <w:rFonts w:asciiTheme="minorHAnsi" w:hAnsiTheme="minorHAnsi" w:cs="Arial"/>
        </w:rPr>
      </w:pPr>
      <w:r w:rsidRPr="0069258D">
        <w:rPr>
          <w:rFonts w:asciiTheme="minorHAnsi" w:hAnsiTheme="minorHAnsi"/>
          <w:szCs w:val="24"/>
        </w:rPr>
        <w:t>behaved in a way that has harmed, or may have harmed, a child</w:t>
      </w:r>
    </w:p>
    <w:p w14:paraId="4A90943A" w14:textId="77777777" w:rsidR="007E6671" w:rsidRPr="0069258D" w:rsidRDefault="007E6671" w:rsidP="00A973D5">
      <w:pPr>
        <w:pStyle w:val="BodyText"/>
        <w:widowControl w:val="0"/>
        <w:numPr>
          <w:ilvl w:val="2"/>
          <w:numId w:val="30"/>
        </w:numPr>
        <w:spacing w:after="0" w:line="264" w:lineRule="auto"/>
        <w:ind w:left="1440"/>
        <w:rPr>
          <w:rFonts w:asciiTheme="minorHAnsi" w:hAnsiTheme="minorHAnsi"/>
          <w:szCs w:val="24"/>
        </w:rPr>
      </w:pPr>
      <w:r w:rsidRPr="0069258D">
        <w:rPr>
          <w:rFonts w:asciiTheme="minorHAnsi" w:hAnsiTheme="minorHAnsi"/>
          <w:szCs w:val="24"/>
        </w:rPr>
        <w:t>possibly committed a criminal offence against children, or related to a child</w:t>
      </w:r>
    </w:p>
    <w:p w14:paraId="2793494B" w14:textId="77777777" w:rsidR="007E6671" w:rsidRPr="0069258D" w:rsidRDefault="007E6671" w:rsidP="00A973D5">
      <w:pPr>
        <w:pStyle w:val="BodyText"/>
        <w:widowControl w:val="0"/>
        <w:numPr>
          <w:ilvl w:val="2"/>
          <w:numId w:val="30"/>
        </w:numPr>
        <w:spacing w:after="0" w:line="264" w:lineRule="auto"/>
        <w:ind w:left="1440"/>
        <w:rPr>
          <w:rFonts w:asciiTheme="minorHAnsi" w:hAnsiTheme="minorHAnsi"/>
          <w:szCs w:val="24"/>
        </w:rPr>
      </w:pPr>
      <w:r w:rsidRPr="0069258D">
        <w:rPr>
          <w:rFonts w:asciiTheme="minorHAnsi" w:hAnsiTheme="minorHAnsi"/>
          <w:szCs w:val="24"/>
        </w:rPr>
        <w:t>behaved towards a child or children in a way that indicates s/he is unsuitable to work with children.</w:t>
      </w:r>
    </w:p>
    <w:p w14:paraId="586F7C04" w14:textId="77777777" w:rsidR="007E6671" w:rsidRPr="0069258D" w:rsidRDefault="007E6671" w:rsidP="007E6671">
      <w:pPr>
        <w:pStyle w:val="BodyText"/>
        <w:widowControl w:val="0"/>
        <w:spacing w:after="0" w:line="264" w:lineRule="auto"/>
        <w:ind w:left="1139"/>
        <w:rPr>
          <w:rFonts w:asciiTheme="minorHAnsi" w:hAnsiTheme="minorHAnsi"/>
          <w:szCs w:val="24"/>
        </w:rPr>
      </w:pPr>
    </w:p>
    <w:p w14:paraId="47F58104" w14:textId="77777777" w:rsidR="007E6671" w:rsidRPr="0069258D" w:rsidRDefault="007E6671" w:rsidP="00A973D5">
      <w:pPr>
        <w:pStyle w:val="BodyText"/>
        <w:widowControl w:val="0"/>
        <w:numPr>
          <w:ilvl w:val="0"/>
          <w:numId w:val="30"/>
        </w:numPr>
        <w:spacing w:line="264" w:lineRule="auto"/>
        <w:ind w:left="720"/>
        <w:rPr>
          <w:rFonts w:asciiTheme="minorHAnsi" w:hAnsiTheme="minorHAnsi"/>
          <w:szCs w:val="24"/>
        </w:rPr>
      </w:pPr>
      <w:r w:rsidRPr="0069258D">
        <w:rPr>
          <w:rFonts w:asciiTheme="minorHAnsi" w:hAnsiTheme="minorHAnsi"/>
          <w:szCs w:val="24"/>
        </w:rPr>
        <w:t>If an allegation is made against someone who works with adults at risk*, it should be reported to the police or Adult Social Services.</w:t>
      </w:r>
    </w:p>
    <w:p w14:paraId="30634EF2" w14:textId="77777777" w:rsidR="007E6671" w:rsidRPr="0069258D" w:rsidRDefault="007E6671" w:rsidP="007E6671">
      <w:pPr>
        <w:pStyle w:val="BodyText"/>
        <w:widowControl w:val="0"/>
        <w:spacing w:line="264" w:lineRule="auto"/>
        <w:ind w:left="1152" w:right="1152"/>
        <w:rPr>
          <w:rFonts w:asciiTheme="minorHAnsi" w:hAnsiTheme="minorHAnsi"/>
          <w:i/>
          <w:szCs w:val="24"/>
        </w:rPr>
      </w:pPr>
      <w:r w:rsidRPr="0069258D">
        <w:rPr>
          <w:rFonts w:asciiTheme="minorHAnsi" w:hAnsiTheme="minorHAnsi"/>
          <w:i/>
          <w:szCs w:val="24"/>
        </w:rPr>
        <w:t>*If a worker has an allegation made against them, they should step down from all church duties until the incident has been investigated</w:t>
      </w:r>
      <w:r w:rsidR="005F6F71">
        <w:rPr>
          <w:rFonts w:asciiTheme="minorHAnsi" w:hAnsiTheme="minorHAnsi"/>
          <w:i/>
          <w:szCs w:val="24"/>
        </w:rPr>
        <w:t xml:space="preserve"> by the statutory authorities</w:t>
      </w:r>
      <w:r w:rsidRPr="0069258D">
        <w:rPr>
          <w:rFonts w:asciiTheme="minorHAnsi" w:hAnsiTheme="minorHAnsi"/>
          <w:i/>
          <w:szCs w:val="24"/>
        </w:rPr>
        <w:t xml:space="preserve">. </w:t>
      </w:r>
      <w:r w:rsidR="005F6F71">
        <w:rPr>
          <w:rFonts w:asciiTheme="minorHAnsi" w:hAnsiTheme="minorHAnsi"/>
          <w:i/>
          <w:szCs w:val="24"/>
        </w:rPr>
        <w:t xml:space="preserve"> It may also be appropriate to put a Safeguarding Contract in place; this should be discussed with the local Baptist Association Safeguarding Contact.</w:t>
      </w:r>
    </w:p>
    <w:p w14:paraId="6CD8613E" w14:textId="77777777" w:rsidR="007E6671" w:rsidRPr="0069258D" w:rsidRDefault="007E6671" w:rsidP="00A973D5">
      <w:pPr>
        <w:pStyle w:val="BodyText"/>
        <w:widowControl w:val="0"/>
        <w:numPr>
          <w:ilvl w:val="0"/>
          <w:numId w:val="30"/>
        </w:numPr>
        <w:spacing w:line="264" w:lineRule="auto"/>
        <w:ind w:left="720"/>
        <w:rPr>
          <w:rFonts w:asciiTheme="minorHAnsi" w:hAnsiTheme="minorHAnsi"/>
          <w:szCs w:val="24"/>
        </w:rPr>
      </w:pPr>
      <w:r w:rsidRPr="0069258D">
        <w:rPr>
          <w:rFonts w:asciiTheme="minorHAnsi" w:hAnsiTheme="minorHAnsi"/>
          <w:szCs w:val="24"/>
        </w:rPr>
        <w:t xml:space="preserve">Whenever a formal referral is made to the police, Social Services or LADO, the </w:t>
      </w:r>
      <w:r w:rsidR="003D7CC0">
        <w:rPr>
          <w:rFonts w:asciiTheme="minorHAnsi" w:hAnsiTheme="minorHAnsi"/>
          <w:szCs w:val="24"/>
        </w:rPr>
        <w:t xml:space="preserve">DPS </w:t>
      </w:r>
      <w:r w:rsidRPr="0069258D">
        <w:rPr>
          <w:rFonts w:asciiTheme="minorHAnsi" w:hAnsiTheme="minorHAnsi"/>
          <w:szCs w:val="24"/>
        </w:rPr>
        <w:t>should report the referral to:</w:t>
      </w:r>
    </w:p>
    <w:p w14:paraId="441784BB" w14:textId="77777777" w:rsidR="007E6671" w:rsidRPr="0069258D" w:rsidRDefault="007E6671" w:rsidP="007E6671">
      <w:pPr>
        <w:pStyle w:val="BodyText"/>
        <w:widowControl w:val="0"/>
        <w:numPr>
          <w:ilvl w:val="0"/>
          <w:numId w:val="16"/>
        </w:numPr>
        <w:spacing w:after="0" w:line="264" w:lineRule="auto"/>
        <w:ind w:left="1080"/>
        <w:rPr>
          <w:rFonts w:asciiTheme="minorHAnsi" w:hAnsiTheme="minorHAnsi"/>
          <w:szCs w:val="24"/>
        </w:rPr>
      </w:pPr>
      <w:r w:rsidRPr="0069258D">
        <w:rPr>
          <w:rFonts w:asciiTheme="minorHAnsi" w:hAnsiTheme="minorHAnsi"/>
          <w:szCs w:val="24"/>
        </w:rPr>
        <w:t>The Safeguarding Trustee</w:t>
      </w:r>
    </w:p>
    <w:p w14:paraId="554BC17D" w14:textId="77777777" w:rsidR="007E6671" w:rsidRPr="0069258D" w:rsidRDefault="007E6671" w:rsidP="007E6671">
      <w:pPr>
        <w:pStyle w:val="BodyText"/>
        <w:widowControl w:val="0"/>
        <w:numPr>
          <w:ilvl w:val="0"/>
          <w:numId w:val="16"/>
        </w:numPr>
        <w:spacing w:after="0" w:line="264" w:lineRule="auto"/>
        <w:ind w:left="1080"/>
        <w:rPr>
          <w:rFonts w:asciiTheme="minorHAnsi" w:hAnsiTheme="minorHAnsi"/>
          <w:szCs w:val="24"/>
        </w:rPr>
      </w:pPr>
      <w:r w:rsidRPr="0069258D">
        <w:rPr>
          <w:rFonts w:asciiTheme="minorHAnsi" w:hAnsiTheme="minorHAnsi"/>
          <w:szCs w:val="24"/>
        </w:rPr>
        <w:t>The Minister</w:t>
      </w:r>
    </w:p>
    <w:p w14:paraId="564AC428" w14:textId="77777777" w:rsidR="007E6671" w:rsidRPr="0069258D" w:rsidRDefault="007E6671" w:rsidP="007E6671">
      <w:pPr>
        <w:pStyle w:val="BodyText"/>
        <w:widowControl w:val="0"/>
        <w:numPr>
          <w:ilvl w:val="0"/>
          <w:numId w:val="16"/>
        </w:numPr>
        <w:spacing w:after="0" w:line="264" w:lineRule="auto"/>
        <w:ind w:left="1080"/>
        <w:rPr>
          <w:rFonts w:asciiTheme="minorHAnsi" w:hAnsiTheme="minorHAnsi"/>
          <w:szCs w:val="24"/>
        </w:rPr>
      </w:pPr>
      <w:r w:rsidRPr="0069258D">
        <w:rPr>
          <w:rFonts w:asciiTheme="minorHAnsi" w:hAnsiTheme="minorHAnsi"/>
          <w:szCs w:val="24"/>
        </w:rPr>
        <w:t>The local Baptist Association Safeguarding Contact</w:t>
      </w:r>
      <w:r w:rsidRPr="0069258D">
        <w:rPr>
          <w:rFonts w:asciiTheme="minorHAnsi" w:hAnsiTheme="minorHAnsi"/>
          <w:szCs w:val="24"/>
        </w:rPr>
        <w:br/>
      </w:r>
    </w:p>
    <w:p w14:paraId="0D541404" w14:textId="77777777" w:rsidR="007E6671" w:rsidRPr="0069258D" w:rsidRDefault="007E6671" w:rsidP="007E6671">
      <w:pPr>
        <w:pStyle w:val="BodyText"/>
        <w:widowControl w:val="0"/>
        <w:spacing w:line="264" w:lineRule="auto"/>
        <w:rPr>
          <w:rFonts w:asciiTheme="minorHAnsi" w:hAnsiTheme="minorHAnsi"/>
          <w:szCs w:val="24"/>
        </w:rPr>
      </w:pPr>
      <w:r w:rsidRPr="0069258D">
        <w:rPr>
          <w:rFonts w:asciiTheme="minorHAnsi" w:hAnsiTheme="minorHAnsi"/>
          <w:szCs w:val="24"/>
        </w:rPr>
        <w:t xml:space="preserve">A record should be kept of all safeguarding incidents and should be considered in the annual review of the church’s safeguarding policy.  All original reports should be retained safely and securely by the </w:t>
      </w:r>
      <w:r w:rsidR="003D7CC0">
        <w:rPr>
          <w:rFonts w:asciiTheme="minorHAnsi" w:hAnsiTheme="minorHAnsi"/>
          <w:szCs w:val="24"/>
        </w:rPr>
        <w:t>DPS</w:t>
      </w:r>
      <w:r w:rsidRPr="0069258D">
        <w:rPr>
          <w:rFonts w:asciiTheme="minorHAnsi" w:hAnsiTheme="minorHAnsi"/>
          <w:szCs w:val="24"/>
        </w:rPr>
        <w:t xml:space="preserve"> and a written record should be made of the actions taken.  </w:t>
      </w:r>
    </w:p>
    <w:p w14:paraId="6D909CFD" w14:textId="77777777" w:rsidR="007E6671" w:rsidRPr="0069258D" w:rsidRDefault="000108A7" w:rsidP="000C1DA6">
      <w:pPr>
        <w:pStyle w:val="Heading"/>
        <w:keepNext/>
        <w:rPr>
          <w:rFonts w:asciiTheme="minorHAnsi" w:hAnsiTheme="minorHAnsi" w:cs="Times New Roman"/>
          <w:b/>
          <w:bCs/>
          <w:sz w:val="24"/>
        </w:rPr>
      </w:pPr>
      <w:r>
        <w:rPr>
          <w:rFonts w:asciiTheme="minorHAnsi" w:hAnsiTheme="minorHAnsi" w:cs="Times New Roman"/>
          <w:b/>
          <w:bCs/>
          <w:sz w:val="24"/>
        </w:rPr>
        <w:lastRenderedPageBreak/>
        <w:br/>
      </w:r>
      <w:r w:rsidR="007E6671" w:rsidRPr="0069258D">
        <w:rPr>
          <w:rFonts w:asciiTheme="minorHAnsi" w:hAnsiTheme="minorHAnsi" w:cs="Times New Roman"/>
          <w:b/>
          <w:bCs/>
          <w:sz w:val="24"/>
        </w:rPr>
        <w:t>STAGE 3 – THE NEXT STEPS</w:t>
      </w:r>
    </w:p>
    <w:p w14:paraId="5FE3974F" w14:textId="77777777" w:rsidR="007E6671" w:rsidRDefault="007E6671" w:rsidP="007E6671">
      <w:pPr>
        <w:pStyle w:val="BodyText"/>
        <w:widowControl w:val="0"/>
        <w:spacing w:line="264" w:lineRule="auto"/>
        <w:rPr>
          <w:rFonts w:asciiTheme="minorHAnsi" w:hAnsiTheme="minorHAnsi"/>
          <w:szCs w:val="24"/>
        </w:rPr>
      </w:pPr>
      <w:r w:rsidRPr="0069258D">
        <w:rPr>
          <w:rFonts w:asciiTheme="minorHAnsi" w:hAnsiTheme="minorHAnsi"/>
          <w:szCs w:val="24"/>
        </w:rPr>
        <w:t xml:space="preserve">Responsibilities to </w:t>
      </w:r>
      <w:r w:rsidRPr="003520C8">
        <w:rPr>
          <w:rFonts w:asciiTheme="minorHAnsi" w:hAnsiTheme="minorHAnsi"/>
          <w:b/>
          <w:szCs w:val="24"/>
        </w:rPr>
        <w:t xml:space="preserve">REPORT </w:t>
      </w:r>
      <w:r w:rsidRPr="0069258D">
        <w:rPr>
          <w:rFonts w:asciiTheme="minorHAnsi" w:hAnsiTheme="minorHAnsi"/>
          <w:szCs w:val="24"/>
        </w:rPr>
        <w:t xml:space="preserve">and </w:t>
      </w:r>
      <w:r w:rsidRPr="003520C8">
        <w:rPr>
          <w:rFonts w:asciiTheme="minorHAnsi" w:hAnsiTheme="minorHAnsi"/>
          <w:b/>
          <w:szCs w:val="24"/>
        </w:rPr>
        <w:t xml:space="preserve">SUPPORT </w:t>
      </w:r>
      <w:r w:rsidRPr="0069258D">
        <w:rPr>
          <w:rFonts w:asciiTheme="minorHAnsi" w:hAnsiTheme="minorHAnsi"/>
          <w:szCs w:val="24"/>
        </w:rPr>
        <w:t>in stage 3 of the process are shared by the church Safeguarding Team and the Minister.</w:t>
      </w:r>
    </w:p>
    <w:p w14:paraId="3930A637" w14:textId="77777777" w:rsidR="007E6671" w:rsidRPr="0069258D" w:rsidRDefault="007E6671" w:rsidP="007E6671">
      <w:pPr>
        <w:pStyle w:val="BodyText"/>
        <w:widowControl w:val="0"/>
        <w:spacing w:after="60" w:line="264" w:lineRule="auto"/>
        <w:rPr>
          <w:rFonts w:asciiTheme="minorHAnsi" w:hAnsiTheme="minorHAnsi"/>
          <w:b/>
          <w:szCs w:val="24"/>
        </w:rPr>
      </w:pPr>
      <w:r w:rsidRPr="0069258D">
        <w:rPr>
          <w:rFonts w:asciiTheme="minorHAnsi" w:hAnsiTheme="minorHAnsi"/>
          <w:b/>
        </w:rPr>
        <w:t>The duty to SUPPORT</w:t>
      </w:r>
    </w:p>
    <w:p w14:paraId="1A6550C4" w14:textId="77777777" w:rsidR="007E6671" w:rsidRPr="0069258D" w:rsidRDefault="007E6671" w:rsidP="007E6671">
      <w:pPr>
        <w:pStyle w:val="BodyText"/>
        <w:widowControl w:val="0"/>
        <w:spacing w:line="264" w:lineRule="auto"/>
        <w:rPr>
          <w:rFonts w:asciiTheme="minorHAnsi" w:hAnsiTheme="minorHAnsi"/>
          <w:szCs w:val="24"/>
        </w:rPr>
      </w:pPr>
      <w:r w:rsidRPr="0069258D">
        <w:rPr>
          <w:rFonts w:asciiTheme="minorHAnsi" w:hAnsiTheme="minorHAnsi"/>
          <w:szCs w:val="24"/>
        </w:rPr>
        <w:t>Once concerns, suspicions and disclosures of abuse have been addressed, the church continues to have a responsibility to offer support to all those who have been affected, including:</w:t>
      </w:r>
    </w:p>
    <w:p w14:paraId="3BD83F4D" w14:textId="77777777" w:rsidR="007E6671" w:rsidRPr="0069258D" w:rsidRDefault="007E6671" w:rsidP="007E6671">
      <w:pPr>
        <w:pStyle w:val="BodyText"/>
        <w:widowControl w:val="0"/>
        <w:spacing w:after="240" w:line="264" w:lineRule="auto"/>
        <w:rPr>
          <w:rFonts w:asciiTheme="minorHAnsi" w:hAnsiTheme="minorHAnsi"/>
          <w:szCs w:val="24"/>
        </w:rPr>
      </w:pPr>
      <w:r w:rsidRPr="0069258D">
        <w:rPr>
          <w:rFonts w:asciiTheme="minorHAnsi" w:hAnsiTheme="minorHAnsi"/>
          <w:szCs w:val="24"/>
        </w:rPr>
        <w:t>Victims; Alleged per</w:t>
      </w:r>
      <w:r w:rsidR="005F6F71">
        <w:rPr>
          <w:rFonts w:asciiTheme="minorHAnsi" w:hAnsiTheme="minorHAnsi"/>
          <w:szCs w:val="24"/>
        </w:rPr>
        <w:t>petrators; Children; Adults at risk; Other family m</w:t>
      </w:r>
      <w:r w:rsidRPr="0069258D">
        <w:rPr>
          <w:rFonts w:asciiTheme="minorHAnsi" w:hAnsiTheme="minorHAnsi"/>
          <w:szCs w:val="24"/>
        </w:rPr>
        <w:t>e</w:t>
      </w:r>
      <w:r w:rsidR="005F6F71">
        <w:rPr>
          <w:rFonts w:asciiTheme="minorHAnsi" w:hAnsiTheme="minorHAnsi"/>
          <w:szCs w:val="24"/>
        </w:rPr>
        <w:t>mbers; Church workers</w:t>
      </w:r>
      <w:r w:rsidRPr="0069258D">
        <w:rPr>
          <w:rFonts w:asciiTheme="minorHAnsi" w:hAnsiTheme="minorHAnsi"/>
          <w:szCs w:val="24"/>
        </w:rPr>
        <w:t>;</w:t>
      </w:r>
      <w:r w:rsidR="005F6F71">
        <w:rPr>
          <w:rFonts w:asciiTheme="minorHAnsi" w:hAnsiTheme="minorHAnsi"/>
          <w:szCs w:val="24"/>
        </w:rPr>
        <w:t xml:space="preserve"> Church Safeguarding Team; Minister</w:t>
      </w:r>
      <w:r w:rsidRPr="0069258D">
        <w:rPr>
          <w:rFonts w:asciiTheme="minorHAnsi" w:hAnsiTheme="minorHAnsi"/>
          <w:szCs w:val="24"/>
        </w:rPr>
        <w:t>; Leadership Team.</w:t>
      </w:r>
    </w:p>
    <w:p w14:paraId="72014D7A" w14:textId="77777777" w:rsidR="007E6671" w:rsidRPr="0069258D" w:rsidRDefault="007E6671" w:rsidP="007E6671">
      <w:pPr>
        <w:pStyle w:val="BodyText"/>
        <w:widowControl w:val="0"/>
        <w:spacing w:line="264" w:lineRule="auto"/>
        <w:rPr>
          <w:rFonts w:asciiTheme="minorHAnsi" w:hAnsiTheme="minorHAnsi"/>
          <w:b/>
          <w:szCs w:val="24"/>
        </w:rPr>
      </w:pPr>
      <w:r w:rsidRPr="0069258D">
        <w:rPr>
          <w:rFonts w:asciiTheme="minorHAnsi" w:hAnsiTheme="minorHAnsi"/>
          <w:b/>
        </w:rPr>
        <w:t>The duty to REPORT</w:t>
      </w:r>
    </w:p>
    <w:p w14:paraId="37063FBA" w14:textId="77777777" w:rsidR="007E6671" w:rsidRPr="0069258D" w:rsidRDefault="007E6671" w:rsidP="007E6671">
      <w:pPr>
        <w:pStyle w:val="BodyText"/>
        <w:widowControl w:val="0"/>
        <w:spacing w:line="264" w:lineRule="auto"/>
        <w:rPr>
          <w:rFonts w:asciiTheme="minorHAnsi" w:hAnsiTheme="minorHAnsi"/>
          <w:szCs w:val="24"/>
        </w:rPr>
      </w:pPr>
      <w:r w:rsidRPr="0069258D">
        <w:rPr>
          <w:rFonts w:asciiTheme="minorHAnsi" w:hAnsiTheme="minorHAnsi"/>
          <w:szCs w:val="24"/>
        </w:rPr>
        <w:t xml:space="preserve">If a </w:t>
      </w:r>
      <w:r w:rsidR="005F6F71">
        <w:rPr>
          <w:rFonts w:asciiTheme="minorHAnsi" w:hAnsiTheme="minorHAnsi"/>
          <w:szCs w:val="24"/>
        </w:rPr>
        <w:t xml:space="preserve">church </w:t>
      </w:r>
      <w:r w:rsidRPr="0069258D">
        <w:rPr>
          <w:rFonts w:asciiTheme="minorHAnsi" w:hAnsiTheme="minorHAnsi"/>
          <w:szCs w:val="24"/>
        </w:rPr>
        <w:t>worker has been accused of causing harm to children, young people or adults at risk this would be classed as a serious incident that should be reported to the Charity Commission by those churches that are registered with the Charity Commission.</w:t>
      </w:r>
    </w:p>
    <w:p w14:paraId="05C78689" w14:textId="77777777" w:rsidR="007E6671" w:rsidRPr="0069258D" w:rsidRDefault="007E6671" w:rsidP="007E6671">
      <w:pPr>
        <w:pStyle w:val="BodyText"/>
        <w:widowControl w:val="0"/>
        <w:spacing w:line="264" w:lineRule="auto"/>
        <w:rPr>
          <w:rFonts w:asciiTheme="minorHAnsi" w:hAnsiTheme="minorHAnsi"/>
          <w:szCs w:val="24"/>
        </w:rPr>
      </w:pPr>
      <w:r w:rsidRPr="0069258D">
        <w:rPr>
          <w:rFonts w:asciiTheme="minorHAnsi" w:hAnsiTheme="minorHAnsi"/>
          <w:szCs w:val="24"/>
        </w:rPr>
        <w:t>If a worker has been removed from their post or would have been removed from their post because of the risk of harm that they pose to children, young people or adults at risk, there is also a statutory duty to report the incident to the D</w:t>
      </w:r>
      <w:r w:rsidR="005F6F71">
        <w:rPr>
          <w:rFonts w:asciiTheme="minorHAnsi" w:hAnsiTheme="minorHAnsi"/>
          <w:szCs w:val="24"/>
        </w:rPr>
        <w:t>isclosure and Barring Service (D</w:t>
      </w:r>
      <w:r w:rsidRPr="0069258D">
        <w:rPr>
          <w:rFonts w:asciiTheme="minorHAnsi" w:hAnsiTheme="minorHAnsi"/>
          <w:szCs w:val="24"/>
        </w:rPr>
        <w:t>BS</w:t>
      </w:r>
      <w:r w:rsidR="005F6F71">
        <w:rPr>
          <w:rFonts w:asciiTheme="minorHAnsi" w:hAnsiTheme="minorHAnsi"/>
          <w:szCs w:val="24"/>
        </w:rPr>
        <w:t>)</w:t>
      </w:r>
      <w:r w:rsidRPr="0069258D">
        <w:rPr>
          <w:rFonts w:asciiTheme="minorHAnsi" w:hAnsiTheme="minorHAnsi"/>
          <w:szCs w:val="24"/>
        </w:rPr>
        <w:t xml:space="preserve">. </w:t>
      </w:r>
    </w:p>
    <w:p w14:paraId="5280DF94" w14:textId="77777777" w:rsidR="00E81EB6" w:rsidRDefault="00E81EB6">
      <w:pPr>
        <w:rPr>
          <w:rFonts w:asciiTheme="minorHAnsi" w:hAnsiTheme="minorHAnsi" w:cs="Leelawadee"/>
        </w:rPr>
      </w:pPr>
      <w:r>
        <w:rPr>
          <w:rFonts w:asciiTheme="minorHAnsi" w:hAnsiTheme="minorHAnsi" w:cs="Leelawadee"/>
        </w:rPr>
        <w:br w:type="page"/>
      </w:r>
    </w:p>
    <w:p w14:paraId="350E183E" w14:textId="77777777" w:rsidR="00B22E80" w:rsidRDefault="00B22E80" w:rsidP="00B8616A">
      <w:pPr>
        <w:pStyle w:val="Heading2"/>
      </w:pPr>
      <w:bookmarkStart w:id="90" w:name="_Toc497390732"/>
      <w:bookmarkStart w:id="91" w:name="_Toc497395443"/>
      <w:r>
        <w:lastRenderedPageBreak/>
        <w:t>APPENDIX 3 – SAFEGUARDING INCIDENT FORM</w:t>
      </w:r>
      <w:bookmarkEnd w:id="90"/>
      <w:bookmarkEnd w:id="91"/>
    </w:p>
    <w:p w14:paraId="78C4D671" w14:textId="77777777" w:rsidR="00B22E80" w:rsidRPr="00975065" w:rsidRDefault="00B22E80" w:rsidP="00155BFC">
      <w:r>
        <w:rPr>
          <w:i/>
        </w:rPr>
        <w:t xml:space="preserve">This form should </w:t>
      </w:r>
      <w:r w:rsidRPr="00975065">
        <w:rPr>
          <w:i/>
        </w:rPr>
        <w:t>be completed by the Designated Person for Safeguarding</w:t>
      </w:r>
    </w:p>
    <w:p w14:paraId="326397AD" w14:textId="77777777" w:rsidR="00B22E80" w:rsidRPr="00975065" w:rsidRDefault="00B22E80" w:rsidP="00155BFC"/>
    <w:tbl>
      <w:tblPr>
        <w:tblpPr w:leftFromText="180" w:rightFromText="180" w:horzAnchor="margin" w:tblpXSpec="center" w:tblpY="801"/>
        <w:tblW w:w="5299"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Look w:val="04A0" w:firstRow="1" w:lastRow="0" w:firstColumn="1" w:lastColumn="0" w:noHBand="0" w:noVBand="1"/>
        <w:tblDescription w:val="Evaluation contact information"/>
      </w:tblPr>
      <w:tblGrid>
        <w:gridCol w:w="3669"/>
        <w:gridCol w:w="7426"/>
      </w:tblGrid>
      <w:tr w:rsidR="00B22E80" w:rsidRPr="00975065" w14:paraId="4279955D" w14:textId="77777777" w:rsidTr="00D20F7D">
        <w:tc>
          <w:tcPr>
            <w:tcW w:w="3163" w:type="dxa"/>
            <w:tcBorders>
              <w:top w:val="nil"/>
              <w:left w:val="nil"/>
              <w:bottom w:val="single" w:sz="4" w:space="0" w:color="7F7F7F" w:themeColor="text1" w:themeTint="80"/>
              <w:right w:val="nil"/>
            </w:tcBorders>
          </w:tcPr>
          <w:p w14:paraId="31BE8D9B" w14:textId="77777777" w:rsidR="00B22E80" w:rsidRPr="00975065" w:rsidRDefault="00B22E80" w:rsidP="00155BFC">
            <w:pPr>
              <w:rPr>
                <w:color w:val="1F4E79" w:themeColor="accent1" w:themeShade="80"/>
              </w:rPr>
            </w:pPr>
          </w:p>
        </w:tc>
        <w:tc>
          <w:tcPr>
            <w:tcW w:w="6403" w:type="dxa"/>
            <w:tcBorders>
              <w:top w:val="nil"/>
              <w:left w:val="nil"/>
              <w:bottom w:val="single" w:sz="4" w:space="0" w:color="7F7F7F" w:themeColor="text1" w:themeTint="80"/>
              <w:right w:val="nil"/>
            </w:tcBorders>
          </w:tcPr>
          <w:p w14:paraId="764B5144" w14:textId="77777777" w:rsidR="00B22E80" w:rsidRPr="00975065" w:rsidRDefault="00B22E80" w:rsidP="00155BFC"/>
        </w:tc>
      </w:tr>
      <w:tr w:rsidR="00B22E80" w:rsidRPr="00975065" w14:paraId="226D43E9" w14:textId="77777777" w:rsidTr="00D20F7D">
        <w:tc>
          <w:tcPr>
            <w:tcW w:w="3163" w:type="dxa"/>
            <w:tcBorders>
              <w:bottom w:val="single" w:sz="4" w:space="0" w:color="7F7F7F" w:themeColor="text1" w:themeTint="80"/>
            </w:tcBorders>
          </w:tcPr>
          <w:p w14:paraId="4D63EDC5" w14:textId="77777777" w:rsidR="00B22E80" w:rsidRPr="00975065" w:rsidRDefault="00B22E80" w:rsidP="00155BFC">
            <w:pPr>
              <w:rPr>
                <w:b/>
              </w:rPr>
            </w:pPr>
            <w:bookmarkStart w:id="92" w:name="_Toc430699786"/>
            <w:bookmarkStart w:id="93" w:name="_Toc430700010"/>
            <w:r w:rsidRPr="00975065">
              <w:rPr>
                <w:b/>
              </w:rPr>
              <w:t>Name of church / organisation</w:t>
            </w:r>
            <w:bookmarkEnd w:id="92"/>
            <w:bookmarkEnd w:id="93"/>
          </w:p>
        </w:tc>
        <w:tc>
          <w:tcPr>
            <w:tcW w:w="6403" w:type="dxa"/>
            <w:tcBorders>
              <w:bottom w:val="single" w:sz="4" w:space="0" w:color="7F7F7F" w:themeColor="text1" w:themeTint="80"/>
            </w:tcBorders>
          </w:tcPr>
          <w:p w14:paraId="0DA5885E" w14:textId="77777777" w:rsidR="00B22E80" w:rsidRPr="00975065" w:rsidRDefault="00B22E80" w:rsidP="00155BFC"/>
        </w:tc>
      </w:tr>
      <w:tr w:rsidR="00B22E80" w:rsidRPr="00975065" w14:paraId="7FBE785B" w14:textId="77777777" w:rsidTr="00D20F7D">
        <w:tc>
          <w:tcPr>
            <w:tcW w:w="3163" w:type="dxa"/>
            <w:tcBorders>
              <w:bottom w:val="single" w:sz="4" w:space="0" w:color="7F7F7F" w:themeColor="text1" w:themeTint="80"/>
            </w:tcBorders>
          </w:tcPr>
          <w:p w14:paraId="54D2F93E" w14:textId="77777777" w:rsidR="00B22E80" w:rsidRPr="00975065" w:rsidRDefault="00B22E80" w:rsidP="00155BFC">
            <w:pPr>
              <w:rPr>
                <w:b/>
              </w:rPr>
            </w:pPr>
            <w:bookmarkStart w:id="94" w:name="_Toc430699787"/>
            <w:bookmarkStart w:id="95" w:name="_Toc430700011"/>
            <w:r w:rsidRPr="00975065">
              <w:rPr>
                <w:b/>
              </w:rPr>
              <w:t>Contact details of church / organisation</w:t>
            </w:r>
            <w:bookmarkEnd w:id="94"/>
            <w:bookmarkEnd w:id="95"/>
          </w:p>
        </w:tc>
        <w:tc>
          <w:tcPr>
            <w:tcW w:w="6403" w:type="dxa"/>
            <w:tcBorders>
              <w:bottom w:val="single" w:sz="4" w:space="0" w:color="7F7F7F" w:themeColor="text1" w:themeTint="80"/>
            </w:tcBorders>
          </w:tcPr>
          <w:p w14:paraId="3CB090D2" w14:textId="77777777" w:rsidR="00B22E80" w:rsidRPr="00975065" w:rsidRDefault="00B22E80" w:rsidP="00155BFC"/>
          <w:p w14:paraId="5CB0A533" w14:textId="77777777" w:rsidR="00B22E80" w:rsidRPr="00975065" w:rsidRDefault="00B22E80" w:rsidP="00155BFC"/>
        </w:tc>
      </w:tr>
      <w:tr w:rsidR="00B22E80" w:rsidRPr="00975065" w14:paraId="5A2C3082" w14:textId="77777777" w:rsidTr="00D20F7D">
        <w:tc>
          <w:tcPr>
            <w:tcW w:w="3163" w:type="dxa"/>
            <w:tcBorders>
              <w:top w:val="single" w:sz="4" w:space="0" w:color="7F7F7F" w:themeColor="text1" w:themeTint="80"/>
              <w:left w:val="nil"/>
              <w:bottom w:val="single" w:sz="4" w:space="0" w:color="7F7F7F" w:themeColor="text1" w:themeTint="80"/>
              <w:right w:val="nil"/>
            </w:tcBorders>
          </w:tcPr>
          <w:p w14:paraId="491C2B4D" w14:textId="77777777" w:rsidR="00B22E80" w:rsidRPr="00975065" w:rsidRDefault="00B22E80" w:rsidP="00155BFC">
            <w:pPr>
              <w:rPr>
                <w:b/>
              </w:rPr>
            </w:pPr>
          </w:p>
        </w:tc>
        <w:tc>
          <w:tcPr>
            <w:tcW w:w="6403" w:type="dxa"/>
            <w:tcBorders>
              <w:top w:val="single" w:sz="4" w:space="0" w:color="7F7F7F" w:themeColor="text1" w:themeTint="80"/>
              <w:left w:val="nil"/>
              <w:bottom w:val="single" w:sz="4" w:space="0" w:color="7F7F7F" w:themeColor="text1" w:themeTint="80"/>
              <w:right w:val="nil"/>
            </w:tcBorders>
          </w:tcPr>
          <w:p w14:paraId="58B606B5" w14:textId="77777777" w:rsidR="00B22E80" w:rsidRPr="00975065" w:rsidRDefault="00B22E80" w:rsidP="00155BFC"/>
        </w:tc>
      </w:tr>
      <w:tr w:rsidR="00B22E80" w:rsidRPr="00975065" w14:paraId="62BA09B2" w14:textId="77777777" w:rsidTr="00D20F7D">
        <w:tc>
          <w:tcPr>
            <w:tcW w:w="3163" w:type="dxa"/>
            <w:tcBorders>
              <w:top w:val="single" w:sz="4" w:space="0" w:color="7F7F7F" w:themeColor="text1" w:themeTint="80"/>
              <w:bottom w:val="single" w:sz="4" w:space="0" w:color="7F7F7F" w:themeColor="text1" w:themeTint="80"/>
            </w:tcBorders>
          </w:tcPr>
          <w:p w14:paraId="6C4DD480" w14:textId="77777777" w:rsidR="00B22E80" w:rsidRPr="00975065" w:rsidRDefault="00B22E80" w:rsidP="00155BFC">
            <w:pPr>
              <w:rPr>
                <w:b/>
              </w:rPr>
            </w:pPr>
            <w:bookmarkStart w:id="96" w:name="_Toc430699788"/>
            <w:bookmarkStart w:id="97" w:name="_Toc430700012"/>
            <w:r w:rsidRPr="00975065">
              <w:rPr>
                <w:b/>
              </w:rPr>
              <w:t>Name of Designated Person for Safeguarding (DPS)</w:t>
            </w:r>
            <w:bookmarkEnd w:id="96"/>
            <w:bookmarkEnd w:id="97"/>
          </w:p>
        </w:tc>
        <w:tc>
          <w:tcPr>
            <w:tcW w:w="6403" w:type="dxa"/>
            <w:tcBorders>
              <w:top w:val="single" w:sz="4" w:space="0" w:color="7F7F7F" w:themeColor="text1" w:themeTint="80"/>
              <w:bottom w:val="single" w:sz="4" w:space="0" w:color="7F7F7F" w:themeColor="text1" w:themeTint="80"/>
              <w:right w:val="single" w:sz="4" w:space="0" w:color="7F7F7F" w:themeColor="text1" w:themeTint="80"/>
            </w:tcBorders>
          </w:tcPr>
          <w:p w14:paraId="00DE1436" w14:textId="77777777" w:rsidR="00B22E80" w:rsidRPr="00975065" w:rsidRDefault="00B22E80" w:rsidP="00155BFC"/>
        </w:tc>
      </w:tr>
      <w:tr w:rsidR="00B22E80" w:rsidRPr="00975065" w14:paraId="44A384AF" w14:textId="77777777" w:rsidTr="00D20F7D">
        <w:trPr>
          <w:trHeight w:val="358"/>
        </w:trPr>
        <w:tc>
          <w:tcPr>
            <w:tcW w:w="3163" w:type="dxa"/>
            <w:tcBorders>
              <w:bottom w:val="single" w:sz="4" w:space="0" w:color="7F7F7F" w:themeColor="text1" w:themeTint="80"/>
            </w:tcBorders>
          </w:tcPr>
          <w:p w14:paraId="1612E6B5" w14:textId="77777777" w:rsidR="00B22E80" w:rsidRPr="00975065" w:rsidRDefault="00B22E80" w:rsidP="00155BFC">
            <w:pPr>
              <w:rPr>
                <w:b/>
              </w:rPr>
            </w:pPr>
          </w:p>
        </w:tc>
        <w:tc>
          <w:tcPr>
            <w:tcW w:w="6403" w:type="dxa"/>
            <w:tcBorders>
              <w:bottom w:val="single" w:sz="4" w:space="0" w:color="7F7F7F" w:themeColor="text1" w:themeTint="80"/>
              <w:right w:val="single" w:sz="4" w:space="0" w:color="7F7F7F" w:themeColor="text1" w:themeTint="80"/>
            </w:tcBorders>
          </w:tcPr>
          <w:p w14:paraId="6E29620D" w14:textId="77777777" w:rsidR="00B22E80" w:rsidRPr="00975065" w:rsidRDefault="00B22E80" w:rsidP="00155BFC"/>
        </w:tc>
      </w:tr>
      <w:tr w:rsidR="00B22E80" w:rsidRPr="00975065" w14:paraId="6DDD7CCC" w14:textId="77777777" w:rsidTr="00D20F7D">
        <w:trPr>
          <w:trHeight w:val="799"/>
        </w:trPr>
        <w:tc>
          <w:tcPr>
            <w:tcW w:w="3163" w:type="dxa"/>
            <w:tcBorders>
              <w:bottom w:val="single" w:sz="4" w:space="0" w:color="7F7F7F" w:themeColor="text1" w:themeTint="80"/>
            </w:tcBorders>
          </w:tcPr>
          <w:p w14:paraId="50260012" w14:textId="77777777" w:rsidR="00B22E80" w:rsidRPr="00975065" w:rsidRDefault="00B22E80" w:rsidP="00155BFC">
            <w:pPr>
              <w:rPr>
                <w:b/>
              </w:rPr>
            </w:pPr>
            <w:bookmarkStart w:id="98" w:name="_Toc430699789"/>
            <w:bookmarkStart w:id="99" w:name="_Toc430700013"/>
            <w:r w:rsidRPr="00975065">
              <w:rPr>
                <w:b/>
              </w:rPr>
              <w:t>Contact details of Designated Person for Safeguarding</w:t>
            </w:r>
            <w:bookmarkEnd w:id="98"/>
            <w:bookmarkEnd w:id="99"/>
          </w:p>
        </w:tc>
        <w:tc>
          <w:tcPr>
            <w:tcW w:w="6403" w:type="dxa"/>
            <w:tcBorders>
              <w:bottom w:val="single" w:sz="4" w:space="0" w:color="7F7F7F" w:themeColor="text1" w:themeTint="80"/>
              <w:right w:val="single" w:sz="4" w:space="0" w:color="7F7F7F" w:themeColor="text1" w:themeTint="80"/>
            </w:tcBorders>
          </w:tcPr>
          <w:p w14:paraId="5CDD8BDA" w14:textId="77777777" w:rsidR="00B22E80" w:rsidRPr="00975065" w:rsidRDefault="00B22E80" w:rsidP="00155BFC"/>
          <w:p w14:paraId="3A4B17D1" w14:textId="77777777" w:rsidR="00B22E80" w:rsidRPr="00975065" w:rsidRDefault="00B22E80" w:rsidP="00155BFC"/>
        </w:tc>
      </w:tr>
      <w:tr w:rsidR="00B22E80" w:rsidRPr="00975065" w14:paraId="19B33255" w14:textId="77777777" w:rsidTr="00D20F7D">
        <w:tc>
          <w:tcPr>
            <w:tcW w:w="3163" w:type="dxa"/>
            <w:tcBorders>
              <w:top w:val="single" w:sz="4" w:space="0" w:color="7F7F7F" w:themeColor="text1" w:themeTint="80"/>
              <w:left w:val="nil"/>
              <w:bottom w:val="single" w:sz="4" w:space="0" w:color="7F7F7F" w:themeColor="text1" w:themeTint="80"/>
              <w:right w:val="nil"/>
            </w:tcBorders>
          </w:tcPr>
          <w:p w14:paraId="65099013" w14:textId="77777777" w:rsidR="00B22E80" w:rsidRPr="00975065" w:rsidRDefault="00B22E80" w:rsidP="00155BFC">
            <w:pPr>
              <w:rPr>
                <w:b/>
              </w:rPr>
            </w:pPr>
          </w:p>
        </w:tc>
        <w:tc>
          <w:tcPr>
            <w:tcW w:w="6403" w:type="dxa"/>
            <w:tcBorders>
              <w:top w:val="single" w:sz="4" w:space="0" w:color="7F7F7F" w:themeColor="text1" w:themeTint="80"/>
              <w:left w:val="nil"/>
              <w:bottom w:val="single" w:sz="4" w:space="0" w:color="7F7F7F" w:themeColor="text1" w:themeTint="80"/>
              <w:right w:val="nil"/>
            </w:tcBorders>
          </w:tcPr>
          <w:p w14:paraId="3AE90D62" w14:textId="77777777" w:rsidR="00B22E80" w:rsidRPr="00975065" w:rsidRDefault="00B22E80" w:rsidP="00155BFC"/>
        </w:tc>
      </w:tr>
      <w:tr w:rsidR="00B22E80" w:rsidRPr="00975065" w14:paraId="48F4239E" w14:textId="77777777" w:rsidTr="00D20F7D">
        <w:tc>
          <w:tcPr>
            <w:tcW w:w="3163" w:type="dxa"/>
            <w:tcBorders>
              <w:top w:val="single" w:sz="4" w:space="0" w:color="7F7F7F" w:themeColor="text1" w:themeTint="80"/>
            </w:tcBorders>
          </w:tcPr>
          <w:p w14:paraId="0A9EB688" w14:textId="77777777" w:rsidR="00B22E80" w:rsidRPr="00975065" w:rsidRDefault="00B22E80" w:rsidP="00155BFC">
            <w:pPr>
              <w:rPr>
                <w:b/>
              </w:rPr>
            </w:pPr>
            <w:bookmarkStart w:id="100" w:name="_Toc430699790"/>
            <w:bookmarkStart w:id="101" w:name="_Toc430700014"/>
            <w:r w:rsidRPr="00975065">
              <w:rPr>
                <w:b/>
              </w:rPr>
              <w:t>Name of concerned person or to whom disclosure was given</w:t>
            </w:r>
            <w:bookmarkEnd w:id="100"/>
            <w:bookmarkEnd w:id="101"/>
          </w:p>
        </w:tc>
        <w:tc>
          <w:tcPr>
            <w:tcW w:w="6403" w:type="dxa"/>
            <w:tcBorders>
              <w:top w:val="single" w:sz="4" w:space="0" w:color="7F7F7F" w:themeColor="text1" w:themeTint="80"/>
              <w:right w:val="single" w:sz="4" w:space="0" w:color="7F7F7F" w:themeColor="text1" w:themeTint="80"/>
            </w:tcBorders>
          </w:tcPr>
          <w:p w14:paraId="05CD361C" w14:textId="77777777" w:rsidR="00B22E80" w:rsidRPr="00975065" w:rsidRDefault="00B22E80" w:rsidP="00155BFC"/>
          <w:p w14:paraId="2CA17437" w14:textId="77777777" w:rsidR="00B22E80" w:rsidRPr="00975065" w:rsidRDefault="00B22E80" w:rsidP="00155BFC"/>
        </w:tc>
      </w:tr>
      <w:tr w:rsidR="00B22E80" w:rsidRPr="00975065" w14:paraId="0E7B4536" w14:textId="77777777" w:rsidTr="00D20F7D">
        <w:tc>
          <w:tcPr>
            <w:tcW w:w="3163" w:type="dxa"/>
          </w:tcPr>
          <w:p w14:paraId="590742BB" w14:textId="77777777" w:rsidR="00B22E80" w:rsidRPr="00975065" w:rsidRDefault="00B22E80" w:rsidP="00155BFC">
            <w:pPr>
              <w:rPr>
                <w:b/>
              </w:rPr>
            </w:pPr>
          </w:p>
        </w:tc>
        <w:tc>
          <w:tcPr>
            <w:tcW w:w="6403" w:type="dxa"/>
            <w:tcBorders>
              <w:right w:val="single" w:sz="4" w:space="0" w:color="7F7F7F" w:themeColor="text1" w:themeTint="80"/>
            </w:tcBorders>
          </w:tcPr>
          <w:p w14:paraId="0697F414" w14:textId="77777777" w:rsidR="00B22E80" w:rsidRPr="00975065" w:rsidRDefault="00B22E80" w:rsidP="00155BFC"/>
        </w:tc>
      </w:tr>
      <w:tr w:rsidR="00B22E80" w:rsidRPr="00975065" w14:paraId="0AA7B579" w14:textId="77777777" w:rsidTr="00D20F7D">
        <w:tc>
          <w:tcPr>
            <w:tcW w:w="3163" w:type="dxa"/>
          </w:tcPr>
          <w:p w14:paraId="2A1AE6F6" w14:textId="77777777" w:rsidR="00B22E80" w:rsidRPr="00975065" w:rsidRDefault="00B22E80" w:rsidP="00155BFC">
            <w:pPr>
              <w:rPr>
                <w:b/>
              </w:rPr>
            </w:pPr>
            <w:bookmarkStart w:id="102" w:name="_Toc430699791"/>
            <w:bookmarkStart w:id="103" w:name="_Toc430700015"/>
            <w:r w:rsidRPr="00975065">
              <w:rPr>
                <w:b/>
              </w:rPr>
              <w:t>Contact details of concerned person or whom disclosure was given</w:t>
            </w:r>
            <w:bookmarkEnd w:id="102"/>
            <w:bookmarkEnd w:id="103"/>
          </w:p>
        </w:tc>
        <w:tc>
          <w:tcPr>
            <w:tcW w:w="6403" w:type="dxa"/>
            <w:tcBorders>
              <w:right w:val="single" w:sz="4" w:space="0" w:color="7F7F7F" w:themeColor="text1" w:themeTint="80"/>
            </w:tcBorders>
          </w:tcPr>
          <w:p w14:paraId="651B23A3" w14:textId="77777777" w:rsidR="00B22E80" w:rsidRPr="00975065" w:rsidRDefault="00B22E80" w:rsidP="00155BFC"/>
          <w:p w14:paraId="5D330DDD" w14:textId="77777777" w:rsidR="00B22E80" w:rsidRPr="00975065" w:rsidRDefault="00B22E80" w:rsidP="00155BFC"/>
        </w:tc>
      </w:tr>
    </w:tbl>
    <w:p w14:paraId="5EE9A2CB" w14:textId="77777777" w:rsidR="00B22E80" w:rsidRPr="00975065" w:rsidRDefault="00B22E80" w:rsidP="00155BFC"/>
    <w:p w14:paraId="44173CA8" w14:textId="77777777" w:rsidR="00B22E80" w:rsidRPr="00975065" w:rsidRDefault="00B22E80" w:rsidP="00155BFC"/>
    <w:p w14:paraId="4A7EDCFC" w14:textId="77777777" w:rsidR="00B22E80" w:rsidRPr="00975065" w:rsidRDefault="00B22E80" w:rsidP="00155BFC">
      <w:pPr>
        <w:rPr>
          <w:b/>
          <w:color w:val="1F4E79" w:themeColor="accent1" w:themeShade="80"/>
        </w:rPr>
      </w:pPr>
      <w:r w:rsidRPr="00975065">
        <w:rPr>
          <w:b/>
          <w:color w:val="1F4E79" w:themeColor="accent1" w:themeShade="80"/>
        </w:rPr>
        <w:t>INDIVIDUAL OF CONCERN - CONTACT DETAILS</w:t>
      </w:r>
    </w:p>
    <w:p w14:paraId="7FF09539" w14:textId="77777777" w:rsidR="00B22E80" w:rsidRPr="00975065" w:rsidRDefault="00B22E80" w:rsidP="00155BFC"/>
    <w:tbl>
      <w:tblPr>
        <w:tblStyle w:val="TableGrid"/>
        <w:tblW w:w="0" w:type="auto"/>
        <w:tblInd w:w="-426" w:type="dxa"/>
        <w:tblLook w:val="04A0" w:firstRow="1" w:lastRow="0" w:firstColumn="1" w:lastColumn="0" w:noHBand="0" w:noVBand="1"/>
      </w:tblPr>
      <w:tblGrid>
        <w:gridCol w:w="3398"/>
        <w:gridCol w:w="7060"/>
      </w:tblGrid>
      <w:tr w:rsidR="00B22E80" w:rsidRPr="00975065" w14:paraId="2AE7C293" w14:textId="77777777" w:rsidTr="00D20F7D">
        <w:tc>
          <w:tcPr>
            <w:tcW w:w="3398" w:type="dxa"/>
          </w:tcPr>
          <w:p w14:paraId="4B999834" w14:textId="77777777" w:rsidR="00B22E80" w:rsidRPr="00975065" w:rsidRDefault="00B22E80" w:rsidP="00155BFC">
            <w:r w:rsidRPr="00975065">
              <w:t xml:space="preserve">Name </w:t>
            </w:r>
          </w:p>
        </w:tc>
        <w:tc>
          <w:tcPr>
            <w:tcW w:w="7060" w:type="dxa"/>
          </w:tcPr>
          <w:p w14:paraId="5E70DD54" w14:textId="77777777" w:rsidR="00B22E80" w:rsidRPr="00975065" w:rsidRDefault="00B22E80" w:rsidP="00155BFC"/>
        </w:tc>
      </w:tr>
      <w:tr w:rsidR="00B22E80" w:rsidRPr="00975065" w14:paraId="552E7B51" w14:textId="77777777" w:rsidTr="00D20F7D">
        <w:tc>
          <w:tcPr>
            <w:tcW w:w="3398" w:type="dxa"/>
          </w:tcPr>
          <w:p w14:paraId="182039D3" w14:textId="77777777" w:rsidR="00B22E80" w:rsidRPr="00975065" w:rsidRDefault="00B22E80" w:rsidP="00155BFC">
            <w:r w:rsidRPr="00975065">
              <w:t>Date of birth</w:t>
            </w:r>
          </w:p>
        </w:tc>
        <w:tc>
          <w:tcPr>
            <w:tcW w:w="7060" w:type="dxa"/>
          </w:tcPr>
          <w:p w14:paraId="275724E0" w14:textId="77777777" w:rsidR="00B22E80" w:rsidRPr="00975065" w:rsidRDefault="00B22E80" w:rsidP="00155BFC"/>
        </w:tc>
      </w:tr>
      <w:tr w:rsidR="00B22E80" w:rsidRPr="00975065" w14:paraId="33626CCA" w14:textId="77777777" w:rsidTr="00D20F7D">
        <w:tc>
          <w:tcPr>
            <w:tcW w:w="3398" w:type="dxa"/>
          </w:tcPr>
          <w:p w14:paraId="733DB960" w14:textId="77777777" w:rsidR="00B22E80" w:rsidRPr="00975065" w:rsidRDefault="00B22E80" w:rsidP="00155BFC">
            <w:r w:rsidRPr="00975065">
              <w:t>Address</w:t>
            </w:r>
          </w:p>
        </w:tc>
        <w:tc>
          <w:tcPr>
            <w:tcW w:w="7060" w:type="dxa"/>
          </w:tcPr>
          <w:p w14:paraId="21FD87BF" w14:textId="77777777" w:rsidR="00B22E80" w:rsidRPr="00975065" w:rsidRDefault="00B22E80" w:rsidP="00155BFC"/>
          <w:p w14:paraId="164D6535" w14:textId="77777777" w:rsidR="00B22E80" w:rsidRPr="00975065" w:rsidRDefault="00B22E80" w:rsidP="00155BFC"/>
          <w:p w14:paraId="32306C49" w14:textId="77777777" w:rsidR="00B22E80" w:rsidRPr="00975065" w:rsidRDefault="00B22E80" w:rsidP="00155BFC"/>
          <w:p w14:paraId="06B6F1AF" w14:textId="77777777" w:rsidR="00B22E80" w:rsidRPr="00975065" w:rsidRDefault="00B22E80" w:rsidP="00155BFC"/>
        </w:tc>
      </w:tr>
      <w:tr w:rsidR="00B22E80" w:rsidRPr="00975065" w14:paraId="336751F7" w14:textId="77777777" w:rsidTr="00D20F7D">
        <w:tc>
          <w:tcPr>
            <w:tcW w:w="3398" w:type="dxa"/>
          </w:tcPr>
          <w:p w14:paraId="61F44D49" w14:textId="77777777" w:rsidR="00B22E80" w:rsidRPr="00975065" w:rsidRDefault="00B22E80" w:rsidP="00155BFC">
            <w:r w:rsidRPr="00975065">
              <w:t>Phone number / Email address</w:t>
            </w:r>
          </w:p>
        </w:tc>
        <w:tc>
          <w:tcPr>
            <w:tcW w:w="7060" w:type="dxa"/>
          </w:tcPr>
          <w:p w14:paraId="7445C36E" w14:textId="77777777" w:rsidR="00B22E80" w:rsidRPr="00975065" w:rsidRDefault="00B22E80" w:rsidP="00155BFC"/>
        </w:tc>
      </w:tr>
    </w:tbl>
    <w:p w14:paraId="1DC04614" w14:textId="77777777" w:rsidR="00B22E80" w:rsidRPr="00975065" w:rsidRDefault="00B22E80" w:rsidP="00155BFC"/>
    <w:p w14:paraId="744D1C78" w14:textId="77777777" w:rsidR="00B22E80" w:rsidRPr="00975065" w:rsidRDefault="00B22E80" w:rsidP="00155BFC"/>
    <w:p w14:paraId="4D4A1211" w14:textId="77777777" w:rsidR="00B22E80" w:rsidRPr="00975065" w:rsidRDefault="00B22E80" w:rsidP="00155BFC"/>
    <w:p w14:paraId="2DA3F45D" w14:textId="77777777" w:rsidR="00B22E80" w:rsidRPr="00975065" w:rsidRDefault="00B22E80" w:rsidP="00155BFC">
      <w:pPr>
        <w:rPr>
          <w:b/>
          <w:color w:val="1F4E79" w:themeColor="accent1" w:themeShade="80"/>
        </w:rPr>
      </w:pPr>
      <w:r w:rsidRPr="00975065">
        <w:rPr>
          <w:b/>
          <w:color w:val="1F4E79" w:themeColor="accent1" w:themeShade="80"/>
        </w:rPr>
        <w:t>THE INCIDENT</w:t>
      </w:r>
    </w:p>
    <w:p w14:paraId="05E253A1" w14:textId="77777777" w:rsidR="00B22E80" w:rsidRPr="00975065" w:rsidRDefault="00B22E80" w:rsidP="00155BFC"/>
    <w:p w14:paraId="56AEF1AC" w14:textId="77777777" w:rsidR="00B22E80" w:rsidRPr="00975065" w:rsidRDefault="00B22E80" w:rsidP="00155BFC">
      <w:r w:rsidRPr="00975065">
        <w:t>What happened? (Nature of concern / disclosure made - use the person’s own words if known</w:t>
      </w:r>
    </w:p>
    <w:p w14:paraId="107A3771" w14:textId="77777777" w:rsidR="00B22E80" w:rsidRPr="00975065" w:rsidRDefault="00B22E80" w:rsidP="00155BFC"/>
    <w:p w14:paraId="3BADA95E" w14:textId="77777777" w:rsidR="00B22E80" w:rsidRPr="00975065" w:rsidRDefault="00B22E80" w:rsidP="00155BFC">
      <w:r w:rsidRPr="00975065">
        <w:t>When did it happen? (date, time)</w:t>
      </w:r>
    </w:p>
    <w:p w14:paraId="10474149" w14:textId="77777777" w:rsidR="00B22E80" w:rsidRPr="00975065" w:rsidRDefault="00B22E80" w:rsidP="00155BFC"/>
    <w:p w14:paraId="18A04199" w14:textId="77777777" w:rsidR="00B22E80" w:rsidRPr="00975065" w:rsidRDefault="00B22E80" w:rsidP="00155BFC">
      <w:r w:rsidRPr="00975065">
        <w:t>Where did it happen? (specific location)</w:t>
      </w:r>
    </w:p>
    <w:p w14:paraId="57014746" w14:textId="77777777" w:rsidR="00B22E80" w:rsidRPr="00975065" w:rsidRDefault="00B22E80" w:rsidP="00155BFC"/>
    <w:p w14:paraId="67182736" w14:textId="77777777" w:rsidR="00B22E80" w:rsidRDefault="00B22E80" w:rsidP="00155BFC">
      <w:r w:rsidRPr="00975065">
        <w:t>Who was allegedly involved and in what way? (includes witnesses)</w:t>
      </w:r>
    </w:p>
    <w:p w14:paraId="24A53A34" w14:textId="77777777" w:rsidR="00B22E80" w:rsidRDefault="00B22E80" w:rsidP="00155BFC">
      <w:r>
        <w:br w:type="page"/>
      </w:r>
    </w:p>
    <w:p w14:paraId="71B6B2D5" w14:textId="77777777" w:rsidR="00B22E80" w:rsidRPr="00975065" w:rsidRDefault="00B22E80" w:rsidP="00155BFC"/>
    <w:p w14:paraId="08F77C56" w14:textId="77777777" w:rsidR="00B22E80" w:rsidRPr="00975065" w:rsidRDefault="00B22E80" w:rsidP="00057640">
      <w:r w:rsidRPr="00975065">
        <w:t>ANY ACTION THAT HAS BEEN TAKEN</w:t>
      </w:r>
    </w:p>
    <w:p w14:paraId="19699289" w14:textId="77777777" w:rsidR="00B22E80" w:rsidRPr="00975065" w:rsidRDefault="00B22E80" w:rsidP="00057640"/>
    <w:tbl>
      <w:tblPr>
        <w:tblpPr w:leftFromText="180" w:rightFromText="180" w:vertAnchor="text" w:horzAnchor="margin" w:tblpXSpec="right" w:tblpY="86"/>
        <w:tblOverlap w:val="never"/>
        <w:tblW w:w="1199"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Look w:val="04A0" w:firstRow="1" w:lastRow="0" w:firstColumn="1" w:lastColumn="0" w:noHBand="0" w:noVBand="1"/>
      </w:tblPr>
      <w:tblGrid>
        <w:gridCol w:w="977"/>
        <w:gridCol w:w="304"/>
        <w:gridCol w:w="924"/>
        <w:gridCol w:w="303"/>
      </w:tblGrid>
      <w:tr w:rsidR="00B22E80" w:rsidRPr="00975065" w14:paraId="35E0BDDB" w14:textId="77777777" w:rsidTr="00B22E80">
        <w:trPr>
          <w:trHeight w:val="375"/>
        </w:trPr>
        <w:tc>
          <w:tcPr>
            <w:tcW w:w="899" w:type="dxa"/>
            <w:vAlign w:val="center"/>
          </w:tcPr>
          <w:p w14:paraId="02275A74" w14:textId="77777777" w:rsidR="00B22E80" w:rsidRPr="00975065" w:rsidRDefault="00B22E80" w:rsidP="00057640">
            <w:bookmarkStart w:id="104" w:name="_Toc430699792"/>
            <w:bookmarkStart w:id="105" w:name="_Toc430700016"/>
            <w:bookmarkStart w:id="106" w:name="_Toc497390733"/>
            <w:r w:rsidRPr="00975065">
              <w:t>Yes</w:t>
            </w:r>
            <w:bookmarkEnd w:id="104"/>
            <w:bookmarkEnd w:id="105"/>
            <w:bookmarkEnd w:id="106"/>
          </w:p>
        </w:tc>
        <w:tc>
          <w:tcPr>
            <w:tcW w:w="280" w:type="dxa"/>
          </w:tcPr>
          <w:p w14:paraId="3AC5CEF6" w14:textId="77777777" w:rsidR="00B22E80" w:rsidRPr="00975065" w:rsidRDefault="00B22E80" w:rsidP="00057640"/>
        </w:tc>
        <w:tc>
          <w:tcPr>
            <w:tcW w:w="850" w:type="dxa"/>
            <w:vAlign w:val="center"/>
          </w:tcPr>
          <w:p w14:paraId="51A17D66" w14:textId="77777777" w:rsidR="00B22E80" w:rsidRPr="00975065" w:rsidRDefault="00B22E80" w:rsidP="00057640">
            <w:bookmarkStart w:id="107" w:name="_Toc430699793"/>
            <w:bookmarkStart w:id="108" w:name="_Toc430700017"/>
            <w:bookmarkStart w:id="109" w:name="_Toc497390734"/>
            <w:r w:rsidRPr="00975065">
              <w:t>No</w:t>
            </w:r>
            <w:bookmarkEnd w:id="107"/>
            <w:bookmarkEnd w:id="108"/>
            <w:bookmarkEnd w:id="109"/>
          </w:p>
        </w:tc>
        <w:tc>
          <w:tcPr>
            <w:tcW w:w="279" w:type="dxa"/>
          </w:tcPr>
          <w:p w14:paraId="3B548E38" w14:textId="77777777" w:rsidR="00B22E80" w:rsidRPr="00975065" w:rsidRDefault="00B22E80" w:rsidP="00057640"/>
        </w:tc>
      </w:tr>
    </w:tbl>
    <w:p w14:paraId="09E0474A" w14:textId="77777777" w:rsidR="00B22E80" w:rsidRPr="00975065" w:rsidRDefault="00B22E80" w:rsidP="00057640">
      <w:r w:rsidRPr="00975065">
        <w:t>Have the carers or parents / guardians been info</w:t>
      </w:r>
      <w:r>
        <w:t xml:space="preserve">rmed? </w:t>
      </w:r>
      <w:r>
        <w:tab/>
        <w:t xml:space="preserve">           (Please tick)</w:t>
      </w:r>
    </w:p>
    <w:p w14:paraId="7C1B955B" w14:textId="77777777" w:rsidR="00B22E80" w:rsidRPr="00975065" w:rsidRDefault="00B22E80" w:rsidP="00057640">
      <w:r w:rsidRPr="00975065">
        <w:t xml:space="preserve">If so, when and by whom? </w:t>
      </w:r>
    </w:p>
    <w:tbl>
      <w:tblPr>
        <w:tblpPr w:leftFromText="180" w:rightFromText="180" w:vertAnchor="text" w:horzAnchor="margin" w:tblpXSpec="right" w:tblpY="65"/>
        <w:tblOverlap w:val="never"/>
        <w:tblW w:w="118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Look w:val="04A0" w:firstRow="1" w:lastRow="0" w:firstColumn="1" w:lastColumn="0" w:noHBand="0" w:noVBand="1"/>
      </w:tblPr>
      <w:tblGrid>
        <w:gridCol w:w="976"/>
        <w:gridCol w:w="284"/>
        <w:gridCol w:w="924"/>
        <w:gridCol w:w="284"/>
      </w:tblGrid>
      <w:tr w:rsidR="00B22E80" w:rsidRPr="00975065" w14:paraId="6BB56B94" w14:textId="77777777" w:rsidTr="00B22E80">
        <w:trPr>
          <w:trHeight w:val="375"/>
        </w:trPr>
        <w:tc>
          <w:tcPr>
            <w:tcW w:w="899" w:type="dxa"/>
            <w:vAlign w:val="center"/>
          </w:tcPr>
          <w:p w14:paraId="493DBC18" w14:textId="77777777" w:rsidR="00B22E80" w:rsidRPr="00975065" w:rsidRDefault="00B22E80" w:rsidP="00057640">
            <w:bookmarkStart w:id="110" w:name="_Toc430699794"/>
            <w:bookmarkStart w:id="111" w:name="_Toc430700018"/>
            <w:bookmarkStart w:id="112" w:name="_Toc497390735"/>
            <w:r w:rsidRPr="00975065">
              <w:t>Yes</w:t>
            </w:r>
            <w:bookmarkEnd w:id="110"/>
            <w:bookmarkEnd w:id="111"/>
            <w:bookmarkEnd w:id="112"/>
          </w:p>
        </w:tc>
        <w:tc>
          <w:tcPr>
            <w:tcW w:w="261" w:type="dxa"/>
            <w:vAlign w:val="center"/>
          </w:tcPr>
          <w:p w14:paraId="6065BE42" w14:textId="77777777" w:rsidR="00B22E80" w:rsidRPr="00975065" w:rsidRDefault="00B22E80" w:rsidP="00057640"/>
        </w:tc>
        <w:tc>
          <w:tcPr>
            <w:tcW w:w="850" w:type="dxa"/>
            <w:vAlign w:val="center"/>
          </w:tcPr>
          <w:p w14:paraId="3A40C624" w14:textId="77777777" w:rsidR="00B22E80" w:rsidRPr="00975065" w:rsidRDefault="00B22E80" w:rsidP="00057640">
            <w:bookmarkStart w:id="113" w:name="_Toc430699795"/>
            <w:bookmarkStart w:id="114" w:name="_Toc430700019"/>
            <w:bookmarkStart w:id="115" w:name="_Toc497390736"/>
            <w:r w:rsidRPr="00975065">
              <w:t>No</w:t>
            </w:r>
            <w:bookmarkEnd w:id="113"/>
            <w:bookmarkEnd w:id="114"/>
            <w:bookmarkEnd w:id="115"/>
          </w:p>
        </w:tc>
        <w:tc>
          <w:tcPr>
            <w:tcW w:w="261" w:type="dxa"/>
          </w:tcPr>
          <w:p w14:paraId="61FE1696" w14:textId="77777777" w:rsidR="00B22E80" w:rsidRPr="00975065" w:rsidRDefault="00B22E80" w:rsidP="00057640"/>
        </w:tc>
      </w:tr>
    </w:tbl>
    <w:p w14:paraId="29ED0CF8" w14:textId="77777777" w:rsidR="00B22E80" w:rsidRPr="00975065" w:rsidRDefault="00B22E80" w:rsidP="00057640">
      <w:r w:rsidRPr="00975065">
        <w:t>Have the statutory authorities been informed?</w:t>
      </w:r>
    </w:p>
    <w:p w14:paraId="061757D8" w14:textId="77777777" w:rsidR="00B22E80" w:rsidRPr="00975065" w:rsidRDefault="00B22E80" w:rsidP="00057640">
      <w:r w:rsidRPr="00975065">
        <w:t>If so, please complete the table:</w:t>
      </w:r>
    </w:p>
    <w:p w14:paraId="4891B377" w14:textId="77777777" w:rsidR="00B22E80" w:rsidRPr="00975065" w:rsidRDefault="00B22E80" w:rsidP="00057640"/>
    <w:p w14:paraId="189EA656" w14:textId="77777777" w:rsidR="00B22E80" w:rsidRPr="00975065" w:rsidRDefault="00B22E80" w:rsidP="00057640">
      <w:pPr>
        <w:rPr>
          <w:i/>
          <w:color w:val="44546A" w:themeColor="text2"/>
        </w:rPr>
      </w:pPr>
      <w:r w:rsidRPr="00975065">
        <w:rPr>
          <w:i/>
          <w:color w:val="44546A" w:themeColor="text2"/>
        </w:rPr>
        <w:t xml:space="preserve">Example: </w:t>
      </w:r>
    </w:p>
    <w:tbl>
      <w:tblPr>
        <w:tblStyle w:val="TableGrid"/>
        <w:tblW w:w="9625"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730"/>
        <w:gridCol w:w="1951"/>
        <w:gridCol w:w="1354"/>
        <w:gridCol w:w="1530"/>
        <w:gridCol w:w="1440"/>
        <w:gridCol w:w="1620"/>
      </w:tblGrid>
      <w:tr w:rsidR="00B22E80" w:rsidRPr="00975065" w14:paraId="5187F45A" w14:textId="77777777" w:rsidTr="00B22E80">
        <w:trPr>
          <w:jc w:val="center"/>
        </w:trPr>
        <w:tc>
          <w:tcPr>
            <w:tcW w:w="1730" w:type="dxa"/>
            <w:vAlign w:val="center"/>
          </w:tcPr>
          <w:p w14:paraId="195FFD5F" w14:textId="77777777" w:rsidR="00B22E80" w:rsidRPr="00975065" w:rsidRDefault="00B22E80" w:rsidP="00057640">
            <w:pPr>
              <w:rPr>
                <w:color w:val="44546A" w:themeColor="text2"/>
              </w:rPr>
            </w:pPr>
            <w:r w:rsidRPr="00975065">
              <w:rPr>
                <w:color w:val="44546A" w:themeColor="text2"/>
              </w:rPr>
              <w:t>Authority</w:t>
            </w:r>
          </w:p>
        </w:tc>
        <w:tc>
          <w:tcPr>
            <w:tcW w:w="1951" w:type="dxa"/>
            <w:vAlign w:val="center"/>
          </w:tcPr>
          <w:p w14:paraId="1287EDF8" w14:textId="77777777" w:rsidR="00B22E80" w:rsidRPr="00975065" w:rsidRDefault="00B22E80" w:rsidP="00057640">
            <w:pPr>
              <w:rPr>
                <w:color w:val="44546A" w:themeColor="text2"/>
              </w:rPr>
            </w:pPr>
            <w:r w:rsidRPr="00975065">
              <w:rPr>
                <w:color w:val="44546A" w:themeColor="text2"/>
              </w:rPr>
              <w:t>Police</w:t>
            </w:r>
          </w:p>
        </w:tc>
        <w:tc>
          <w:tcPr>
            <w:tcW w:w="1354" w:type="dxa"/>
          </w:tcPr>
          <w:p w14:paraId="03C10F60" w14:textId="77777777" w:rsidR="00B22E80" w:rsidRPr="00975065" w:rsidRDefault="00B22E80" w:rsidP="00057640">
            <w:pPr>
              <w:rPr>
                <w:color w:val="44546A" w:themeColor="text2"/>
              </w:rPr>
            </w:pPr>
          </w:p>
          <w:p w14:paraId="207785E8" w14:textId="77777777" w:rsidR="00B22E80" w:rsidRPr="00975065" w:rsidRDefault="00B22E80" w:rsidP="00057640">
            <w:pPr>
              <w:rPr>
                <w:color w:val="44546A" w:themeColor="text2"/>
              </w:rPr>
            </w:pPr>
          </w:p>
        </w:tc>
        <w:tc>
          <w:tcPr>
            <w:tcW w:w="1530" w:type="dxa"/>
          </w:tcPr>
          <w:p w14:paraId="2458D951" w14:textId="77777777" w:rsidR="00B22E80" w:rsidRPr="00975065" w:rsidRDefault="00B22E80" w:rsidP="00057640"/>
        </w:tc>
        <w:tc>
          <w:tcPr>
            <w:tcW w:w="1440" w:type="dxa"/>
          </w:tcPr>
          <w:p w14:paraId="7F95CF90" w14:textId="77777777" w:rsidR="00B22E80" w:rsidRPr="00975065" w:rsidRDefault="00B22E80" w:rsidP="00057640"/>
        </w:tc>
        <w:tc>
          <w:tcPr>
            <w:tcW w:w="1620" w:type="dxa"/>
          </w:tcPr>
          <w:p w14:paraId="3148D108" w14:textId="77777777" w:rsidR="00B22E80" w:rsidRPr="00975065" w:rsidRDefault="00B22E80" w:rsidP="00057640"/>
        </w:tc>
      </w:tr>
      <w:tr w:rsidR="00B22E80" w:rsidRPr="00975065" w14:paraId="098E5C1B" w14:textId="77777777" w:rsidTr="00B22E80">
        <w:trPr>
          <w:jc w:val="center"/>
        </w:trPr>
        <w:tc>
          <w:tcPr>
            <w:tcW w:w="1730" w:type="dxa"/>
            <w:vAlign w:val="center"/>
          </w:tcPr>
          <w:p w14:paraId="67B5EF5E" w14:textId="77777777" w:rsidR="00B22E80" w:rsidRPr="00975065" w:rsidRDefault="00B22E80" w:rsidP="00057640">
            <w:pPr>
              <w:rPr>
                <w:color w:val="44546A" w:themeColor="text2"/>
              </w:rPr>
            </w:pPr>
            <w:r w:rsidRPr="00975065">
              <w:rPr>
                <w:color w:val="44546A" w:themeColor="text2"/>
              </w:rPr>
              <w:t>Name</w:t>
            </w:r>
          </w:p>
        </w:tc>
        <w:tc>
          <w:tcPr>
            <w:tcW w:w="1951" w:type="dxa"/>
            <w:vAlign w:val="center"/>
          </w:tcPr>
          <w:p w14:paraId="49ACDEB6" w14:textId="77777777" w:rsidR="00B22E80" w:rsidRPr="00975065" w:rsidRDefault="00B22E80" w:rsidP="00057640">
            <w:pPr>
              <w:rPr>
                <w:color w:val="44546A" w:themeColor="text2"/>
              </w:rPr>
            </w:pPr>
            <w:r w:rsidRPr="00975065">
              <w:rPr>
                <w:color w:val="44546A" w:themeColor="text2"/>
              </w:rPr>
              <w:t>Bobby</w:t>
            </w:r>
          </w:p>
        </w:tc>
        <w:tc>
          <w:tcPr>
            <w:tcW w:w="1354" w:type="dxa"/>
          </w:tcPr>
          <w:p w14:paraId="07E8C5BC" w14:textId="77777777" w:rsidR="00B22E80" w:rsidRPr="00975065" w:rsidRDefault="00B22E80" w:rsidP="00057640">
            <w:pPr>
              <w:rPr>
                <w:color w:val="44546A" w:themeColor="text2"/>
              </w:rPr>
            </w:pPr>
          </w:p>
          <w:p w14:paraId="07F67A11" w14:textId="77777777" w:rsidR="00B22E80" w:rsidRPr="00975065" w:rsidRDefault="00B22E80" w:rsidP="00057640">
            <w:pPr>
              <w:rPr>
                <w:color w:val="44546A" w:themeColor="text2"/>
              </w:rPr>
            </w:pPr>
          </w:p>
        </w:tc>
        <w:tc>
          <w:tcPr>
            <w:tcW w:w="1530" w:type="dxa"/>
          </w:tcPr>
          <w:p w14:paraId="15B59D91" w14:textId="77777777" w:rsidR="00B22E80" w:rsidRPr="00975065" w:rsidRDefault="00B22E80" w:rsidP="00057640"/>
        </w:tc>
        <w:tc>
          <w:tcPr>
            <w:tcW w:w="1440" w:type="dxa"/>
          </w:tcPr>
          <w:p w14:paraId="736A90C6" w14:textId="77777777" w:rsidR="00B22E80" w:rsidRPr="00975065" w:rsidRDefault="00B22E80" w:rsidP="00057640"/>
        </w:tc>
        <w:tc>
          <w:tcPr>
            <w:tcW w:w="1620" w:type="dxa"/>
          </w:tcPr>
          <w:p w14:paraId="5A40F89C" w14:textId="77777777" w:rsidR="00B22E80" w:rsidRPr="00975065" w:rsidRDefault="00B22E80" w:rsidP="00057640"/>
        </w:tc>
      </w:tr>
      <w:tr w:rsidR="00B22E80" w:rsidRPr="00975065" w14:paraId="7F9A135D" w14:textId="77777777" w:rsidTr="00B22E80">
        <w:trPr>
          <w:jc w:val="center"/>
        </w:trPr>
        <w:tc>
          <w:tcPr>
            <w:tcW w:w="1730" w:type="dxa"/>
            <w:vAlign w:val="center"/>
          </w:tcPr>
          <w:p w14:paraId="35702CB5" w14:textId="77777777" w:rsidR="00B22E80" w:rsidRPr="00975065" w:rsidRDefault="00B22E80" w:rsidP="00057640">
            <w:pPr>
              <w:rPr>
                <w:color w:val="44546A" w:themeColor="text2"/>
              </w:rPr>
            </w:pPr>
            <w:r w:rsidRPr="00975065">
              <w:rPr>
                <w:color w:val="44546A" w:themeColor="text2"/>
              </w:rPr>
              <w:t xml:space="preserve">Position </w:t>
            </w:r>
          </w:p>
        </w:tc>
        <w:tc>
          <w:tcPr>
            <w:tcW w:w="1951" w:type="dxa"/>
            <w:vAlign w:val="center"/>
          </w:tcPr>
          <w:p w14:paraId="2B6FFEBC" w14:textId="77777777" w:rsidR="00B22E80" w:rsidRPr="00975065" w:rsidRDefault="00B22E80" w:rsidP="00057640">
            <w:pPr>
              <w:rPr>
                <w:color w:val="44546A" w:themeColor="text2"/>
              </w:rPr>
            </w:pPr>
            <w:r w:rsidRPr="00975065">
              <w:rPr>
                <w:color w:val="44546A" w:themeColor="text2"/>
              </w:rPr>
              <w:t>Child abuse officer</w:t>
            </w:r>
          </w:p>
        </w:tc>
        <w:tc>
          <w:tcPr>
            <w:tcW w:w="1354" w:type="dxa"/>
          </w:tcPr>
          <w:p w14:paraId="028C4A1E" w14:textId="77777777" w:rsidR="00B22E80" w:rsidRPr="00975065" w:rsidRDefault="00B22E80" w:rsidP="00057640">
            <w:pPr>
              <w:rPr>
                <w:color w:val="44546A" w:themeColor="text2"/>
              </w:rPr>
            </w:pPr>
          </w:p>
          <w:p w14:paraId="5B040FE1" w14:textId="77777777" w:rsidR="00B22E80" w:rsidRPr="00975065" w:rsidRDefault="00B22E80" w:rsidP="00057640">
            <w:pPr>
              <w:rPr>
                <w:color w:val="44546A" w:themeColor="text2"/>
              </w:rPr>
            </w:pPr>
          </w:p>
        </w:tc>
        <w:tc>
          <w:tcPr>
            <w:tcW w:w="1530" w:type="dxa"/>
          </w:tcPr>
          <w:p w14:paraId="45E2004F" w14:textId="77777777" w:rsidR="00B22E80" w:rsidRPr="00975065" w:rsidRDefault="00B22E80" w:rsidP="00057640"/>
        </w:tc>
        <w:tc>
          <w:tcPr>
            <w:tcW w:w="1440" w:type="dxa"/>
          </w:tcPr>
          <w:p w14:paraId="0A32B1D1" w14:textId="77777777" w:rsidR="00B22E80" w:rsidRPr="00975065" w:rsidRDefault="00B22E80" w:rsidP="00057640"/>
        </w:tc>
        <w:tc>
          <w:tcPr>
            <w:tcW w:w="1620" w:type="dxa"/>
          </w:tcPr>
          <w:p w14:paraId="55DC4D9B" w14:textId="77777777" w:rsidR="00B22E80" w:rsidRPr="00975065" w:rsidRDefault="00B22E80" w:rsidP="00057640"/>
        </w:tc>
      </w:tr>
      <w:tr w:rsidR="00B22E80" w:rsidRPr="00975065" w14:paraId="366E5AB3" w14:textId="77777777" w:rsidTr="00B22E80">
        <w:trPr>
          <w:jc w:val="center"/>
        </w:trPr>
        <w:tc>
          <w:tcPr>
            <w:tcW w:w="1730" w:type="dxa"/>
            <w:vAlign w:val="center"/>
          </w:tcPr>
          <w:p w14:paraId="54E5D1BE" w14:textId="77777777" w:rsidR="00B22E80" w:rsidRPr="00975065" w:rsidRDefault="00B22E80" w:rsidP="00057640">
            <w:pPr>
              <w:rPr>
                <w:color w:val="44546A" w:themeColor="text2"/>
              </w:rPr>
            </w:pPr>
            <w:r w:rsidRPr="00975065">
              <w:rPr>
                <w:color w:val="44546A" w:themeColor="text2"/>
              </w:rPr>
              <w:t>Email contact</w:t>
            </w:r>
          </w:p>
        </w:tc>
        <w:tc>
          <w:tcPr>
            <w:tcW w:w="1951" w:type="dxa"/>
            <w:vAlign w:val="center"/>
          </w:tcPr>
          <w:p w14:paraId="0FAC42B7" w14:textId="77777777" w:rsidR="00B22E80" w:rsidRPr="00975065" w:rsidRDefault="00B22E80" w:rsidP="00057640">
            <w:pPr>
              <w:rPr>
                <w:color w:val="44546A" w:themeColor="text2"/>
              </w:rPr>
            </w:pPr>
            <w:r w:rsidRPr="00975065">
              <w:rPr>
                <w:color w:val="44546A" w:themeColor="text2"/>
              </w:rPr>
              <w:t>bobby@police.com</w:t>
            </w:r>
          </w:p>
        </w:tc>
        <w:tc>
          <w:tcPr>
            <w:tcW w:w="1354" w:type="dxa"/>
          </w:tcPr>
          <w:p w14:paraId="5E880E0B" w14:textId="77777777" w:rsidR="00B22E80" w:rsidRPr="00975065" w:rsidRDefault="00B22E80" w:rsidP="00057640">
            <w:pPr>
              <w:rPr>
                <w:color w:val="44546A" w:themeColor="text2"/>
              </w:rPr>
            </w:pPr>
          </w:p>
          <w:p w14:paraId="248F923E" w14:textId="77777777" w:rsidR="00B22E80" w:rsidRPr="00975065" w:rsidRDefault="00B22E80" w:rsidP="00057640">
            <w:pPr>
              <w:rPr>
                <w:color w:val="44546A" w:themeColor="text2"/>
              </w:rPr>
            </w:pPr>
          </w:p>
        </w:tc>
        <w:tc>
          <w:tcPr>
            <w:tcW w:w="1530" w:type="dxa"/>
          </w:tcPr>
          <w:p w14:paraId="32EA0A9F" w14:textId="77777777" w:rsidR="00B22E80" w:rsidRPr="00975065" w:rsidRDefault="00B22E80" w:rsidP="00057640"/>
        </w:tc>
        <w:tc>
          <w:tcPr>
            <w:tcW w:w="1440" w:type="dxa"/>
          </w:tcPr>
          <w:p w14:paraId="57A65525" w14:textId="77777777" w:rsidR="00B22E80" w:rsidRPr="00975065" w:rsidRDefault="00B22E80" w:rsidP="00057640"/>
        </w:tc>
        <w:tc>
          <w:tcPr>
            <w:tcW w:w="1620" w:type="dxa"/>
          </w:tcPr>
          <w:p w14:paraId="231D4F0D" w14:textId="77777777" w:rsidR="00B22E80" w:rsidRPr="00975065" w:rsidRDefault="00B22E80" w:rsidP="00057640"/>
        </w:tc>
      </w:tr>
      <w:tr w:rsidR="00B22E80" w:rsidRPr="00975065" w14:paraId="5F22F5BD" w14:textId="77777777" w:rsidTr="00B22E80">
        <w:trPr>
          <w:jc w:val="center"/>
        </w:trPr>
        <w:tc>
          <w:tcPr>
            <w:tcW w:w="1730" w:type="dxa"/>
            <w:vAlign w:val="center"/>
          </w:tcPr>
          <w:p w14:paraId="429A489D" w14:textId="77777777" w:rsidR="00B22E80" w:rsidRPr="00975065" w:rsidRDefault="00B22E80" w:rsidP="00057640">
            <w:pPr>
              <w:rPr>
                <w:color w:val="44546A" w:themeColor="text2"/>
              </w:rPr>
            </w:pPr>
            <w:r w:rsidRPr="00975065">
              <w:rPr>
                <w:color w:val="44546A" w:themeColor="text2"/>
              </w:rPr>
              <w:t>Phone contact</w:t>
            </w:r>
          </w:p>
        </w:tc>
        <w:tc>
          <w:tcPr>
            <w:tcW w:w="1951" w:type="dxa"/>
            <w:vAlign w:val="center"/>
          </w:tcPr>
          <w:p w14:paraId="33E082BB" w14:textId="77777777" w:rsidR="00B22E80" w:rsidRPr="00975065" w:rsidRDefault="00B22E80" w:rsidP="00057640">
            <w:pPr>
              <w:rPr>
                <w:color w:val="44546A" w:themeColor="text2"/>
              </w:rPr>
            </w:pPr>
            <w:r w:rsidRPr="00975065">
              <w:rPr>
                <w:color w:val="44546A" w:themeColor="text2"/>
              </w:rPr>
              <w:t>077999</w:t>
            </w:r>
          </w:p>
        </w:tc>
        <w:tc>
          <w:tcPr>
            <w:tcW w:w="1354" w:type="dxa"/>
          </w:tcPr>
          <w:p w14:paraId="470415A7" w14:textId="77777777" w:rsidR="00B22E80" w:rsidRPr="00975065" w:rsidRDefault="00B22E80" w:rsidP="00057640">
            <w:pPr>
              <w:rPr>
                <w:color w:val="44546A" w:themeColor="text2"/>
              </w:rPr>
            </w:pPr>
          </w:p>
          <w:p w14:paraId="02BF79B8" w14:textId="77777777" w:rsidR="00B22E80" w:rsidRPr="00975065" w:rsidRDefault="00B22E80" w:rsidP="00057640">
            <w:pPr>
              <w:rPr>
                <w:color w:val="44546A" w:themeColor="text2"/>
              </w:rPr>
            </w:pPr>
          </w:p>
        </w:tc>
        <w:tc>
          <w:tcPr>
            <w:tcW w:w="1530" w:type="dxa"/>
          </w:tcPr>
          <w:p w14:paraId="06AD375A" w14:textId="77777777" w:rsidR="00B22E80" w:rsidRPr="00975065" w:rsidRDefault="00B22E80" w:rsidP="00057640"/>
        </w:tc>
        <w:tc>
          <w:tcPr>
            <w:tcW w:w="1440" w:type="dxa"/>
          </w:tcPr>
          <w:p w14:paraId="3E313151" w14:textId="77777777" w:rsidR="00B22E80" w:rsidRPr="00975065" w:rsidRDefault="00B22E80" w:rsidP="00057640"/>
        </w:tc>
        <w:tc>
          <w:tcPr>
            <w:tcW w:w="1620" w:type="dxa"/>
          </w:tcPr>
          <w:p w14:paraId="003DD50D" w14:textId="77777777" w:rsidR="00B22E80" w:rsidRPr="00975065" w:rsidRDefault="00B22E80" w:rsidP="00057640"/>
        </w:tc>
      </w:tr>
      <w:tr w:rsidR="00B22E80" w:rsidRPr="00975065" w14:paraId="21E34A43" w14:textId="77777777" w:rsidTr="00B22E80">
        <w:trPr>
          <w:jc w:val="center"/>
        </w:trPr>
        <w:tc>
          <w:tcPr>
            <w:tcW w:w="1730" w:type="dxa"/>
            <w:vAlign w:val="center"/>
          </w:tcPr>
          <w:p w14:paraId="5B3A3F55" w14:textId="77777777" w:rsidR="00B22E80" w:rsidRPr="00975065" w:rsidRDefault="00B22E80" w:rsidP="00057640">
            <w:pPr>
              <w:rPr>
                <w:color w:val="44546A" w:themeColor="text2"/>
              </w:rPr>
            </w:pPr>
            <w:r w:rsidRPr="00975065">
              <w:rPr>
                <w:color w:val="44546A" w:themeColor="text2"/>
              </w:rPr>
              <w:t>Contacted by</w:t>
            </w:r>
          </w:p>
        </w:tc>
        <w:tc>
          <w:tcPr>
            <w:tcW w:w="1951" w:type="dxa"/>
            <w:vAlign w:val="center"/>
          </w:tcPr>
          <w:p w14:paraId="649C88C7" w14:textId="77777777" w:rsidR="00B22E80" w:rsidRPr="00975065" w:rsidRDefault="00B22E80" w:rsidP="00057640">
            <w:pPr>
              <w:rPr>
                <w:color w:val="44546A" w:themeColor="text2"/>
              </w:rPr>
            </w:pPr>
            <w:r w:rsidRPr="00975065">
              <w:rPr>
                <w:color w:val="44546A" w:themeColor="text2"/>
              </w:rPr>
              <w:t>Minister</w:t>
            </w:r>
          </w:p>
        </w:tc>
        <w:tc>
          <w:tcPr>
            <w:tcW w:w="1354" w:type="dxa"/>
          </w:tcPr>
          <w:p w14:paraId="64381F85" w14:textId="77777777" w:rsidR="00B22E80" w:rsidRPr="00975065" w:rsidRDefault="00B22E80" w:rsidP="00057640">
            <w:pPr>
              <w:rPr>
                <w:color w:val="44546A" w:themeColor="text2"/>
              </w:rPr>
            </w:pPr>
          </w:p>
          <w:p w14:paraId="581E1A5D" w14:textId="77777777" w:rsidR="00B22E80" w:rsidRPr="00975065" w:rsidRDefault="00B22E80" w:rsidP="00057640">
            <w:pPr>
              <w:rPr>
                <w:color w:val="44546A" w:themeColor="text2"/>
              </w:rPr>
            </w:pPr>
          </w:p>
        </w:tc>
        <w:tc>
          <w:tcPr>
            <w:tcW w:w="1530" w:type="dxa"/>
          </w:tcPr>
          <w:p w14:paraId="15E654F4" w14:textId="77777777" w:rsidR="00B22E80" w:rsidRPr="00975065" w:rsidRDefault="00B22E80" w:rsidP="00057640"/>
        </w:tc>
        <w:tc>
          <w:tcPr>
            <w:tcW w:w="1440" w:type="dxa"/>
          </w:tcPr>
          <w:p w14:paraId="4055CF16" w14:textId="77777777" w:rsidR="00B22E80" w:rsidRPr="00975065" w:rsidRDefault="00B22E80" w:rsidP="00057640"/>
        </w:tc>
        <w:tc>
          <w:tcPr>
            <w:tcW w:w="1620" w:type="dxa"/>
          </w:tcPr>
          <w:p w14:paraId="36F64C8B" w14:textId="77777777" w:rsidR="00B22E80" w:rsidRPr="00975065" w:rsidRDefault="00B22E80" w:rsidP="00057640"/>
        </w:tc>
      </w:tr>
      <w:tr w:rsidR="00B22E80" w:rsidRPr="00975065" w14:paraId="34DF0615" w14:textId="77777777" w:rsidTr="00B22E80">
        <w:trPr>
          <w:jc w:val="center"/>
        </w:trPr>
        <w:tc>
          <w:tcPr>
            <w:tcW w:w="1730" w:type="dxa"/>
            <w:vAlign w:val="center"/>
          </w:tcPr>
          <w:p w14:paraId="27A4B70C" w14:textId="77777777" w:rsidR="00B22E80" w:rsidRPr="00975065" w:rsidRDefault="00B22E80" w:rsidP="00057640">
            <w:pPr>
              <w:rPr>
                <w:color w:val="44546A" w:themeColor="text2"/>
              </w:rPr>
            </w:pPr>
            <w:r w:rsidRPr="00975065">
              <w:rPr>
                <w:color w:val="44546A" w:themeColor="text2"/>
              </w:rPr>
              <w:t>Date &amp; time of contact</w:t>
            </w:r>
          </w:p>
        </w:tc>
        <w:tc>
          <w:tcPr>
            <w:tcW w:w="1951" w:type="dxa"/>
            <w:vAlign w:val="center"/>
          </w:tcPr>
          <w:p w14:paraId="750EFE81" w14:textId="77777777" w:rsidR="00B22E80" w:rsidRPr="00975065" w:rsidRDefault="00B22E80" w:rsidP="00057640">
            <w:pPr>
              <w:rPr>
                <w:color w:val="44546A" w:themeColor="text2"/>
              </w:rPr>
            </w:pPr>
            <w:r w:rsidRPr="00975065">
              <w:rPr>
                <w:color w:val="44546A" w:themeColor="text2"/>
              </w:rPr>
              <w:t xml:space="preserve">1.30pm </w:t>
            </w:r>
          </w:p>
          <w:p w14:paraId="5B468F13" w14:textId="77777777" w:rsidR="00B22E80" w:rsidRPr="00975065" w:rsidRDefault="00B22E80" w:rsidP="00057640">
            <w:pPr>
              <w:rPr>
                <w:color w:val="44546A" w:themeColor="text2"/>
              </w:rPr>
            </w:pPr>
            <w:r w:rsidRPr="00975065">
              <w:rPr>
                <w:color w:val="44546A" w:themeColor="text2"/>
              </w:rPr>
              <w:t>1/4/15</w:t>
            </w:r>
          </w:p>
        </w:tc>
        <w:tc>
          <w:tcPr>
            <w:tcW w:w="1354" w:type="dxa"/>
          </w:tcPr>
          <w:p w14:paraId="3CEBC19D" w14:textId="77777777" w:rsidR="00B22E80" w:rsidRPr="00975065" w:rsidRDefault="00B22E80" w:rsidP="00057640">
            <w:pPr>
              <w:rPr>
                <w:color w:val="44546A" w:themeColor="text2"/>
              </w:rPr>
            </w:pPr>
          </w:p>
        </w:tc>
        <w:tc>
          <w:tcPr>
            <w:tcW w:w="1530" w:type="dxa"/>
          </w:tcPr>
          <w:p w14:paraId="3B6F8B96" w14:textId="77777777" w:rsidR="00B22E80" w:rsidRPr="00975065" w:rsidRDefault="00B22E80" w:rsidP="00057640"/>
        </w:tc>
        <w:tc>
          <w:tcPr>
            <w:tcW w:w="1440" w:type="dxa"/>
          </w:tcPr>
          <w:p w14:paraId="414AD461" w14:textId="77777777" w:rsidR="00B22E80" w:rsidRPr="00975065" w:rsidRDefault="00B22E80" w:rsidP="00057640"/>
        </w:tc>
        <w:tc>
          <w:tcPr>
            <w:tcW w:w="1620" w:type="dxa"/>
          </w:tcPr>
          <w:p w14:paraId="6EC273BD" w14:textId="77777777" w:rsidR="00B22E80" w:rsidRPr="00975065" w:rsidRDefault="00B22E80" w:rsidP="00057640"/>
        </w:tc>
      </w:tr>
    </w:tbl>
    <w:p w14:paraId="6AF9272C" w14:textId="77777777" w:rsidR="00B22E80" w:rsidRPr="00975065" w:rsidRDefault="00B22E80" w:rsidP="00057640"/>
    <w:tbl>
      <w:tblPr>
        <w:tblpPr w:leftFromText="180" w:rightFromText="180" w:vertAnchor="text" w:horzAnchor="margin" w:tblpXSpec="right" w:tblpY="59"/>
        <w:tblOverlap w:val="never"/>
        <w:tblW w:w="118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Look w:val="04A0" w:firstRow="1" w:lastRow="0" w:firstColumn="1" w:lastColumn="0" w:noHBand="0" w:noVBand="1"/>
      </w:tblPr>
      <w:tblGrid>
        <w:gridCol w:w="976"/>
        <w:gridCol w:w="284"/>
        <w:gridCol w:w="924"/>
        <w:gridCol w:w="284"/>
      </w:tblGrid>
      <w:tr w:rsidR="00B22E80" w:rsidRPr="00975065" w14:paraId="76504340" w14:textId="77777777" w:rsidTr="00B22E80">
        <w:trPr>
          <w:trHeight w:val="375"/>
        </w:trPr>
        <w:tc>
          <w:tcPr>
            <w:tcW w:w="899" w:type="dxa"/>
            <w:vAlign w:val="center"/>
          </w:tcPr>
          <w:p w14:paraId="7360B120" w14:textId="77777777" w:rsidR="00B22E80" w:rsidRPr="00975065" w:rsidRDefault="00B22E80" w:rsidP="00057640">
            <w:bookmarkStart w:id="116" w:name="_Toc430699796"/>
            <w:bookmarkStart w:id="117" w:name="_Toc430700020"/>
            <w:bookmarkStart w:id="118" w:name="_Toc497390737"/>
            <w:r w:rsidRPr="00975065">
              <w:t>Yes</w:t>
            </w:r>
            <w:bookmarkEnd w:id="116"/>
            <w:bookmarkEnd w:id="117"/>
            <w:bookmarkEnd w:id="118"/>
          </w:p>
        </w:tc>
        <w:tc>
          <w:tcPr>
            <w:tcW w:w="261" w:type="dxa"/>
            <w:vAlign w:val="center"/>
          </w:tcPr>
          <w:p w14:paraId="5F78196D" w14:textId="77777777" w:rsidR="00B22E80" w:rsidRPr="00975065" w:rsidRDefault="00B22E80" w:rsidP="00057640"/>
        </w:tc>
        <w:tc>
          <w:tcPr>
            <w:tcW w:w="850" w:type="dxa"/>
            <w:vAlign w:val="center"/>
          </w:tcPr>
          <w:p w14:paraId="1D744DBB" w14:textId="77777777" w:rsidR="00B22E80" w:rsidRPr="00975065" w:rsidRDefault="00B22E80" w:rsidP="00057640">
            <w:bookmarkStart w:id="119" w:name="_Toc430699797"/>
            <w:bookmarkStart w:id="120" w:name="_Toc430700021"/>
            <w:bookmarkStart w:id="121" w:name="_Toc497390738"/>
            <w:r w:rsidRPr="00975065">
              <w:t>No</w:t>
            </w:r>
            <w:bookmarkEnd w:id="119"/>
            <w:bookmarkEnd w:id="120"/>
            <w:bookmarkEnd w:id="121"/>
          </w:p>
        </w:tc>
        <w:tc>
          <w:tcPr>
            <w:tcW w:w="261" w:type="dxa"/>
            <w:vAlign w:val="center"/>
          </w:tcPr>
          <w:p w14:paraId="11D6BE53" w14:textId="77777777" w:rsidR="00B22E80" w:rsidRPr="00975065" w:rsidRDefault="00B22E80" w:rsidP="00057640"/>
        </w:tc>
      </w:tr>
    </w:tbl>
    <w:p w14:paraId="0030EAEF" w14:textId="77777777" w:rsidR="00B22E80" w:rsidRPr="00975065" w:rsidRDefault="00B22E80" w:rsidP="00057640">
      <w:r w:rsidRPr="00975065">
        <w:t>Has the Local Association been informed?</w:t>
      </w:r>
      <w:r w:rsidRPr="00975065">
        <w:tab/>
      </w:r>
      <w:r w:rsidRPr="00975065">
        <w:tab/>
      </w:r>
      <w:r w:rsidRPr="00975065">
        <w:tab/>
      </w:r>
    </w:p>
    <w:p w14:paraId="6FB18FE3" w14:textId="77777777" w:rsidR="00B22E80" w:rsidRPr="00975065" w:rsidRDefault="00B22E80" w:rsidP="00057640">
      <w:pPr>
        <w:rPr>
          <w:i/>
        </w:rPr>
      </w:pPr>
      <w:r w:rsidRPr="00975065">
        <w:rPr>
          <w:i/>
        </w:rPr>
        <w:t>(Please do so if the statutory authorities are involved)</w:t>
      </w:r>
    </w:p>
    <w:p w14:paraId="09E9F919" w14:textId="77777777" w:rsidR="00B22E80" w:rsidRPr="00975065" w:rsidRDefault="00B22E80" w:rsidP="00057640">
      <w:r w:rsidRPr="00975065">
        <w:t>If so, when and by whom?</w:t>
      </w:r>
      <w:r w:rsidRPr="00975065">
        <w:tab/>
      </w:r>
    </w:p>
    <w:p w14:paraId="7005D8B8" w14:textId="77777777" w:rsidR="00B22E80" w:rsidRPr="00975065" w:rsidRDefault="00B22E80" w:rsidP="00057640">
      <w:r w:rsidRPr="00975065">
        <w:t>Any other action taken:</w:t>
      </w:r>
    </w:p>
    <w:p w14:paraId="2B58043B" w14:textId="77777777" w:rsidR="00B22E80" w:rsidRPr="00975065" w:rsidRDefault="00B22E80" w:rsidP="00057640"/>
    <w:p w14:paraId="6AA708CC" w14:textId="77777777" w:rsidR="00B22E80" w:rsidRPr="00975065" w:rsidRDefault="00B22E80" w:rsidP="00155BFC"/>
    <w:p w14:paraId="2509713F" w14:textId="77777777" w:rsidR="00B22E80" w:rsidRPr="00975065" w:rsidRDefault="00B22E80" w:rsidP="00057640">
      <w:r w:rsidRPr="00975065">
        <w:t>FUTURE ACTION TO BE TAKEN</w:t>
      </w:r>
      <w:r w:rsidRPr="00975065">
        <w:tab/>
      </w:r>
    </w:p>
    <w:p w14:paraId="764A5061" w14:textId="77777777" w:rsidR="00B22E80" w:rsidRPr="00975065" w:rsidRDefault="00B22E80" w:rsidP="00057640"/>
    <w:p w14:paraId="1BFA98EB" w14:textId="77777777" w:rsidR="00B22E80" w:rsidRPr="00975065" w:rsidRDefault="00B22E80" w:rsidP="00057640">
      <w:r w:rsidRPr="00975065">
        <w:t>What action needs to be taken?</w:t>
      </w:r>
    </w:p>
    <w:p w14:paraId="77C936A0" w14:textId="77777777" w:rsidR="00B22E80" w:rsidRPr="00975065" w:rsidRDefault="00B22E80" w:rsidP="00057640"/>
    <w:p w14:paraId="7D418E5C" w14:textId="77777777" w:rsidR="00B22E80" w:rsidRPr="00975065" w:rsidRDefault="00B22E80" w:rsidP="00057640">
      <w:r w:rsidRPr="00975065">
        <w:t xml:space="preserve">Who is responsible for this? </w:t>
      </w:r>
    </w:p>
    <w:p w14:paraId="56FF5189" w14:textId="77777777" w:rsidR="00B22E80" w:rsidRPr="00975065" w:rsidRDefault="00B22E80" w:rsidP="00057640"/>
    <w:p w14:paraId="1BE7E730" w14:textId="77777777" w:rsidR="00B22E80" w:rsidRPr="00975065" w:rsidRDefault="00B22E80" w:rsidP="00057640">
      <w:r w:rsidRPr="00975065">
        <w:t>SIGNATURES</w:t>
      </w:r>
    </w:p>
    <w:p w14:paraId="2A9CDDED" w14:textId="77777777" w:rsidR="00B22E80" w:rsidRPr="00975065" w:rsidRDefault="00B22E80" w:rsidP="00057640"/>
    <w:tbl>
      <w:tblPr>
        <w:tblW w:w="5229" w:type="pct"/>
        <w:tblInd w:w="-431"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Look w:val="04A0" w:firstRow="1" w:lastRow="0" w:firstColumn="1" w:lastColumn="0" w:noHBand="0" w:noVBand="1"/>
        <w:tblDescription w:val="Signature block"/>
      </w:tblPr>
      <w:tblGrid>
        <w:gridCol w:w="2008"/>
        <w:gridCol w:w="3280"/>
        <w:gridCol w:w="2431"/>
        <w:gridCol w:w="3219"/>
      </w:tblGrid>
      <w:tr w:rsidR="00B22E80" w:rsidRPr="00975065" w14:paraId="16F7284B" w14:textId="77777777" w:rsidTr="00D20F7D">
        <w:trPr>
          <w:trHeight w:val="590"/>
        </w:trPr>
        <w:tc>
          <w:tcPr>
            <w:tcW w:w="1926" w:type="dxa"/>
          </w:tcPr>
          <w:p w14:paraId="5EFA9D7F" w14:textId="77777777" w:rsidR="00B22E80" w:rsidRPr="00975065" w:rsidRDefault="00B22E80" w:rsidP="00057640">
            <w:r w:rsidRPr="00975065">
              <w:t xml:space="preserve">Signature of Designated Safeguarding Person </w:t>
            </w:r>
          </w:p>
        </w:tc>
        <w:tc>
          <w:tcPr>
            <w:tcW w:w="3146" w:type="dxa"/>
            <w:vAlign w:val="bottom"/>
          </w:tcPr>
          <w:p w14:paraId="4F78E727" w14:textId="77777777" w:rsidR="00B22E80" w:rsidRPr="00975065" w:rsidRDefault="00B22E80" w:rsidP="00057640"/>
        </w:tc>
        <w:tc>
          <w:tcPr>
            <w:tcW w:w="2332" w:type="dxa"/>
            <w:vAlign w:val="bottom"/>
          </w:tcPr>
          <w:p w14:paraId="6C48B116" w14:textId="77777777" w:rsidR="00B22E80" w:rsidRPr="00975065" w:rsidRDefault="00B22E80" w:rsidP="00057640">
            <w:bookmarkStart w:id="122" w:name="_Toc430699798"/>
            <w:bookmarkStart w:id="123" w:name="_Toc430700022"/>
            <w:bookmarkStart w:id="124" w:name="_Toc497390739"/>
            <w:r w:rsidRPr="00975065">
              <w:t>Signature of minister, or Church Safeguarding Team member</w:t>
            </w:r>
            <w:bookmarkEnd w:id="122"/>
            <w:bookmarkEnd w:id="123"/>
            <w:bookmarkEnd w:id="124"/>
          </w:p>
        </w:tc>
        <w:tc>
          <w:tcPr>
            <w:tcW w:w="3087" w:type="dxa"/>
            <w:vAlign w:val="bottom"/>
          </w:tcPr>
          <w:p w14:paraId="3BBE84BD" w14:textId="77777777" w:rsidR="00B22E80" w:rsidRPr="00975065" w:rsidRDefault="00B22E80" w:rsidP="00057640"/>
        </w:tc>
      </w:tr>
      <w:tr w:rsidR="00B22E80" w:rsidRPr="00975065" w14:paraId="1C8E39DA" w14:textId="77777777" w:rsidTr="00D20F7D">
        <w:tc>
          <w:tcPr>
            <w:tcW w:w="1926" w:type="dxa"/>
          </w:tcPr>
          <w:p w14:paraId="22D192B9" w14:textId="77777777" w:rsidR="00B22E80" w:rsidRPr="00975065" w:rsidRDefault="00B22E80" w:rsidP="00057640">
            <w:bookmarkStart w:id="125" w:name="_Toc430699799"/>
            <w:bookmarkStart w:id="126" w:name="_Toc430700023"/>
            <w:bookmarkStart w:id="127" w:name="_Toc497390740"/>
            <w:r w:rsidRPr="00975065">
              <w:t>Date &amp; time</w:t>
            </w:r>
            <w:bookmarkEnd w:id="125"/>
            <w:bookmarkEnd w:id="126"/>
            <w:bookmarkEnd w:id="127"/>
          </w:p>
        </w:tc>
        <w:tc>
          <w:tcPr>
            <w:tcW w:w="3146" w:type="dxa"/>
          </w:tcPr>
          <w:p w14:paraId="5CF69600" w14:textId="77777777" w:rsidR="00B22E80" w:rsidRPr="00975065" w:rsidRDefault="00B22E80" w:rsidP="00057640"/>
        </w:tc>
        <w:tc>
          <w:tcPr>
            <w:tcW w:w="2332" w:type="dxa"/>
          </w:tcPr>
          <w:p w14:paraId="7AE5732F" w14:textId="77777777" w:rsidR="00B22E80" w:rsidRPr="00975065" w:rsidRDefault="00B22E80" w:rsidP="00057640">
            <w:bookmarkStart w:id="128" w:name="_Toc430699800"/>
            <w:bookmarkStart w:id="129" w:name="_Toc430700024"/>
            <w:bookmarkStart w:id="130" w:name="_Toc497390741"/>
            <w:r w:rsidRPr="00975065">
              <w:t>Date &amp; time</w:t>
            </w:r>
            <w:bookmarkEnd w:id="128"/>
            <w:bookmarkEnd w:id="129"/>
            <w:bookmarkEnd w:id="130"/>
          </w:p>
        </w:tc>
        <w:tc>
          <w:tcPr>
            <w:tcW w:w="3087" w:type="dxa"/>
          </w:tcPr>
          <w:p w14:paraId="4F80D593" w14:textId="77777777" w:rsidR="00B22E80" w:rsidRPr="00975065" w:rsidRDefault="00B22E80" w:rsidP="00057640"/>
        </w:tc>
      </w:tr>
    </w:tbl>
    <w:p w14:paraId="174E24AF" w14:textId="77777777" w:rsidR="00B22E80" w:rsidRPr="00975065" w:rsidRDefault="00B22E80" w:rsidP="00057640"/>
    <w:p w14:paraId="2BE201CD" w14:textId="77777777" w:rsidR="00B22E80" w:rsidRPr="00975065" w:rsidRDefault="00B22E80" w:rsidP="00B22E80">
      <w:pPr>
        <w:spacing w:line="264" w:lineRule="auto"/>
        <w:rPr>
          <w:rFonts w:cs="Calibri"/>
          <w:b/>
          <w:color w:val="1F4E79" w:themeColor="accent1" w:themeShade="80"/>
        </w:rPr>
      </w:pPr>
      <w:r w:rsidRPr="00975065">
        <w:rPr>
          <w:rFonts w:cs="Calibri"/>
        </w:rPr>
        <w:br w:type="page"/>
      </w:r>
      <w:r w:rsidRPr="00975065">
        <w:rPr>
          <w:rFonts w:cs="Calibri"/>
          <w:b/>
          <w:color w:val="1F4E79" w:themeColor="accent1" w:themeShade="80"/>
        </w:rPr>
        <w:lastRenderedPageBreak/>
        <w:t>BODY MAP</w:t>
      </w:r>
      <w:r w:rsidRPr="00975065">
        <w:rPr>
          <w:rFonts w:cs="Calibri"/>
          <w:b/>
          <w:color w:val="1F4E79" w:themeColor="accent1" w:themeShade="80"/>
        </w:rPr>
        <w:tab/>
      </w:r>
    </w:p>
    <w:p w14:paraId="186BE01B" w14:textId="77777777" w:rsidR="00B22E80" w:rsidRPr="00975065" w:rsidRDefault="00B22E80" w:rsidP="00B22E80">
      <w:pPr>
        <w:rPr>
          <w:rFonts w:cs="Calibri"/>
        </w:rPr>
      </w:pPr>
    </w:p>
    <w:p w14:paraId="7D811BFC" w14:textId="77777777" w:rsidR="00B22E80" w:rsidRPr="00975065" w:rsidRDefault="00B22E80" w:rsidP="00B22E80">
      <w:pPr>
        <w:rPr>
          <w:rFonts w:cs="Calibri"/>
        </w:rPr>
      </w:pPr>
      <w:r w:rsidRPr="00975065">
        <w:rPr>
          <w:rFonts w:cs="Calibri"/>
        </w:rPr>
        <w:t>Name of Individual of Concern_______________________________________________________</w:t>
      </w:r>
    </w:p>
    <w:p w14:paraId="5D1B8AE1" w14:textId="77777777" w:rsidR="00B22E80" w:rsidRPr="00975065" w:rsidRDefault="00B22E80" w:rsidP="00B22E80">
      <w:pPr>
        <w:rPr>
          <w:rFonts w:cs="Calibri"/>
        </w:rPr>
      </w:pPr>
    </w:p>
    <w:p w14:paraId="04ABCF28" w14:textId="77777777" w:rsidR="00B22E80" w:rsidRPr="00975065" w:rsidRDefault="00B22E80" w:rsidP="00B22E80">
      <w:pPr>
        <w:rPr>
          <w:rFonts w:cs="Calibri"/>
        </w:rPr>
      </w:pPr>
      <w:r w:rsidRPr="00975065">
        <w:rPr>
          <w:rFonts w:cs="Calibri"/>
        </w:rPr>
        <w:t>Name of person completing this form____________________________</w:t>
      </w:r>
      <w:r w:rsidRPr="00975065">
        <w:rPr>
          <w:rFonts w:cs="Calibri"/>
        </w:rPr>
        <w:softHyphen/>
      </w:r>
      <w:r w:rsidRPr="00975065">
        <w:rPr>
          <w:rFonts w:cs="Calibri"/>
        </w:rPr>
        <w:softHyphen/>
      </w:r>
      <w:r w:rsidRPr="00975065">
        <w:rPr>
          <w:rFonts w:cs="Calibri"/>
        </w:rPr>
        <w:softHyphen/>
        <w:t>___________________</w:t>
      </w:r>
    </w:p>
    <w:p w14:paraId="4E36D6D8" w14:textId="77777777" w:rsidR="00B22E80" w:rsidRPr="00975065" w:rsidRDefault="00B22E80" w:rsidP="00B22E80">
      <w:pPr>
        <w:rPr>
          <w:rFonts w:cs="Calibri"/>
        </w:rPr>
      </w:pPr>
    </w:p>
    <w:p w14:paraId="28DD07D8" w14:textId="77777777" w:rsidR="00B22E80" w:rsidRPr="00975065" w:rsidRDefault="00B22E80" w:rsidP="00B22E80">
      <w:pPr>
        <w:shd w:val="clear" w:color="auto" w:fill="DEEAF6" w:themeFill="accent1" w:themeFillTint="33"/>
        <w:rPr>
          <w:rFonts w:cs="Calibri"/>
        </w:rPr>
      </w:pPr>
      <w:r w:rsidRPr="00975065">
        <w:rPr>
          <w:rFonts w:cs="Calibri"/>
        </w:rPr>
        <w:t xml:space="preserve">These diagrams are designed for the recording of any observable bodily injuries that may appear on the person. Where bruises, burns, cuts, or other injuries occur, shade and label them clearly on the diagram. </w:t>
      </w:r>
      <w:r w:rsidRPr="00975065">
        <w:rPr>
          <w:rFonts w:cs="Calibri"/>
          <w:b/>
        </w:rPr>
        <w:t>Remember it’s not your job to investigate or to decide if an injury or mark is non-accidental. Listen, observe and pass it on.</w:t>
      </w:r>
    </w:p>
    <w:p w14:paraId="4282A81C" w14:textId="77777777" w:rsidR="00B22E80" w:rsidRPr="00975065" w:rsidRDefault="00B22E80" w:rsidP="00B22E80">
      <w:pPr>
        <w:jc w:val="center"/>
        <w:rPr>
          <w:rFonts w:cs="Calibri"/>
        </w:rPr>
      </w:pPr>
      <w:r w:rsidRPr="00975065">
        <w:rPr>
          <w:rFonts w:cs="Calibri"/>
          <w:noProof/>
          <w:lang w:eastAsia="en-GB"/>
        </w:rPr>
        <w:drawing>
          <wp:inline distT="0" distB="0" distL="0" distR="0" wp14:anchorId="212E6E0B" wp14:editId="0D40650E">
            <wp:extent cx="5462649" cy="5043317"/>
            <wp:effectExtent l="0" t="0" r="508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dy map.jpg"/>
                    <pic:cNvPicPr/>
                  </pic:nvPicPr>
                  <pic:blipFill>
                    <a:blip r:embed="rId15">
                      <a:extLst>
                        <a:ext uri="{28A0092B-C50C-407E-A947-70E740481C1C}">
                          <a14:useLocalDpi xmlns:a14="http://schemas.microsoft.com/office/drawing/2010/main" val="0"/>
                        </a:ext>
                      </a:extLst>
                    </a:blip>
                    <a:stretch>
                      <a:fillRect/>
                    </a:stretch>
                  </pic:blipFill>
                  <pic:spPr>
                    <a:xfrm>
                      <a:off x="0" y="0"/>
                      <a:ext cx="5486128" cy="5064993"/>
                    </a:xfrm>
                    <a:prstGeom prst="rect">
                      <a:avLst/>
                    </a:prstGeom>
                  </pic:spPr>
                </pic:pic>
              </a:graphicData>
            </a:graphic>
          </wp:inline>
        </w:drawing>
      </w:r>
    </w:p>
    <w:p w14:paraId="29780E51" w14:textId="77777777" w:rsidR="00B22E80" w:rsidRPr="00975065" w:rsidRDefault="00B22E80" w:rsidP="00B22E80">
      <w:pPr>
        <w:ind w:left="1440" w:firstLine="720"/>
        <w:rPr>
          <w:rFonts w:cs="Calibri"/>
        </w:rPr>
      </w:pPr>
      <w:r w:rsidRPr="00975065">
        <w:rPr>
          <w:rFonts w:cs="Calibri"/>
        </w:rPr>
        <w:t>Front</w:t>
      </w:r>
      <w:r w:rsidRPr="00975065">
        <w:rPr>
          <w:rFonts w:cs="Calibri"/>
        </w:rPr>
        <w:tab/>
      </w:r>
      <w:r w:rsidRPr="00975065">
        <w:rPr>
          <w:rFonts w:cs="Calibri"/>
        </w:rPr>
        <w:tab/>
      </w:r>
      <w:r w:rsidRPr="00975065">
        <w:rPr>
          <w:rFonts w:cs="Calibri"/>
        </w:rPr>
        <w:tab/>
      </w:r>
      <w:r w:rsidRPr="00975065">
        <w:rPr>
          <w:rFonts w:cs="Calibri"/>
        </w:rPr>
        <w:tab/>
      </w:r>
      <w:r w:rsidRPr="00975065">
        <w:rPr>
          <w:rFonts w:cs="Calibri"/>
        </w:rPr>
        <w:tab/>
      </w:r>
      <w:r w:rsidRPr="00975065">
        <w:rPr>
          <w:rFonts w:cs="Calibri"/>
        </w:rPr>
        <w:tab/>
        <w:t>Back</w:t>
      </w:r>
    </w:p>
    <w:p w14:paraId="7DCA1296" w14:textId="77777777" w:rsidR="00B22E80" w:rsidRPr="00975065" w:rsidRDefault="00B22E80" w:rsidP="00B22E80">
      <w:pPr>
        <w:rPr>
          <w:rFonts w:cs="Calibri"/>
        </w:rPr>
      </w:pPr>
    </w:p>
    <w:p w14:paraId="4C380A8A" w14:textId="77777777" w:rsidR="00B22E80" w:rsidRPr="00975065" w:rsidRDefault="00B22E80" w:rsidP="00B22E80">
      <w:pPr>
        <w:rPr>
          <w:rFonts w:cs="Calibri"/>
        </w:rPr>
      </w:pPr>
      <w:r w:rsidRPr="00975065">
        <w:rPr>
          <w:rFonts w:cs="Calibri"/>
        </w:rPr>
        <w:t>Signature _________________________________________________</w:t>
      </w:r>
    </w:p>
    <w:p w14:paraId="1CF92853" w14:textId="77777777" w:rsidR="00B22E80" w:rsidRPr="00975065" w:rsidRDefault="00B22E80" w:rsidP="00B22E80">
      <w:pPr>
        <w:rPr>
          <w:rFonts w:cs="Calibri"/>
        </w:rPr>
      </w:pPr>
    </w:p>
    <w:p w14:paraId="1D8CC9FA" w14:textId="77777777" w:rsidR="00B22E80" w:rsidRPr="00975065" w:rsidRDefault="00B22E80" w:rsidP="00B22E80">
      <w:pPr>
        <w:rPr>
          <w:rFonts w:cs="Calibri"/>
        </w:rPr>
      </w:pPr>
      <w:r w:rsidRPr="00975065">
        <w:rPr>
          <w:rFonts w:cs="Calibri"/>
        </w:rPr>
        <w:t>Date and time ____________________________________________</w:t>
      </w:r>
    </w:p>
    <w:p w14:paraId="3D2D3CC9" w14:textId="77777777" w:rsidR="00B22E80" w:rsidRPr="00975065" w:rsidRDefault="00B22E80" w:rsidP="00B22E80">
      <w:pPr>
        <w:spacing w:line="276" w:lineRule="auto"/>
        <w:rPr>
          <w:rFonts w:cs="Calibri"/>
        </w:rPr>
      </w:pPr>
    </w:p>
    <w:p w14:paraId="0B81B102" w14:textId="77777777" w:rsidR="00B22E80" w:rsidRPr="00975065" w:rsidRDefault="00B22E80" w:rsidP="00B22E80">
      <w:pPr>
        <w:spacing w:line="276" w:lineRule="auto"/>
        <w:rPr>
          <w:rFonts w:cs="Calibri"/>
        </w:rPr>
      </w:pPr>
    </w:p>
    <w:p w14:paraId="09703FDE" w14:textId="77777777" w:rsidR="00B22E80" w:rsidRPr="00975065" w:rsidRDefault="00B22E80" w:rsidP="00B22E80">
      <w:pPr>
        <w:spacing w:line="276" w:lineRule="auto"/>
        <w:rPr>
          <w:rFonts w:cs="Calibri"/>
        </w:rPr>
      </w:pPr>
    </w:p>
    <w:p w14:paraId="324EEC95" w14:textId="77777777" w:rsidR="00B22E80" w:rsidRPr="00975065" w:rsidRDefault="00B22E80" w:rsidP="00B22E80">
      <w:pPr>
        <w:spacing w:line="276" w:lineRule="auto"/>
        <w:rPr>
          <w:rFonts w:cs="Calibri"/>
        </w:rPr>
      </w:pPr>
    </w:p>
    <w:p w14:paraId="18D6EE2B" w14:textId="77777777" w:rsidR="00B22E80" w:rsidRPr="00975065" w:rsidRDefault="00B22E80" w:rsidP="00B22E80">
      <w:pPr>
        <w:spacing w:line="276" w:lineRule="auto"/>
        <w:rPr>
          <w:rFonts w:cs="Calibri"/>
        </w:rPr>
      </w:pPr>
    </w:p>
    <w:p w14:paraId="344BB0C5" w14:textId="77777777" w:rsidR="008222B8" w:rsidRDefault="00B22E80" w:rsidP="00057640">
      <w:r>
        <w:br w:type="page"/>
      </w:r>
      <w:bookmarkStart w:id="131" w:name="_Toc497390742"/>
      <w:bookmarkStart w:id="132" w:name="_Toc497395444"/>
    </w:p>
    <w:p w14:paraId="0F83CC01" w14:textId="2359B723" w:rsidR="008222B8" w:rsidRPr="008222B8" w:rsidRDefault="008222B8" w:rsidP="008222B8">
      <w:pPr>
        <w:rPr>
          <w:rFonts w:asciiTheme="minorHAnsi" w:eastAsiaTheme="minorHAnsi" w:hAnsiTheme="minorHAnsi" w:cstheme="minorHAnsi"/>
          <w:b/>
          <w:color w:val="2F5496" w:themeColor="accent5" w:themeShade="BF"/>
          <w:sz w:val="28"/>
          <w:szCs w:val="28"/>
        </w:rPr>
      </w:pPr>
      <w:r>
        <w:rPr>
          <w:rFonts w:asciiTheme="minorHAnsi" w:eastAsiaTheme="minorHAnsi" w:hAnsiTheme="minorHAnsi" w:cstheme="minorHAnsi"/>
          <w:b/>
          <w:color w:val="2F5496" w:themeColor="accent5" w:themeShade="BF"/>
          <w:sz w:val="28"/>
          <w:szCs w:val="28"/>
        </w:rPr>
        <w:lastRenderedPageBreak/>
        <w:t xml:space="preserve">APPENDIX 4 - </w:t>
      </w:r>
      <w:r w:rsidRPr="008222B8">
        <w:rPr>
          <w:rFonts w:asciiTheme="minorHAnsi" w:eastAsiaTheme="minorHAnsi" w:hAnsiTheme="minorHAnsi" w:cstheme="minorHAnsi"/>
          <w:b/>
          <w:color w:val="2F5496" w:themeColor="accent5" w:themeShade="BF"/>
          <w:sz w:val="28"/>
          <w:szCs w:val="28"/>
        </w:rPr>
        <w:t>Safeguarding Roles and Responsibilities</w:t>
      </w:r>
    </w:p>
    <w:p w14:paraId="4E35F9A9" w14:textId="77777777" w:rsidR="008222B8" w:rsidRPr="008222B8" w:rsidRDefault="008222B8" w:rsidP="008222B8">
      <w:pPr>
        <w:rPr>
          <w:rFonts w:asciiTheme="minorHAnsi" w:eastAsiaTheme="minorHAnsi" w:hAnsiTheme="minorHAnsi" w:cstheme="minorHAnsi"/>
          <w:szCs w:val="24"/>
        </w:rPr>
      </w:pPr>
    </w:p>
    <w:p w14:paraId="07B7A42F" w14:textId="77777777" w:rsidR="008222B8" w:rsidRPr="008222B8" w:rsidRDefault="008222B8" w:rsidP="008222B8">
      <w:pPr>
        <w:rPr>
          <w:rFonts w:asciiTheme="minorHAnsi" w:eastAsiaTheme="minorHAnsi" w:hAnsiTheme="minorHAnsi" w:cstheme="minorHAnsi"/>
          <w:szCs w:val="24"/>
        </w:rPr>
      </w:pPr>
      <w:r w:rsidRPr="008222B8">
        <w:rPr>
          <w:rFonts w:asciiTheme="minorHAnsi" w:eastAsiaTheme="minorHAnsi" w:hAnsiTheme="minorHAnsi" w:cstheme="minorHAnsi"/>
          <w:szCs w:val="24"/>
        </w:rPr>
        <w:t>Each church needs to identify and fill several important posts that underpin effective safeguarding in the church. These notes outline the main responsibilities relating to safeguarding connected with key leadership roles.</w:t>
      </w:r>
    </w:p>
    <w:p w14:paraId="2B22661C" w14:textId="77777777" w:rsidR="008222B8" w:rsidRPr="008222B8" w:rsidRDefault="008222B8" w:rsidP="008222B8">
      <w:pPr>
        <w:rPr>
          <w:rFonts w:asciiTheme="minorHAnsi" w:eastAsiaTheme="minorHAnsi" w:hAnsiTheme="minorHAnsi" w:cstheme="minorHAnsi"/>
          <w:szCs w:val="24"/>
        </w:rPr>
      </w:pPr>
    </w:p>
    <w:p w14:paraId="61B3FB24" w14:textId="77777777" w:rsidR="008222B8" w:rsidRPr="008222B8" w:rsidRDefault="008222B8" w:rsidP="008222B8">
      <w:pPr>
        <w:rPr>
          <w:rFonts w:asciiTheme="minorHAnsi" w:eastAsiaTheme="minorHAnsi" w:hAnsiTheme="minorHAnsi" w:cstheme="minorHAnsi"/>
          <w:b/>
          <w:szCs w:val="24"/>
        </w:rPr>
      </w:pPr>
      <w:r w:rsidRPr="008222B8">
        <w:rPr>
          <w:rFonts w:asciiTheme="minorHAnsi" w:eastAsiaTheme="minorHAnsi" w:hAnsiTheme="minorHAnsi" w:cstheme="minorHAnsi"/>
          <w:b/>
          <w:szCs w:val="24"/>
        </w:rPr>
        <w:t>Trustees / Deacons</w:t>
      </w:r>
    </w:p>
    <w:p w14:paraId="50B66C0B" w14:textId="77777777" w:rsidR="008222B8" w:rsidRPr="008222B8" w:rsidRDefault="008222B8" w:rsidP="008222B8">
      <w:pPr>
        <w:numPr>
          <w:ilvl w:val="0"/>
          <w:numId w:val="54"/>
        </w:numPr>
        <w:rPr>
          <w:rFonts w:asciiTheme="minorHAnsi" w:eastAsiaTheme="minorHAnsi" w:hAnsiTheme="minorHAnsi" w:cstheme="minorHAnsi"/>
          <w:szCs w:val="24"/>
        </w:rPr>
      </w:pPr>
      <w:r w:rsidRPr="008222B8">
        <w:rPr>
          <w:rFonts w:asciiTheme="minorHAnsi" w:eastAsiaTheme="minorHAnsi" w:hAnsiTheme="minorHAnsi" w:cstheme="minorHAnsi"/>
          <w:szCs w:val="24"/>
        </w:rPr>
        <w:t>Ultimately responsible for safeguarding</w:t>
      </w:r>
    </w:p>
    <w:p w14:paraId="015BC548" w14:textId="77777777" w:rsidR="008222B8" w:rsidRPr="008222B8" w:rsidRDefault="008222B8" w:rsidP="008222B8">
      <w:pPr>
        <w:numPr>
          <w:ilvl w:val="0"/>
          <w:numId w:val="54"/>
        </w:numPr>
        <w:rPr>
          <w:rFonts w:asciiTheme="minorHAnsi" w:eastAsiaTheme="minorHAnsi" w:hAnsiTheme="minorHAnsi" w:cstheme="minorHAnsi"/>
          <w:szCs w:val="24"/>
        </w:rPr>
      </w:pPr>
      <w:r w:rsidRPr="008222B8">
        <w:rPr>
          <w:rFonts w:asciiTheme="minorHAnsi" w:eastAsiaTheme="minorHAnsi" w:hAnsiTheme="minorHAnsi" w:cstheme="minorHAnsi"/>
          <w:szCs w:val="24"/>
        </w:rPr>
        <w:t>Responsible for the implementation of policy and procedures</w:t>
      </w:r>
    </w:p>
    <w:p w14:paraId="38AC021F" w14:textId="77777777" w:rsidR="008222B8" w:rsidRPr="008222B8" w:rsidRDefault="008222B8" w:rsidP="008222B8">
      <w:pPr>
        <w:numPr>
          <w:ilvl w:val="0"/>
          <w:numId w:val="54"/>
        </w:numPr>
        <w:rPr>
          <w:rFonts w:asciiTheme="minorHAnsi" w:eastAsiaTheme="minorHAnsi" w:hAnsiTheme="minorHAnsi" w:cstheme="minorHAnsi"/>
          <w:szCs w:val="24"/>
        </w:rPr>
      </w:pPr>
      <w:r w:rsidRPr="008222B8">
        <w:rPr>
          <w:rFonts w:asciiTheme="minorHAnsi" w:eastAsiaTheme="minorHAnsi" w:hAnsiTheme="minorHAnsi" w:cstheme="minorHAnsi"/>
          <w:szCs w:val="24"/>
        </w:rPr>
        <w:t>Responsible for supporting the church workers</w:t>
      </w:r>
    </w:p>
    <w:p w14:paraId="39DA241F" w14:textId="77777777" w:rsidR="008222B8" w:rsidRPr="008222B8" w:rsidRDefault="008222B8" w:rsidP="008222B8">
      <w:pPr>
        <w:numPr>
          <w:ilvl w:val="0"/>
          <w:numId w:val="54"/>
        </w:numPr>
        <w:rPr>
          <w:rFonts w:asciiTheme="minorHAnsi" w:eastAsiaTheme="minorHAnsi" w:hAnsiTheme="minorHAnsi" w:cstheme="minorHAnsi"/>
          <w:szCs w:val="24"/>
        </w:rPr>
      </w:pPr>
      <w:r w:rsidRPr="008222B8">
        <w:rPr>
          <w:rFonts w:asciiTheme="minorHAnsi" w:eastAsiaTheme="minorHAnsi" w:hAnsiTheme="minorHAnsi" w:cstheme="minorHAnsi"/>
          <w:szCs w:val="24"/>
        </w:rPr>
        <w:t>Responsible for raising awareness about best practice within the church</w:t>
      </w:r>
    </w:p>
    <w:p w14:paraId="00A89BCC" w14:textId="77777777" w:rsidR="008222B8" w:rsidRPr="008222B8" w:rsidRDefault="008222B8" w:rsidP="008222B8">
      <w:pPr>
        <w:numPr>
          <w:ilvl w:val="0"/>
          <w:numId w:val="54"/>
        </w:numPr>
        <w:rPr>
          <w:rFonts w:asciiTheme="minorHAnsi" w:eastAsiaTheme="minorHAnsi" w:hAnsiTheme="minorHAnsi" w:cstheme="minorHAnsi"/>
          <w:szCs w:val="24"/>
        </w:rPr>
      </w:pPr>
      <w:r w:rsidRPr="008222B8">
        <w:rPr>
          <w:rFonts w:asciiTheme="minorHAnsi" w:eastAsiaTheme="minorHAnsi" w:hAnsiTheme="minorHAnsi" w:cstheme="minorHAnsi"/>
          <w:szCs w:val="24"/>
        </w:rPr>
        <w:t>Responsible for ensuring that the relevant people have received the appropriate training</w:t>
      </w:r>
    </w:p>
    <w:p w14:paraId="5F6D8F1D" w14:textId="77777777" w:rsidR="008222B8" w:rsidRPr="008222B8" w:rsidRDefault="008222B8" w:rsidP="008222B8">
      <w:pPr>
        <w:rPr>
          <w:rFonts w:asciiTheme="minorHAnsi" w:eastAsiaTheme="minorHAnsi" w:hAnsiTheme="minorHAnsi" w:cstheme="minorHAnsi"/>
          <w:szCs w:val="24"/>
        </w:rPr>
      </w:pPr>
    </w:p>
    <w:p w14:paraId="0918399C" w14:textId="77777777" w:rsidR="008222B8" w:rsidRPr="008222B8" w:rsidRDefault="008222B8" w:rsidP="008222B8">
      <w:pPr>
        <w:rPr>
          <w:rFonts w:asciiTheme="minorHAnsi" w:eastAsiaTheme="minorHAnsi" w:hAnsiTheme="minorHAnsi" w:cstheme="minorHAnsi"/>
          <w:b/>
          <w:szCs w:val="24"/>
        </w:rPr>
      </w:pPr>
      <w:r w:rsidRPr="008222B8">
        <w:rPr>
          <w:rFonts w:asciiTheme="minorHAnsi" w:eastAsiaTheme="minorHAnsi" w:hAnsiTheme="minorHAnsi" w:cstheme="minorHAnsi"/>
          <w:b/>
          <w:szCs w:val="24"/>
        </w:rPr>
        <w:t>Safeguarding Trustee / Deacon</w:t>
      </w:r>
    </w:p>
    <w:p w14:paraId="0166CE19" w14:textId="77777777" w:rsidR="008222B8" w:rsidRPr="008222B8" w:rsidRDefault="008222B8" w:rsidP="008222B8">
      <w:pPr>
        <w:rPr>
          <w:rFonts w:asciiTheme="minorHAnsi" w:eastAsiaTheme="minorHAnsi" w:hAnsiTheme="minorHAnsi" w:cstheme="minorHAnsi"/>
          <w:b/>
          <w:szCs w:val="24"/>
        </w:rPr>
      </w:pPr>
      <w:r w:rsidRPr="008222B8">
        <w:rPr>
          <w:rFonts w:asciiTheme="minorHAnsi" w:eastAsiaTheme="minorHAnsi" w:hAnsiTheme="minorHAnsi" w:cstheme="minorHAnsi"/>
          <w:szCs w:val="24"/>
        </w:rPr>
        <w:t xml:space="preserve">Not necessarily the person who heads up safeguarding in the church – could be a trustee / deacon with an interest and willingness to learn. </w:t>
      </w:r>
    </w:p>
    <w:p w14:paraId="5FFD3FF0" w14:textId="77777777" w:rsidR="008222B8" w:rsidRPr="008222B8" w:rsidRDefault="008222B8" w:rsidP="008222B8">
      <w:pPr>
        <w:numPr>
          <w:ilvl w:val="0"/>
          <w:numId w:val="54"/>
        </w:numPr>
        <w:rPr>
          <w:rFonts w:asciiTheme="minorHAnsi" w:eastAsiaTheme="minorHAnsi" w:hAnsiTheme="minorHAnsi" w:cstheme="minorHAnsi"/>
          <w:szCs w:val="24"/>
        </w:rPr>
      </w:pPr>
      <w:r w:rsidRPr="008222B8">
        <w:rPr>
          <w:rFonts w:asciiTheme="minorHAnsi" w:eastAsiaTheme="minorHAnsi" w:hAnsiTheme="minorHAnsi" w:cstheme="minorHAnsi"/>
          <w:szCs w:val="24"/>
        </w:rPr>
        <w:t>Takes a lead on safeguarding matters for the trustees / deacons</w:t>
      </w:r>
    </w:p>
    <w:p w14:paraId="118AD67F" w14:textId="77777777" w:rsidR="008222B8" w:rsidRPr="008222B8" w:rsidRDefault="008222B8" w:rsidP="008222B8">
      <w:pPr>
        <w:numPr>
          <w:ilvl w:val="0"/>
          <w:numId w:val="55"/>
        </w:numPr>
        <w:rPr>
          <w:rFonts w:asciiTheme="minorHAnsi" w:eastAsiaTheme="minorHAnsi" w:hAnsiTheme="minorHAnsi" w:cstheme="minorHAnsi"/>
          <w:szCs w:val="24"/>
        </w:rPr>
      </w:pPr>
      <w:r w:rsidRPr="008222B8">
        <w:rPr>
          <w:rFonts w:asciiTheme="minorHAnsi" w:eastAsiaTheme="minorHAnsi" w:hAnsiTheme="minorHAnsi" w:cstheme="minorHAnsi"/>
          <w:szCs w:val="24"/>
        </w:rPr>
        <w:t>Is the point of contact with trustees / deacons for safeguarding issues</w:t>
      </w:r>
    </w:p>
    <w:p w14:paraId="16539231" w14:textId="77777777" w:rsidR="008222B8" w:rsidRPr="008222B8" w:rsidRDefault="008222B8" w:rsidP="008222B8">
      <w:pPr>
        <w:numPr>
          <w:ilvl w:val="0"/>
          <w:numId w:val="55"/>
        </w:numPr>
        <w:rPr>
          <w:rFonts w:asciiTheme="minorHAnsi" w:eastAsiaTheme="minorHAnsi" w:hAnsiTheme="minorHAnsi" w:cstheme="minorHAnsi"/>
          <w:szCs w:val="24"/>
        </w:rPr>
      </w:pPr>
      <w:r w:rsidRPr="008222B8">
        <w:rPr>
          <w:rFonts w:asciiTheme="minorHAnsi" w:eastAsiaTheme="minorHAnsi" w:hAnsiTheme="minorHAnsi" w:cstheme="minorHAnsi"/>
          <w:szCs w:val="24"/>
        </w:rPr>
        <w:t>Ensures church policy and procedures are reviewed annually</w:t>
      </w:r>
    </w:p>
    <w:p w14:paraId="1F1C234A" w14:textId="77777777" w:rsidR="008222B8" w:rsidRPr="008222B8" w:rsidRDefault="008222B8" w:rsidP="008222B8">
      <w:pPr>
        <w:rPr>
          <w:rFonts w:asciiTheme="minorHAnsi" w:eastAsiaTheme="minorHAnsi" w:hAnsiTheme="minorHAnsi" w:cstheme="minorHAnsi"/>
          <w:szCs w:val="24"/>
        </w:rPr>
      </w:pPr>
    </w:p>
    <w:p w14:paraId="15829E49" w14:textId="77777777" w:rsidR="008222B8" w:rsidRPr="008222B8" w:rsidRDefault="008222B8" w:rsidP="008222B8">
      <w:pPr>
        <w:rPr>
          <w:rFonts w:asciiTheme="minorHAnsi" w:eastAsiaTheme="minorHAnsi" w:hAnsiTheme="minorHAnsi" w:cstheme="minorHAnsi"/>
          <w:b/>
          <w:szCs w:val="24"/>
        </w:rPr>
      </w:pPr>
      <w:r w:rsidRPr="008222B8">
        <w:rPr>
          <w:rFonts w:asciiTheme="minorHAnsi" w:eastAsiaTheme="minorHAnsi" w:hAnsiTheme="minorHAnsi" w:cstheme="minorHAnsi"/>
          <w:b/>
          <w:szCs w:val="24"/>
        </w:rPr>
        <w:t>Designated Person for Safeguarding</w:t>
      </w:r>
    </w:p>
    <w:p w14:paraId="4EFF062C" w14:textId="77777777" w:rsidR="008222B8" w:rsidRPr="008222B8" w:rsidRDefault="008222B8" w:rsidP="008222B8">
      <w:pPr>
        <w:numPr>
          <w:ilvl w:val="0"/>
          <w:numId w:val="56"/>
        </w:numPr>
        <w:rPr>
          <w:rFonts w:asciiTheme="minorHAnsi" w:eastAsiaTheme="minorHAnsi" w:hAnsiTheme="minorHAnsi" w:cstheme="minorHAnsi"/>
          <w:szCs w:val="24"/>
        </w:rPr>
      </w:pPr>
      <w:r w:rsidRPr="008222B8">
        <w:rPr>
          <w:rFonts w:asciiTheme="minorHAnsi" w:eastAsiaTheme="minorHAnsi" w:hAnsiTheme="minorHAnsi" w:cstheme="minorHAnsi"/>
          <w:szCs w:val="24"/>
        </w:rPr>
        <w:t>Receives all reports of concerns regarding the safeguarding of children, young people and adults at risk</w:t>
      </w:r>
    </w:p>
    <w:p w14:paraId="289CB3E8" w14:textId="77777777" w:rsidR="008222B8" w:rsidRPr="008222B8" w:rsidRDefault="008222B8" w:rsidP="008222B8">
      <w:pPr>
        <w:numPr>
          <w:ilvl w:val="0"/>
          <w:numId w:val="56"/>
        </w:numPr>
        <w:rPr>
          <w:rFonts w:asciiTheme="minorHAnsi" w:eastAsiaTheme="minorHAnsi" w:hAnsiTheme="minorHAnsi" w:cstheme="minorHAnsi"/>
          <w:szCs w:val="24"/>
        </w:rPr>
      </w:pPr>
      <w:r w:rsidRPr="008222B8">
        <w:rPr>
          <w:rFonts w:asciiTheme="minorHAnsi" w:eastAsiaTheme="minorHAnsi" w:hAnsiTheme="minorHAnsi" w:cstheme="minorHAnsi"/>
          <w:szCs w:val="24"/>
        </w:rPr>
        <w:t>Listens, observes and passes on those concerns appropriately, having taken advice from the relevant people</w:t>
      </w:r>
    </w:p>
    <w:p w14:paraId="1EAE90AB" w14:textId="77777777" w:rsidR="008222B8" w:rsidRPr="008222B8" w:rsidRDefault="008222B8" w:rsidP="008222B8">
      <w:pPr>
        <w:numPr>
          <w:ilvl w:val="0"/>
          <w:numId w:val="56"/>
        </w:numPr>
        <w:rPr>
          <w:rFonts w:asciiTheme="minorHAnsi" w:eastAsiaTheme="minorHAnsi" w:hAnsiTheme="minorHAnsi" w:cstheme="minorHAnsi"/>
          <w:szCs w:val="24"/>
        </w:rPr>
      </w:pPr>
      <w:r w:rsidRPr="008222B8">
        <w:rPr>
          <w:rFonts w:asciiTheme="minorHAnsi" w:eastAsiaTheme="minorHAnsi" w:hAnsiTheme="minorHAnsi" w:cstheme="minorHAnsi"/>
          <w:szCs w:val="24"/>
        </w:rPr>
        <w:t xml:space="preserve">Acts as a link between the church and other agencies or bodies on safeguarding matters </w:t>
      </w:r>
    </w:p>
    <w:p w14:paraId="29F0AB3E" w14:textId="77777777" w:rsidR="008222B8" w:rsidRPr="008222B8" w:rsidRDefault="008222B8" w:rsidP="008222B8">
      <w:pPr>
        <w:rPr>
          <w:rFonts w:asciiTheme="minorHAnsi" w:eastAsiaTheme="minorHAnsi" w:hAnsiTheme="minorHAnsi" w:cstheme="minorHAnsi"/>
          <w:szCs w:val="24"/>
        </w:rPr>
      </w:pPr>
    </w:p>
    <w:p w14:paraId="10E62911" w14:textId="77777777" w:rsidR="008222B8" w:rsidRPr="008222B8" w:rsidRDefault="008222B8" w:rsidP="008222B8">
      <w:pPr>
        <w:rPr>
          <w:rFonts w:asciiTheme="minorHAnsi" w:eastAsiaTheme="minorHAnsi" w:hAnsiTheme="minorHAnsi" w:cstheme="minorHAnsi"/>
          <w:b/>
          <w:szCs w:val="24"/>
        </w:rPr>
      </w:pPr>
      <w:r w:rsidRPr="008222B8">
        <w:rPr>
          <w:rFonts w:asciiTheme="minorHAnsi" w:eastAsiaTheme="minorHAnsi" w:hAnsiTheme="minorHAnsi" w:cstheme="minorHAnsi"/>
          <w:b/>
          <w:szCs w:val="24"/>
        </w:rPr>
        <w:t>Disclosure and Barring Service (DBS) Verifier</w:t>
      </w:r>
    </w:p>
    <w:p w14:paraId="68C225D9" w14:textId="77777777" w:rsidR="008222B8" w:rsidRPr="008222B8" w:rsidRDefault="008222B8" w:rsidP="008222B8">
      <w:pPr>
        <w:numPr>
          <w:ilvl w:val="0"/>
          <w:numId w:val="57"/>
        </w:numPr>
        <w:rPr>
          <w:rFonts w:asciiTheme="minorHAnsi" w:eastAsiaTheme="minorHAnsi" w:hAnsiTheme="minorHAnsi" w:cstheme="minorHAnsi"/>
          <w:szCs w:val="24"/>
        </w:rPr>
      </w:pPr>
      <w:r w:rsidRPr="008222B8">
        <w:rPr>
          <w:rFonts w:asciiTheme="minorHAnsi" w:eastAsiaTheme="minorHAnsi" w:hAnsiTheme="minorHAnsi" w:cstheme="minorHAnsi"/>
          <w:szCs w:val="24"/>
        </w:rPr>
        <w:t>Responsible for all aspects of processing DBS checks for church staff and volunteers (with the exception of the accredited minister who is checked by the regional association)</w:t>
      </w:r>
    </w:p>
    <w:p w14:paraId="7B32EA44" w14:textId="77777777" w:rsidR="008222B8" w:rsidRPr="008222B8" w:rsidRDefault="008222B8" w:rsidP="008222B8">
      <w:pPr>
        <w:rPr>
          <w:rFonts w:asciiTheme="minorHAnsi" w:eastAsiaTheme="minorHAnsi" w:hAnsiTheme="minorHAnsi" w:cstheme="minorHAnsi"/>
          <w:szCs w:val="24"/>
        </w:rPr>
      </w:pPr>
    </w:p>
    <w:p w14:paraId="6B523D3E" w14:textId="77777777" w:rsidR="008222B8" w:rsidRPr="008222B8" w:rsidRDefault="008222B8" w:rsidP="008222B8">
      <w:pPr>
        <w:rPr>
          <w:rFonts w:asciiTheme="minorHAnsi" w:eastAsiaTheme="minorHAnsi" w:hAnsiTheme="minorHAnsi" w:cstheme="minorHAnsi"/>
          <w:b/>
          <w:szCs w:val="24"/>
        </w:rPr>
      </w:pPr>
      <w:r w:rsidRPr="008222B8">
        <w:rPr>
          <w:rFonts w:asciiTheme="minorHAnsi" w:eastAsiaTheme="minorHAnsi" w:hAnsiTheme="minorHAnsi" w:cstheme="minorHAnsi"/>
          <w:b/>
          <w:szCs w:val="24"/>
        </w:rPr>
        <w:t>The Minister</w:t>
      </w:r>
    </w:p>
    <w:p w14:paraId="4D046E2E" w14:textId="77777777" w:rsidR="008222B8" w:rsidRPr="008222B8" w:rsidRDefault="008222B8" w:rsidP="008222B8">
      <w:pPr>
        <w:numPr>
          <w:ilvl w:val="0"/>
          <w:numId w:val="57"/>
        </w:numPr>
        <w:rPr>
          <w:rFonts w:asciiTheme="minorHAnsi" w:eastAsiaTheme="minorHAnsi" w:hAnsiTheme="minorHAnsi" w:cstheme="minorHAnsi"/>
          <w:szCs w:val="24"/>
        </w:rPr>
      </w:pPr>
      <w:r w:rsidRPr="008222B8">
        <w:rPr>
          <w:rFonts w:asciiTheme="minorHAnsi" w:eastAsiaTheme="minorHAnsi" w:hAnsiTheme="minorHAnsi" w:cstheme="minorHAnsi"/>
          <w:szCs w:val="24"/>
        </w:rPr>
        <w:t xml:space="preserve">Shares with the trustees the general responsibility for the adoption and implementation of the church's safeguarding policy </w:t>
      </w:r>
    </w:p>
    <w:p w14:paraId="3E03C1E3" w14:textId="77777777" w:rsidR="008222B8" w:rsidRPr="008222B8" w:rsidRDefault="008222B8" w:rsidP="008222B8">
      <w:pPr>
        <w:numPr>
          <w:ilvl w:val="0"/>
          <w:numId w:val="57"/>
        </w:numPr>
        <w:rPr>
          <w:rFonts w:asciiTheme="minorHAnsi" w:eastAsiaTheme="minorHAnsi" w:hAnsiTheme="minorHAnsi" w:cstheme="minorHAnsi"/>
          <w:szCs w:val="24"/>
        </w:rPr>
      </w:pPr>
      <w:r w:rsidRPr="008222B8">
        <w:rPr>
          <w:rFonts w:asciiTheme="minorHAnsi" w:eastAsiaTheme="minorHAnsi" w:hAnsiTheme="minorHAnsi" w:cstheme="minorHAnsi"/>
          <w:szCs w:val="24"/>
        </w:rPr>
        <w:t>Takes responsibility for ensuring that the pastoral needs of all are being met</w:t>
      </w:r>
    </w:p>
    <w:p w14:paraId="3131FFE0" w14:textId="77777777" w:rsidR="008222B8" w:rsidRPr="008222B8" w:rsidRDefault="008222B8" w:rsidP="008222B8">
      <w:pPr>
        <w:numPr>
          <w:ilvl w:val="0"/>
          <w:numId w:val="57"/>
        </w:numPr>
        <w:rPr>
          <w:rFonts w:asciiTheme="minorHAnsi" w:eastAsiaTheme="minorHAnsi" w:hAnsiTheme="minorHAnsi" w:cstheme="minorHAnsi"/>
          <w:szCs w:val="24"/>
        </w:rPr>
      </w:pPr>
      <w:r w:rsidRPr="008222B8">
        <w:rPr>
          <w:rFonts w:asciiTheme="minorHAnsi" w:eastAsiaTheme="minorHAnsi" w:hAnsiTheme="minorHAnsi" w:cstheme="minorHAnsi"/>
          <w:szCs w:val="24"/>
        </w:rPr>
        <w:t>May need to be made aware of safeguarding issues in line with the guidance on page 6</w:t>
      </w:r>
    </w:p>
    <w:p w14:paraId="6632091E" w14:textId="77777777" w:rsidR="008222B8" w:rsidRPr="008222B8" w:rsidRDefault="008222B8" w:rsidP="008222B8">
      <w:pPr>
        <w:rPr>
          <w:rFonts w:asciiTheme="minorHAnsi" w:eastAsiaTheme="minorHAnsi" w:hAnsiTheme="minorHAnsi" w:cstheme="minorHAnsi"/>
          <w:szCs w:val="24"/>
        </w:rPr>
      </w:pPr>
    </w:p>
    <w:p w14:paraId="2894AE73" w14:textId="77777777" w:rsidR="008222B8" w:rsidRPr="008222B8" w:rsidRDefault="008222B8" w:rsidP="008222B8">
      <w:pPr>
        <w:rPr>
          <w:rFonts w:asciiTheme="minorHAnsi" w:eastAsiaTheme="minorHAnsi" w:hAnsiTheme="minorHAnsi" w:cstheme="minorHAnsi"/>
          <w:szCs w:val="24"/>
        </w:rPr>
      </w:pPr>
    </w:p>
    <w:p w14:paraId="0096E162" w14:textId="77777777" w:rsidR="008222B8" w:rsidRDefault="008222B8">
      <w:r>
        <w:br w:type="page"/>
      </w:r>
    </w:p>
    <w:p w14:paraId="08BD8279" w14:textId="56C938DA" w:rsidR="00E81EB6" w:rsidRDefault="00E81EB6" w:rsidP="00057640">
      <w:r w:rsidRPr="00B22E80">
        <w:rPr>
          <w:rStyle w:val="Heading1Char"/>
        </w:rPr>
        <w:lastRenderedPageBreak/>
        <w:t>For more information</w:t>
      </w:r>
      <w:bookmarkEnd w:id="131"/>
      <w:bookmarkEnd w:id="132"/>
      <w:r w:rsidRPr="000C1DA6">
        <w:t>:</w:t>
      </w:r>
    </w:p>
    <w:p w14:paraId="694318CC" w14:textId="77777777" w:rsidR="008E43F5" w:rsidRDefault="008E43F5" w:rsidP="00057640"/>
    <w:p w14:paraId="4E1B36D4" w14:textId="77777777" w:rsidR="008E43F5" w:rsidRPr="000C1DA6" w:rsidRDefault="008E43F5" w:rsidP="00057640">
      <w:r w:rsidRPr="008E43F5">
        <w:rPr>
          <w:rFonts w:asciiTheme="minorHAnsi" w:hAnsiTheme="minorHAnsi" w:cs="Leelawadee"/>
        </w:rPr>
        <w:t xml:space="preserve">Please see </w:t>
      </w:r>
      <w:hyperlink r:id="rId16" w:history="1">
        <w:r w:rsidRPr="008E43F5">
          <w:rPr>
            <w:rStyle w:val="Hyperlink"/>
            <w:rFonts w:asciiTheme="minorHAnsi" w:hAnsiTheme="minorHAnsi" w:cs="Leelawadee"/>
          </w:rPr>
          <w:t>www.baptist.org.uk</w:t>
        </w:r>
      </w:hyperlink>
      <w:r w:rsidRPr="008E43F5">
        <w:rPr>
          <w:rFonts w:asciiTheme="minorHAnsi" w:hAnsiTheme="minorHAnsi" w:cs="Leelawadee"/>
        </w:rPr>
        <w:t xml:space="preserve"> for more information about safeguarding in Baptist churches, including a range of specialist guides and a library of free downloadable resources</w:t>
      </w:r>
      <w:r>
        <w:rPr>
          <w:rFonts w:asciiTheme="minorHAnsi" w:hAnsiTheme="minorHAnsi" w:cs="Leelawadee"/>
        </w:rPr>
        <w:t>.</w:t>
      </w:r>
    </w:p>
    <w:p w14:paraId="0513525D" w14:textId="77777777" w:rsidR="00E81EB6" w:rsidRDefault="00E81EB6" w:rsidP="0074272D">
      <w:pPr>
        <w:pStyle w:val="Heading1"/>
      </w:pPr>
    </w:p>
    <w:p w14:paraId="514B6A1D" w14:textId="77777777" w:rsidR="00E81EB6" w:rsidRDefault="00B3355F" w:rsidP="00057640">
      <w:pPr>
        <w:rPr>
          <w:b/>
          <w:color w:val="2E74B5" w:themeColor="accent1" w:themeShade="BF"/>
          <w:sz w:val="24"/>
          <w:szCs w:val="24"/>
        </w:rPr>
      </w:pPr>
      <w:bookmarkStart w:id="133" w:name="_Toc497390743"/>
      <w:r w:rsidRPr="00057640">
        <w:rPr>
          <w:b/>
          <w:color w:val="2E74B5" w:themeColor="accent1" w:themeShade="BF"/>
          <w:sz w:val="24"/>
          <w:szCs w:val="24"/>
        </w:rPr>
        <w:t xml:space="preserve">BUGB </w:t>
      </w:r>
      <w:r w:rsidR="00E81EB6" w:rsidRPr="00057640">
        <w:rPr>
          <w:b/>
          <w:color w:val="2E74B5" w:themeColor="accent1" w:themeShade="BF"/>
          <w:sz w:val="24"/>
          <w:szCs w:val="24"/>
        </w:rPr>
        <w:t>Excellence in Safeguarding training for your church:</w:t>
      </w:r>
      <w:bookmarkEnd w:id="133"/>
    </w:p>
    <w:p w14:paraId="5532BA71" w14:textId="77777777" w:rsidR="008E43F5" w:rsidRPr="008E43F5" w:rsidRDefault="008E43F5" w:rsidP="008E43F5">
      <w:pPr>
        <w:spacing w:line="264" w:lineRule="auto"/>
        <w:rPr>
          <w:rFonts w:asciiTheme="minorHAnsi" w:hAnsiTheme="minorHAnsi" w:cs="Leelawadee"/>
        </w:rPr>
      </w:pPr>
      <w:r w:rsidRPr="008E43F5">
        <w:rPr>
          <w:rFonts w:asciiTheme="minorHAnsi" w:hAnsiTheme="minorHAnsi" w:cs="Leelawadee"/>
        </w:rPr>
        <w:t>Information and booking arrangements for the BUGB Levels 2 and Level 3 Excellence in Safeguarding training can be made through your local Baptist association team. Please see their website for details of nearby courses or the opportunity to host safeguarding training at your church.</w:t>
      </w:r>
    </w:p>
    <w:p w14:paraId="16276E13" w14:textId="77777777" w:rsidR="008E43F5" w:rsidRPr="00057640" w:rsidRDefault="008E43F5" w:rsidP="00057640">
      <w:pPr>
        <w:rPr>
          <w:b/>
          <w:color w:val="2E74B5" w:themeColor="accent1" w:themeShade="BF"/>
          <w:sz w:val="24"/>
          <w:szCs w:val="24"/>
        </w:rPr>
      </w:pPr>
    </w:p>
    <w:p w14:paraId="01B68D66" w14:textId="77777777" w:rsidR="00E81EB6" w:rsidRPr="00057640" w:rsidRDefault="00E81EB6" w:rsidP="00057640">
      <w:pPr>
        <w:rPr>
          <w:b/>
          <w:color w:val="2E74B5" w:themeColor="accent1" w:themeShade="BF"/>
          <w:sz w:val="24"/>
          <w:szCs w:val="24"/>
        </w:rPr>
      </w:pPr>
      <w:bookmarkStart w:id="134" w:name="_Toc497390744"/>
      <w:r w:rsidRPr="00057640">
        <w:rPr>
          <w:b/>
          <w:color w:val="2E74B5" w:themeColor="accent1" w:themeShade="BF"/>
          <w:sz w:val="24"/>
          <w:szCs w:val="24"/>
        </w:rPr>
        <w:t>In an emergency:</w:t>
      </w:r>
      <w:bookmarkEnd w:id="134"/>
    </w:p>
    <w:p w14:paraId="535B21E6" w14:textId="77777777" w:rsidR="00240ABB" w:rsidRPr="00240ABB" w:rsidRDefault="00240ABB" w:rsidP="008E43F5">
      <w:pPr>
        <w:spacing w:line="264" w:lineRule="auto"/>
        <w:rPr>
          <w:rFonts w:asciiTheme="minorHAnsi" w:hAnsiTheme="minorHAnsi" w:cs="Leelawadee"/>
        </w:rPr>
      </w:pPr>
      <w:r w:rsidRPr="00240ABB">
        <w:rPr>
          <w:rFonts w:asciiTheme="minorHAnsi" w:hAnsiTheme="minorHAnsi" w:cs="Leelawadee"/>
        </w:rPr>
        <w:t>If you find yourself facing an emergency situation, where you believe that someone attending your church is being harmed or is at imminent risk of harm, please ring the police on 999 and ask to speak to an officer in the child or adult protection teams. Always keep records and let your DPS know that you have made this call.</w:t>
      </w:r>
    </w:p>
    <w:p w14:paraId="6A3055F6" w14:textId="77777777" w:rsidR="00240ABB" w:rsidRPr="00240ABB" w:rsidRDefault="00240ABB" w:rsidP="00240ABB"/>
    <w:p w14:paraId="5B5EB44E" w14:textId="77777777" w:rsidR="00240ABB" w:rsidRDefault="00240ABB" w:rsidP="00240ABB">
      <w:pPr>
        <w:pStyle w:val="ListParagraph"/>
        <w:spacing w:line="264" w:lineRule="auto"/>
        <w:jc w:val="center"/>
        <w:rPr>
          <w:rFonts w:asciiTheme="minorHAnsi" w:hAnsiTheme="minorHAnsi" w:cs="Leelawadee"/>
        </w:rPr>
      </w:pPr>
    </w:p>
    <w:p w14:paraId="5B37EA6D" w14:textId="77777777" w:rsidR="00240ABB" w:rsidRDefault="00240ABB" w:rsidP="00240ABB">
      <w:pPr>
        <w:pStyle w:val="ListParagraph"/>
        <w:spacing w:line="264" w:lineRule="auto"/>
        <w:jc w:val="center"/>
        <w:rPr>
          <w:rFonts w:asciiTheme="minorHAnsi" w:hAnsiTheme="minorHAnsi" w:cs="Leelawadee"/>
        </w:rPr>
      </w:pPr>
    </w:p>
    <w:p w14:paraId="0B294C7D" w14:textId="77777777" w:rsidR="00240ABB" w:rsidRDefault="00240ABB" w:rsidP="00240ABB">
      <w:pPr>
        <w:pStyle w:val="ListParagraph"/>
        <w:spacing w:line="264" w:lineRule="auto"/>
        <w:jc w:val="center"/>
        <w:rPr>
          <w:rFonts w:asciiTheme="minorHAnsi" w:hAnsiTheme="minorHAnsi" w:cs="Leelawadee"/>
        </w:rPr>
      </w:pPr>
    </w:p>
    <w:p w14:paraId="4A6818AC" w14:textId="77777777" w:rsidR="00240ABB" w:rsidRDefault="00240ABB" w:rsidP="00240ABB">
      <w:pPr>
        <w:pStyle w:val="ListParagraph"/>
        <w:spacing w:line="264" w:lineRule="auto"/>
        <w:jc w:val="center"/>
        <w:rPr>
          <w:rFonts w:asciiTheme="minorHAnsi" w:hAnsiTheme="minorHAnsi" w:cs="Leelawadee"/>
        </w:rPr>
      </w:pPr>
    </w:p>
    <w:p w14:paraId="16876058" w14:textId="77777777" w:rsidR="00240ABB" w:rsidRDefault="00240ABB" w:rsidP="00240ABB">
      <w:pPr>
        <w:pStyle w:val="ListParagraph"/>
        <w:spacing w:line="264" w:lineRule="auto"/>
        <w:jc w:val="center"/>
        <w:rPr>
          <w:rFonts w:asciiTheme="minorHAnsi" w:hAnsiTheme="minorHAnsi" w:cs="Leelawadee"/>
        </w:rPr>
      </w:pPr>
    </w:p>
    <w:p w14:paraId="6287CBFC" w14:textId="77777777" w:rsidR="00240ABB" w:rsidRDefault="00240ABB" w:rsidP="00240ABB">
      <w:pPr>
        <w:pStyle w:val="ListParagraph"/>
        <w:spacing w:line="264" w:lineRule="auto"/>
        <w:jc w:val="center"/>
        <w:rPr>
          <w:rFonts w:asciiTheme="minorHAnsi" w:hAnsiTheme="minorHAnsi" w:cs="Leelawadee"/>
        </w:rPr>
      </w:pPr>
    </w:p>
    <w:p w14:paraId="0EA96F59" w14:textId="77777777" w:rsidR="00240ABB" w:rsidRDefault="00240ABB" w:rsidP="00240ABB">
      <w:pPr>
        <w:pStyle w:val="ListParagraph"/>
        <w:spacing w:line="264" w:lineRule="auto"/>
        <w:jc w:val="center"/>
        <w:rPr>
          <w:rFonts w:asciiTheme="minorHAnsi" w:hAnsiTheme="minorHAnsi" w:cs="Leelawadee"/>
        </w:rPr>
      </w:pPr>
    </w:p>
    <w:p w14:paraId="152152EC" w14:textId="77777777" w:rsidR="00240ABB" w:rsidRDefault="00240ABB" w:rsidP="00240ABB">
      <w:pPr>
        <w:pStyle w:val="ListParagraph"/>
        <w:spacing w:line="264" w:lineRule="auto"/>
        <w:jc w:val="center"/>
        <w:rPr>
          <w:rFonts w:asciiTheme="minorHAnsi" w:hAnsiTheme="minorHAnsi" w:cs="Leelawadee"/>
        </w:rPr>
      </w:pPr>
    </w:p>
    <w:p w14:paraId="3A76D3F1" w14:textId="77777777" w:rsidR="00240ABB" w:rsidRDefault="00240ABB" w:rsidP="00240ABB">
      <w:pPr>
        <w:pStyle w:val="ListParagraph"/>
        <w:spacing w:line="264" w:lineRule="auto"/>
        <w:jc w:val="center"/>
        <w:rPr>
          <w:rFonts w:asciiTheme="minorHAnsi" w:hAnsiTheme="minorHAnsi" w:cs="Leelawadee"/>
        </w:rPr>
      </w:pPr>
    </w:p>
    <w:p w14:paraId="7BADA4D5" w14:textId="77777777" w:rsidR="00240ABB" w:rsidRDefault="00240ABB" w:rsidP="00240ABB">
      <w:pPr>
        <w:pStyle w:val="ListParagraph"/>
        <w:spacing w:line="264" w:lineRule="auto"/>
        <w:jc w:val="center"/>
        <w:rPr>
          <w:rFonts w:asciiTheme="minorHAnsi" w:hAnsiTheme="minorHAnsi" w:cs="Leelawadee"/>
        </w:rPr>
      </w:pPr>
    </w:p>
    <w:p w14:paraId="4F9968E1" w14:textId="77777777" w:rsidR="00240ABB" w:rsidRDefault="00240ABB" w:rsidP="00240ABB">
      <w:pPr>
        <w:pStyle w:val="ListParagraph"/>
        <w:spacing w:line="264" w:lineRule="auto"/>
        <w:jc w:val="center"/>
        <w:rPr>
          <w:rFonts w:asciiTheme="minorHAnsi" w:hAnsiTheme="minorHAnsi" w:cs="Leelawadee"/>
        </w:rPr>
      </w:pPr>
    </w:p>
    <w:p w14:paraId="4B594FFC" w14:textId="77777777" w:rsidR="00E81EB6" w:rsidRDefault="00240ABB" w:rsidP="00240ABB">
      <w:pPr>
        <w:pStyle w:val="ListParagraph"/>
        <w:spacing w:line="264" w:lineRule="auto"/>
        <w:jc w:val="center"/>
        <w:rPr>
          <w:rFonts w:asciiTheme="minorHAnsi" w:hAnsiTheme="minorHAnsi" w:cs="Leelawadee"/>
        </w:rPr>
      </w:pPr>
      <w:r w:rsidRPr="00240ABB">
        <w:rPr>
          <w:rFonts w:asciiTheme="minorHAnsi" w:hAnsiTheme="minorHAnsi" w:cs="Leelawadee"/>
          <w:noProof/>
        </w:rPr>
        <mc:AlternateContent>
          <mc:Choice Requires="wps">
            <w:drawing>
              <wp:anchor distT="45720" distB="45720" distL="114300" distR="114300" simplePos="0" relativeHeight="251686911" behindDoc="0" locked="0" layoutInCell="1" allowOverlap="1" wp14:anchorId="7A718161" wp14:editId="6F7D6863">
                <wp:simplePos x="0" y="0"/>
                <wp:positionH relativeFrom="column">
                  <wp:posOffset>131445</wp:posOffset>
                </wp:positionH>
                <wp:positionV relativeFrom="paragraph">
                  <wp:posOffset>1755775</wp:posOffset>
                </wp:positionV>
                <wp:extent cx="5770880" cy="1404620"/>
                <wp:effectExtent l="0" t="0" r="2032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880" cy="1404620"/>
                        </a:xfrm>
                        <a:prstGeom prst="rect">
                          <a:avLst/>
                        </a:prstGeom>
                        <a:solidFill>
                          <a:srgbClr val="FFFFFF"/>
                        </a:solidFill>
                        <a:ln w="9525">
                          <a:solidFill>
                            <a:srgbClr val="000000"/>
                          </a:solidFill>
                          <a:miter lim="800000"/>
                          <a:headEnd/>
                          <a:tailEnd/>
                        </a:ln>
                      </wps:spPr>
                      <wps:txbx>
                        <w:txbxContent>
                          <w:p w14:paraId="0AB516B6" w14:textId="77777777" w:rsidR="00457A4D" w:rsidRPr="0069258D" w:rsidRDefault="00457A4D" w:rsidP="00240ABB">
                            <w:pPr>
                              <w:spacing w:line="264" w:lineRule="auto"/>
                              <w:rPr>
                                <w:rFonts w:asciiTheme="minorHAnsi" w:hAnsiTheme="minorHAnsi"/>
                                <w:b/>
                              </w:rPr>
                            </w:pPr>
                          </w:p>
                          <w:p w14:paraId="6034F545" w14:textId="77777777" w:rsidR="00457A4D" w:rsidRDefault="00457A4D" w:rsidP="00240ABB">
                            <w:pPr>
                              <w:spacing w:line="264" w:lineRule="auto"/>
                              <w:rPr>
                                <w:rFonts w:asciiTheme="minorHAnsi" w:hAnsiTheme="minorHAnsi" w:cs="Leelawadee"/>
                                <w:b/>
                              </w:rPr>
                            </w:pPr>
                            <w:r w:rsidRPr="0069258D">
                              <w:rPr>
                                <w:rFonts w:asciiTheme="minorHAnsi" w:hAnsiTheme="minorHAnsi" w:cs="Leelawadee"/>
                                <w:b/>
                              </w:rPr>
                              <w:t>This policy has been produced for use in Baptist churches in England and Wales.</w:t>
                            </w:r>
                          </w:p>
                          <w:p w14:paraId="6AB237E6" w14:textId="497E84A4" w:rsidR="00457A4D" w:rsidRPr="000C1DA6" w:rsidRDefault="00457A4D" w:rsidP="00240ABB">
                            <w:pPr>
                              <w:spacing w:line="264" w:lineRule="auto"/>
                              <w:rPr>
                                <w:rFonts w:asciiTheme="minorHAnsi" w:hAnsiTheme="minorHAnsi" w:cs="Leelawadee"/>
                                <w:b/>
                              </w:rPr>
                            </w:pPr>
                            <w:r w:rsidRPr="0069258D">
                              <w:rPr>
                                <w:rFonts w:asciiTheme="minorHAnsi" w:hAnsiTheme="minorHAnsi" w:cs="Leelawadee"/>
                                <w:b/>
                              </w:rPr>
                              <w:t xml:space="preserve">Policy last updated: </w:t>
                            </w:r>
                            <w:r w:rsidR="00002C5E">
                              <w:rPr>
                                <w:rFonts w:asciiTheme="minorHAnsi" w:hAnsiTheme="minorHAnsi" w:cs="Leelawadee"/>
                                <w:b/>
                              </w:rPr>
                              <w:t>February</w:t>
                            </w:r>
                            <w:r>
                              <w:rPr>
                                <w:rFonts w:asciiTheme="minorHAnsi" w:hAnsiTheme="minorHAnsi" w:cs="Leelawadee"/>
                                <w:b/>
                              </w:rPr>
                              <w:t xml:space="preserve"> 2021</w:t>
                            </w:r>
                          </w:p>
                          <w:p w14:paraId="5217589B" w14:textId="77777777" w:rsidR="00457A4D" w:rsidRDefault="00457A4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718161" id="Text Box 2" o:spid="_x0000_s1035" type="#_x0000_t202" style="position:absolute;left:0;text-align:left;margin-left:10.35pt;margin-top:138.25pt;width:454.4pt;height:110.6pt;z-index:25168691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">
                <v:textbox style="mso-fit-shape-to-text:t">
                  <w:txbxContent>
                    <w:p w14:paraId="0AB516B6" w14:textId="77777777" w:rsidR="00457A4D" w:rsidRPr="0069258D" w:rsidRDefault="00457A4D" w:rsidP="00240ABB">
                      <w:pPr>
                        <w:spacing w:line="264" w:lineRule="auto"/>
                        <w:rPr>
                          <w:rFonts w:asciiTheme="minorHAnsi" w:hAnsiTheme="minorHAnsi"/>
                          <w:b/>
                        </w:rPr>
                      </w:pPr>
                    </w:p>
                    <w:p w14:paraId="6034F545" w14:textId="77777777" w:rsidR="00457A4D" w:rsidRDefault="00457A4D" w:rsidP="00240ABB">
                      <w:pPr>
                        <w:spacing w:line="264" w:lineRule="auto"/>
                        <w:rPr>
                          <w:rFonts w:asciiTheme="minorHAnsi" w:hAnsiTheme="minorHAnsi" w:cs="Leelawadee"/>
                          <w:b/>
                        </w:rPr>
                      </w:pPr>
                      <w:r w:rsidRPr="0069258D">
                        <w:rPr>
                          <w:rFonts w:asciiTheme="minorHAnsi" w:hAnsiTheme="minorHAnsi" w:cs="Leelawadee"/>
                          <w:b/>
                        </w:rPr>
                        <w:t>This policy has been produced for use in Baptist churches in England and Wales.</w:t>
                      </w:r>
                    </w:p>
                    <w:p w14:paraId="6AB237E6" w14:textId="497E84A4" w:rsidR="00457A4D" w:rsidRPr="000C1DA6" w:rsidRDefault="00457A4D" w:rsidP="00240ABB">
                      <w:pPr>
                        <w:spacing w:line="264" w:lineRule="auto"/>
                        <w:rPr>
                          <w:rFonts w:asciiTheme="minorHAnsi" w:hAnsiTheme="minorHAnsi" w:cs="Leelawadee"/>
                          <w:b/>
                        </w:rPr>
                      </w:pPr>
                      <w:r w:rsidRPr="0069258D">
                        <w:rPr>
                          <w:rFonts w:asciiTheme="minorHAnsi" w:hAnsiTheme="minorHAnsi" w:cs="Leelawadee"/>
                          <w:b/>
                        </w:rPr>
                        <w:t xml:space="preserve">Policy last updated: </w:t>
                      </w:r>
                      <w:r w:rsidR="00002C5E">
                        <w:rPr>
                          <w:rFonts w:asciiTheme="minorHAnsi" w:hAnsiTheme="minorHAnsi" w:cs="Leelawadee"/>
                          <w:b/>
                        </w:rPr>
                        <w:t>February</w:t>
                      </w:r>
                      <w:r>
                        <w:rPr>
                          <w:rFonts w:asciiTheme="minorHAnsi" w:hAnsiTheme="minorHAnsi" w:cs="Leelawadee"/>
                          <w:b/>
                        </w:rPr>
                        <w:t xml:space="preserve"> 2021</w:t>
                      </w:r>
                    </w:p>
                    <w:p w14:paraId="5217589B" w14:textId="77777777" w:rsidR="00457A4D" w:rsidRDefault="00457A4D"/>
                  </w:txbxContent>
                </v:textbox>
                <w10:wrap type="square"/>
              </v:shape>
            </w:pict>
          </mc:Fallback>
        </mc:AlternateContent>
      </w:r>
      <w:r w:rsidR="00E81EB6" w:rsidRPr="00240ABB">
        <w:rPr>
          <w:rFonts w:asciiTheme="minorHAnsi" w:hAnsiTheme="minorHAnsi"/>
          <w:b/>
          <w:noProof/>
          <w:lang w:eastAsia="en-GB"/>
        </w:rPr>
        <w:drawing>
          <wp:anchor distT="0" distB="0" distL="114300" distR="114300" simplePos="0" relativeHeight="251684863" behindDoc="0" locked="0" layoutInCell="1" allowOverlap="1" wp14:anchorId="391A8B70" wp14:editId="4A6409B3">
            <wp:simplePos x="0" y="0"/>
            <wp:positionH relativeFrom="page">
              <wp:align>center</wp:align>
            </wp:positionH>
            <wp:positionV relativeFrom="paragraph">
              <wp:posOffset>193040</wp:posOffset>
            </wp:positionV>
            <wp:extent cx="2539682" cy="825397"/>
            <wp:effectExtent l="0" t="0" r="0" b="0"/>
            <wp:wrapThrough wrapText="bothSides">
              <wp:wrapPolygon edited="0">
                <wp:start x="1620" y="0"/>
                <wp:lineTo x="0" y="5986"/>
                <wp:lineTo x="0" y="9977"/>
                <wp:lineTo x="1134" y="15963"/>
                <wp:lineTo x="1134" y="19954"/>
                <wp:lineTo x="2593" y="20952"/>
                <wp:lineTo x="9236" y="20952"/>
                <wp:lineTo x="10047" y="20952"/>
                <wp:lineTo x="21389" y="20952"/>
                <wp:lineTo x="21389" y="12471"/>
                <wp:lineTo x="19283" y="7982"/>
                <wp:lineTo x="20417" y="7483"/>
                <wp:lineTo x="19607" y="4988"/>
                <wp:lineTo x="3241" y="0"/>
                <wp:lineTo x="162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BT logo 1-Colour-small.png"/>
                    <pic:cNvPicPr/>
                  </pic:nvPicPr>
                  <pic:blipFill>
                    <a:blip r:embed="rId17">
                      <a:extLst>
                        <a:ext uri="{28A0092B-C50C-407E-A947-70E740481C1C}">
                          <a14:useLocalDpi xmlns:a14="http://schemas.microsoft.com/office/drawing/2010/main" val="0"/>
                        </a:ext>
                      </a:extLst>
                    </a:blip>
                    <a:stretch>
                      <a:fillRect/>
                    </a:stretch>
                  </pic:blipFill>
                  <pic:spPr>
                    <a:xfrm>
                      <a:off x="0" y="0"/>
                      <a:ext cx="2539682" cy="825397"/>
                    </a:xfrm>
                    <a:prstGeom prst="rect">
                      <a:avLst/>
                    </a:prstGeom>
                  </pic:spPr>
                </pic:pic>
              </a:graphicData>
            </a:graphic>
            <wp14:sizeRelH relativeFrom="page">
              <wp14:pctWidth>0</wp14:pctWidth>
            </wp14:sizeRelH>
            <wp14:sizeRelV relativeFrom="page">
              <wp14:pctHeight>0</wp14:pctHeight>
            </wp14:sizeRelV>
          </wp:anchor>
        </w:drawing>
      </w:r>
    </w:p>
    <w:p w14:paraId="3C5E64FE" w14:textId="77777777" w:rsidR="00220B18" w:rsidRPr="00220B18" w:rsidRDefault="00220B18" w:rsidP="00220B18"/>
    <w:p w14:paraId="0C553413" w14:textId="77777777" w:rsidR="00220B18" w:rsidRPr="00220B18" w:rsidRDefault="00220B18" w:rsidP="00220B18"/>
    <w:p w14:paraId="3BBB818A" w14:textId="77777777" w:rsidR="00220B18" w:rsidRPr="00220B18" w:rsidRDefault="00220B18" w:rsidP="00220B18"/>
    <w:p w14:paraId="23654D4C" w14:textId="77777777" w:rsidR="00220B18" w:rsidRPr="00220B18" w:rsidRDefault="00220B18" w:rsidP="00220B18"/>
    <w:p w14:paraId="00531F00" w14:textId="77777777" w:rsidR="00220B18" w:rsidRPr="00220B18" w:rsidRDefault="00220B18" w:rsidP="00220B18"/>
    <w:p w14:paraId="0FD8F3EE" w14:textId="77777777" w:rsidR="00220B18" w:rsidRPr="00220B18" w:rsidRDefault="00220B18" w:rsidP="00220B18"/>
    <w:p w14:paraId="1112BC65" w14:textId="77777777" w:rsidR="00220B18" w:rsidRPr="00220B18" w:rsidRDefault="00220B18" w:rsidP="00220B18"/>
    <w:p w14:paraId="16D222C0" w14:textId="77777777" w:rsidR="00220B18" w:rsidRPr="00220B18" w:rsidRDefault="00220B18" w:rsidP="00220B18">
      <w:pPr>
        <w:tabs>
          <w:tab w:val="left" w:pos="4125"/>
        </w:tabs>
      </w:pPr>
    </w:p>
    <w:p w14:paraId="168BE44B" w14:textId="77777777" w:rsidR="00220B18" w:rsidRPr="00220B18" w:rsidRDefault="00220B18" w:rsidP="00220B18"/>
    <w:p w14:paraId="0FC1D44B" w14:textId="77777777" w:rsidR="00220B18" w:rsidRPr="00220B18" w:rsidRDefault="00220B18" w:rsidP="00220B18"/>
    <w:p w14:paraId="19F9EC04" w14:textId="77777777" w:rsidR="00220B18" w:rsidRPr="00220B18" w:rsidRDefault="00220B18" w:rsidP="00220B18">
      <w:pPr>
        <w:spacing w:line="276" w:lineRule="auto"/>
        <w:jc w:val="center"/>
        <w:rPr>
          <w:sz w:val="20"/>
          <w:szCs w:val="20"/>
        </w:rPr>
      </w:pPr>
      <w:bookmarkStart w:id="135" w:name="_Hlk27471799"/>
      <w:r w:rsidRPr="00220B18">
        <w:rPr>
          <w:sz w:val="20"/>
          <w:szCs w:val="20"/>
        </w:rPr>
        <w:t>Safeguarding Team, Baptist Union of Great Britain, Baptist House, PO Box 44, 129 Broadway, Didcot OX11 8RT</w:t>
      </w:r>
    </w:p>
    <w:p w14:paraId="23E005EA" w14:textId="77777777" w:rsidR="00220B18" w:rsidRPr="00220B18" w:rsidRDefault="00220B18" w:rsidP="00220B18">
      <w:pPr>
        <w:spacing w:line="276" w:lineRule="auto"/>
        <w:jc w:val="center"/>
        <w:rPr>
          <w:sz w:val="20"/>
          <w:szCs w:val="20"/>
        </w:rPr>
      </w:pPr>
      <w:r w:rsidRPr="00220B18">
        <w:rPr>
          <w:sz w:val="20"/>
          <w:szCs w:val="20"/>
        </w:rPr>
        <w:t xml:space="preserve">Tel: 01235 517700   Email: </w:t>
      </w:r>
      <w:hyperlink r:id="rId18" w:history="1">
        <w:r w:rsidRPr="00220B18">
          <w:rPr>
            <w:color w:val="0000FF"/>
            <w:sz w:val="20"/>
            <w:szCs w:val="20"/>
            <w:u w:val="single"/>
          </w:rPr>
          <w:t>safeguarding@baptist.org.uk</w:t>
        </w:r>
      </w:hyperlink>
      <w:r w:rsidRPr="00220B18">
        <w:rPr>
          <w:sz w:val="20"/>
          <w:szCs w:val="20"/>
        </w:rPr>
        <w:t xml:space="preserve">   Website: </w:t>
      </w:r>
      <w:hyperlink r:id="rId19" w:history="1">
        <w:r w:rsidRPr="00220B18">
          <w:rPr>
            <w:color w:val="0000FF"/>
            <w:sz w:val="20"/>
            <w:szCs w:val="20"/>
            <w:u w:val="single"/>
          </w:rPr>
          <w:t>www.baptist.org.uk</w:t>
        </w:r>
      </w:hyperlink>
    </w:p>
    <w:p w14:paraId="644FB156" w14:textId="77777777" w:rsidR="00220B18" w:rsidRPr="00220B18" w:rsidRDefault="00220B18" w:rsidP="00220B18">
      <w:pPr>
        <w:spacing w:line="200" w:lineRule="exact"/>
        <w:jc w:val="center"/>
        <w:rPr>
          <w:sz w:val="20"/>
          <w:szCs w:val="20"/>
        </w:rPr>
      </w:pPr>
      <w:r w:rsidRPr="00220B18">
        <w:rPr>
          <w:sz w:val="20"/>
          <w:szCs w:val="20"/>
        </w:rPr>
        <w:t>BUGB operate</w:t>
      </w:r>
      <w:r w:rsidR="00922A69">
        <w:rPr>
          <w:sz w:val="20"/>
          <w:szCs w:val="20"/>
        </w:rPr>
        <w:t>s</w:t>
      </w:r>
      <w:r w:rsidRPr="00220B18">
        <w:rPr>
          <w:sz w:val="20"/>
          <w:szCs w:val="20"/>
        </w:rPr>
        <w:t xml:space="preserve"> as a CIO with registered charity number 11813</w:t>
      </w:r>
      <w:bookmarkEnd w:id="135"/>
      <w:r w:rsidR="00A65953">
        <w:rPr>
          <w:sz w:val="20"/>
          <w:szCs w:val="20"/>
        </w:rPr>
        <w:t>92</w:t>
      </w:r>
    </w:p>
    <w:sectPr w:rsidR="00220B18" w:rsidRPr="00220B18" w:rsidSect="00350307">
      <w:footerReference w:type="default" r:id="rId20"/>
      <w:headerReference w:type="first" r:id="rId21"/>
      <w:pgSz w:w="11909" w:h="16834" w:code="9"/>
      <w:pgMar w:top="720" w:right="720" w:bottom="720" w:left="720"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C804C" w14:textId="77777777" w:rsidR="007A17CC" w:rsidRDefault="007A17CC" w:rsidP="00512542">
      <w:r>
        <w:separator/>
      </w:r>
    </w:p>
  </w:endnote>
  <w:endnote w:type="continuationSeparator" w:id="0">
    <w:p w14:paraId="51A3A8D4" w14:textId="77777777" w:rsidR="007A17CC" w:rsidRDefault="007A17CC" w:rsidP="00512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eelawadee">
    <w:panose1 w:val="020B0502040204020203"/>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9C92" w14:textId="31312EEC" w:rsidR="00457A4D" w:rsidRDefault="00A57328">
    <w:pPr>
      <w:pStyle w:val="Footer"/>
    </w:pPr>
    <w:r>
      <w:rPr>
        <w:rFonts w:asciiTheme="minorHAnsi" w:hAnsiTheme="minorHAnsi" w:cs="Leelawadee"/>
        <w:i/>
        <w:sz w:val="20"/>
        <w:szCs w:val="20"/>
      </w:rPr>
      <w:t>Warley Baptist Church Safeguarding Policy and Procedures</w:t>
    </w:r>
    <w:r w:rsidR="00457A4D" w:rsidRPr="00A70D91">
      <w:rPr>
        <w:sz w:val="20"/>
        <w:szCs w:val="20"/>
      </w:rPr>
      <w:tab/>
    </w:r>
  </w:p>
  <w:p w14:paraId="6DF74D2D" w14:textId="77777777" w:rsidR="00457A4D" w:rsidRPr="00CD1B5A" w:rsidRDefault="00457A4D" w:rsidP="00A70D91">
    <w:pPr>
      <w:pStyle w:val="Footer"/>
      <w:jc w:val="right"/>
      <w:rPr>
        <w:rFonts w:ascii="Leelawadee" w:hAnsi="Leelawadee" w:cs="Leelawadee"/>
      </w:rPr>
    </w:pPr>
    <w:r>
      <w:fldChar w:fldCharType="begin"/>
    </w:r>
    <w:r>
      <w:instrText xml:space="preserve"> PAGE   \* MERGEFORMAT </w:instrText>
    </w:r>
    <w:r>
      <w:fldChar w:fldCharType="separate"/>
    </w:r>
    <w:r>
      <w:rPr>
        <w:noProof/>
      </w:rPr>
      <w:t>32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8F99C" w14:textId="77777777" w:rsidR="007A17CC" w:rsidRDefault="007A17CC" w:rsidP="00512542">
      <w:r>
        <w:separator/>
      </w:r>
    </w:p>
  </w:footnote>
  <w:footnote w:type="continuationSeparator" w:id="0">
    <w:p w14:paraId="6AE1456D" w14:textId="77777777" w:rsidR="007A17CC" w:rsidRDefault="007A17CC" w:rsidP="00512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F901D" w14:textId="77777777" w:rsidR="00457A4D" w:rsidRDefault="00457A4D" w:rsidP="008E43F5">
    <w:pPr>
      <w:pStyle w:val="Header"/>
      <w:jc w:val="right"/>
    </w:pPr>
    <w:r>
      <w:rPr>
        <w:noProof/>
      </w:rPr>
      <w:drawing>
        <wp:inline distT="0" distB="0" distL="0" distR="0" wp14:anchorId="494B469C" wp14:editId="67E09F38">
          <wp:extent cx="1620646" cy="534646"/>
          <wp:effectExtent l="0" t="0" r="0" b="0"/>
          <wp:docPr id="9" name="Picture 9" descr="C:\Users\fmyers\AppData\Local\Microsoft\Windows\INetCache\Content.Word\BUGBLogo_Colour 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myers\AppData\Local\Microsoft\Windows\INetCache\Content.Word\BUGBLogo_Colour resiz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2432" cy="541833"/>
                  </a:xfrm>
                  <a:prstGeom prst="rect">
                    <a:avLst/>
                  </a:prstGeom>
                  <a:noFill/>
                  <a:ln>
                    <a:noFill/>
                  </a:ln>
                </pic:spPr>
              </pic:pic>
            </a:graphicData>
          </a:graphic>
        </wp:inline>
      </w:drawing>
    </w:r>
  </w:p>
  <w:p w14:paraId="30987051" w14:textId="77777777" w:rsidR="00457A4D" w:rsidRDefault="00457A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1D44"/>
    <w:multiLevelType w:val="hybridMultilevel"/>
    <w:tmpl w:val="F2E25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85CF7"/>
    <w:multiLevelType w:val="hybridMultilevel"/>
    <w:tmpl w:val="7C6E1CCC"/>
    <w:lvl w:ilvl="0" w:tplc="08090001">
      <w:start w:val="1"/>
      <w:numFmt w:val="bullet"/>
      <w:lvlText w:val=""/>
      <w:lvlJc w:val="left"/>
      <w:pPr>
        <w:ind w:left="360" w:hanging="360"/>
      </w:pPr>
      <w:rPr>
        <w:rFonts w:ascii="Symbol" w:hAnsi="Symbol" w:hint="default"/>
      </w:rPr>
    </w:lvl>
    <w:lvl w:ilvl="1" w:tplc="08090005">
      <w:start w:val="1"/>
      <w:numFmt w:val="bullet"/>
      <w:lvlText w:val=""/>
      <w:lvlJc w:val="left"/>
      <w:pPr>
        <w:ind w:left="1080" w:hanging="360"/>
      </w:pPr>
      <w:rPr>
        <w:rFonts w:ascii="Wingdings" w:hAnsi="Wingdings"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B95636"/>
    <w:multiLevelType w:val="hybridMultilevel"/>
    <w:tmpl w:val="B06C9C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96113D"/>
    <w:multiLevelType w:val="hybridMultilevel"/>
    <w:tmpl w:val="1EF62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E91273"/>
    <w:multiLevelType w:val="hybridMultilevel"/>
    <w:tmpl w:val="91C84C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16515FB"/>
    <w:multiLevelType w:val="hybridMultilevel"/>
    <w:tmpl w:val="D12032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4D0B5D"/>
    <w:multiLevelType w:val="hybridMultilevel"/>
    <w:tmpl w:val="41AE2AD0"/>
    <w:lvl w:ilvl="0" w:tplc="08090001">
      <w:start w:val="1"/>
      <w:numFmt w:val="bullet"/>
      <w:lvlText w:val=""/>
      <w:lvlJc w:val="left"/>
      <w:pPr>
        <w:ind w:left="804" w:hanging="360"/>
      </w:pPr>
      <w:rPr>
        <w:rFonts w:ascii="Symbol" w:hAnsi="Symbol" w:hint="default"/>
      </w:rPr>
    </w:lvl>
    <w:lvl w:ilvl="1" w:tplc="08090003" w:tentative="1">
      <w:start w:val="1"/>
      <w:numFmt w:val="bullet"/>
      <w:lvlText w:val="o"/>
      <w:lvlJc w:val="left"/>
      <w:pPr>
        <w:ind w:left="1524" w:hanging="360"/>
      </w:pPr>
      <w:rPr>
        <w:rFonts w:ascii="Courier New" w:hAnsi="Courier New" w:cs="Courier New" w:hint="default"/>
      </w:rPr>
    </w:lvl>
    <w:lvl w:ilvl="2" w:tplc="08090005" w:tentative="1">
      <w:start w:val="1"/>
      <w:numFmt w:val="bullet"/>
      <w:lvlText w:val=""/>
      <w:lvlJc w:val="left"/>
      <w:pPr>
        <w:ind w:left="2244" w:hanging="360"/>
      </w:pPr>
      <w:rPr>
        <w:rFonts w:ascii="Wingdings" w:hAnsi="Wingdings" w:hint="default"/>
      </w:rPr>
    </w:lvl>
    <w:lvl w:ilvl="3" w:tplc="08090001" w:tentative="1">
      <w:start w:val="1"/>
      <w:numFmt w:val="bullet"/>
      <w:lvlText w:val=""/>
      <w:lvlJc w:val="left"/>
      <w:pPr>
        <w:ind w:left="2964" w:hanging="360"/>
      </w:pPr>
      <w:rPr>
        <w:rFonts w:ascii="Symbol" w:hAnsi="Symbol" w:hint="default"/>
      </w:rPr>
    </w:lvl>
    <w:lvl w:ilvl="4" w:tplc="08090003" w:tentative="1">
      <w:start w:val="1"/>
      <w:numFmt w:val="bullet"/>
      <w:lvlText w:val="o"/>
      <w:lvlJc w:val="left"/>
      <w:pPr>
        <w:ind w:left="3684" w:hanging="360"/>
      </w:pPr>
      <w:rPr>
        <w:rFonts w:ascii="Courier New" w:hAnsi="Courier New" w:cs="Courier New" w:hint="default"/>
      </w:rPr>
    </w:lvl>
    <w:lvl w:ilvl="5" w:tplc="08090005" w:tentative="1">
      <w:start w:val="1"/>
      <w:numFmt w:val="bullet"/>
      <w:lvlText w:val=""/>
      <w:lvlJc w:val="left"/>
      <w:pPr>
        <w:ind w:left="4404" w:hanging="360"/>
      </w:pPr>
      <w:rPr>
        <w:rFonts w:ascii="Wingdings" w:hAnsi="Wingdings" w:hint="default"/>
      </w:rPr>
    </w:lvl>
    <w:lvl w:ilvl="6" w:tplc="08090001" w:tentative="1">
      <w:start w:val="1"/>
      <w:numFmt w:val="bullet"/>
      <w:lvlText w:val=""/>
      <w:lvlJc w:val="left"/>
      <w:pPr>
        <w:ind w:left="5124" w:hanging="360"/>
      </w:pPr>
      <w:rPr>
        <w:rFonts w:ascii="Symbol" w:hAnsi="Symbol" w:hint="default"/>
      </w:rPr>
    </w:lvl>
    <w:lvl w:ilvl="7" w:tplc="08090003" w:tentative="1">
      <w:start w:val="1"/>
      <w:numFmt w:val="bullet"/>
      <w:lvlText w:val="o"/>
      <w:lvlJc w:val="left"/>
      <w:pPr>
        <w:ind w:left="5844" w:hanging="360"/>
      </w:pPr>
      <w:rPr>
        <w:rFonts w:ascii="Courier New" w:hAnsi="Courier New" w:cs="Courier New" w:hint="default"/>
      </w:rPr>
    </w:lvl>
    <w:lvl w:ilvl="8" w:tplc="08090005" w:tentative="1">
      <w:start w:val="1"/>
      <w:numFmt w:val="bullet"/>
      <w:lvlText w:val=""/>
      <w:lvlJc w:val="left"/>
      <w:pPr>
        <w:ind w:left="6564" w:hanging="360"/>
      </w:pPr>
      <w:rPr>
        <w:rFonts w:ascii="Wingdings" w:hAnsi="Wingdings" w:hint="default"/>
      </w:rPr>
    </w:lvl>
  </w:abstractNum>
  <w:abstractNum w:abstractNumId="7" w15:restartNumberingAfterBreak="0">
    <w:nsid w:val="193F4316"/>
    <w:multiLevelType w:val="hybridMultilevel"/>
    <w:tmpl w:val="C108CBE0"/>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793645"/>
    <w:multiLevelType w:val="hybridMultilevel"/>
    <w:tmpl w:val="7F1E3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AE5464"/>
    <w:multiLevelType w:val="hybridMultilevel"/>
    <w:tmpl w:val="0AFA69C8"/>
    <w:lvl w:ilvl="0" w:tplc="B6D80BB6">
      <w:start w:val="1"/>
      <w:numFmt w:val="bullet"/>
      <w:lvlText w:val=""/>
      <w:lvlJc w:val="left"/>
      <w:pPr>
        <w:ind w:left="720" w:hanging="360"/>
      </w:pPr>
      <w:rPr>
        <w:rFonts w:ascii="Symbol" w:hAnsi="Symbol" w:hint="default"/>
      </w:rPr>
    </w:lvl>
    <w:lvl w:ilvl="1" w:tplc="8954ECD0">
      <w:start w:val="1"/>
      <w:numFmt w:val="bullet"/>
      <w:lvlText w:val="o"/>
      <w:lvlJc w:val="left"/>
      <w:pPr>
        <w:ind w:left="1440" w:hanging="360"/>
      </w:pPr>
      <w:rPr>
        <w:rFonts w:ascii="Courier New" w:hAnsi="Courier New" w:hint="default"/>
      </w:rPr>
    </w:lvl>
    <w:lvl w:ilvl="2" w:tplc="93B61628">
      <w:start w:val="1"/>
      <w:numFmt w:val="bullet"/>
      <w:lvlText w:val=""/>
      <w:lvlJc w:val="left"/>
      <w:pPr>
        <w:ind w:left="2160" w:hanging="360"/>
      </w:pPr>
      <w:rPr>
        <w:rFonts w:ascii="Wingdings" w:hAnsi="Wingdings" w:hint="default"/>
      </w:rPr>
    </w:lvl>
    <w:lvl w:ilvl="3" w:tplc="5D088BBA">
      <w:start w:val="1"/>
      <w:numFmt w:val="bullet"/>
      <w:lvlText w:val=""/>
      <w:lvlJc w:val="left"/>
      <w:pPr>
        <w:ind w:left="2880" w:hanging="360"/>
      </w:pPr>
      <w:rPr>
        <w:rFonts w:ascii="Symbol" w:hAnsi="Symbol" w:hint="default"/>
      </w:rPr>
    </w:lvl>
    <w:lvl w:ilvl="4" w:tplc="F4040460">
      <w:start w:val="1"/>
      <w:numFmt w:val="bullet"/>
      <w:lvlText w:val="o"/>
      <w:lvlJc w:val="left"/>
      <w:pPr>
        <w:ind w:left="3600" w:hanging="360"/>
      </w:pPr>
      <w:rPr>
        <w:rFonts w:ascii="Courier New" w:hAnsi="Courier New" w:hint="default"/>
      </w:rPr>
    </w:lvl>
    <w:lvl w:ilvl="5" w:tplc="4162DB9C">
      <w:start w:val="1"/>
      <w:numFmt w:val="bullet"/>
      <w:lvlText w:val=""/>
      <w:lvlJc w:val="left"/>
      <w:pPr>
        <w:ind w:left="4320" w:hanging="360"/>
      </w:pPr>
      <w:rPr>
        <w:rFonts w:ascii="Wingdings" w:hAnsi="Wingdings" w:hint="default"/>
      </w:rPr>
    </w:lvl>
    <w:lvl w:ilvl="6" w:tplc="A34C04AC">
      <w:start w:val="1"/>
      <w:numFmt w:val="bullet"/>
      <w:lvlText w:val=""/>
      <w:lvlJc w:val="left"/>
      <w:pPr>
        <w:ind w:left="5040" w:hanging="360"/>
      </w:pPr>
      <w:rPr>
        <w:rFonts w:ascii="Symbol" w:hAnsi="Symbol" w:hint="default"/>
      </w:rPr>
    </w:lvl>
    <w:lvl w:ilvl="7" w:tplc="83EECAA0">
      <w:start w:val="1"/>
      <w:numFmt w:val="bullet"/>
      <w:lvlText w:val="o"/>
      <w:lvlJc w:val="left"/>
      <w:pPr>
        <w:ind w:left="5760" w:hanging="360"/>
      </w:pPr>
      <w:rPr>
        <w:rFonts w:ascii="Courier New" w:hAnsi="Courier New" w:hint="default"/>
      </w:rPr>
    </w:lvl>
    <w:lvl w:ilvl="8" w:tplc="F6527116">
      <w:start w:val="1"/>
      <w:numFmt w:val="bullet"/>
      <w:lvlText w:val=""/>
      <w:lvlJc w:val="left"/>
      <w:pPr>
        <w:ind w:left="6480" w:hanging="360"/>
      </w:pPr>
      <w:rPr>
        <w:rFonts w:ascii="Wingdings" w:hAnsi="Wingdings" w:hint="default"/>
      </w:rPr>
    </w:lvl>
  </w:abstractNum>
  <w:abstractNum w:abstractNumId="10" w15:restartNumberingAfterBreak="0">
    <w:nsid w:val="1D5CB366"/>
    <w:multiLevelType w:val="hybridMultilevel"/>
    <w:tmpl w:val="2B7CB226"/>
    <w:lvl w:ilvl="0" w:tplc="083409E4">
      <w:start w:val="1"/>
      <w:numFmt w:val="bullet"/>
      <w:lvlText w:val="•"/>
      <w:lvlJc w:val="left"/>
      <w:pPr>
        <w:ind w:left="720" w:hanging="360"/>
      </w:pPr>
      <w:rPr>
        <w:rFonts w:ascii="Times New Roman" w:hAnsi="Times New Roman" w:hint="default"/>
      </w:rPr>
    </w:lvl>
    <w:lvl w:ilvl="1" w:tplc="DDACA112">
      <w:start w:val="1"/>
      <w:numFmt w:val="bullet"/>
      <w:lvlText w:val="o"/>
      <w:lvlJc w:val="left"/>
      <w:pPr>
        <w:ind w:left="1440" w:hanging="360"/>
      </w:pPr>
      <w:rPr>
        <w:rFonts w:ascii="Courier New" w:hAnsi="Courier New" w:hint="default"/>
      </w:rPr>
    </w:lvl>
    <w:lvl w:ilvl="2" w:tplc="C1F2DAA2">
      <w:start w:val="1"/>
      <w:numFmt w:val="bullet"/>
      <w:lvlText w:val=""/>
      <w:lvlJc w:val="left"/>
      <w:pPr>
        <w:ind w:left="2160" w:hanging="360"/>
      </w:pPr>
      <w:rPr>
        <w:rFonts w:ascii="Wingdings" w:hAnsi="Wingdings" w:hint="default"/>
      </w:rPr>
    </w:lvl>
    <w:lvl w:ilvl="3" w:tplc="31E81820">
      <w:start w:val="1"/>
      <w:numFmt w:val="bullet"/>
      <w:lvlText w:val=""/>
      <w:lvlJc w:val="left"/>
      <w:pPr>
        <w:ind w:left="2880" w:hanging="360"/>
      </w:pPr>
      <w:rPr>
        <w:rFonts w:ascii="Symbol" w:hAnsi="Symbol" w:hint="default"/>
      </w:rPr>
    </w:lvl>
    <w:lvl w:ilvl="4" w:tplc="EC9A90A6">
      <w:start w:val="1"/>
      <w:numFmt w:val="bullet"/>
      <w:lvlText w:val="o"/>
      <w:lvlJc w:val="left"/>
      <w:pPr>
        <w:ind w:left="3600" w:hanging="360"/>
      </w:pPr>
      <w:rPr>
        <w:rFonts w:ascii="Courier New" w:hAnsi="Courier New" w:hint="default"/>
      </w:rPr>
    </w:lvl>
    <w:lvl w:ilvl="5" w:tplc="AE64D0D2">
      <w:start w:val="1"/>
      <w:numFmt w:val="bullet"/>
      <w:lvlText w:val=""/>
      <w:lvlJc w:val="left"/>
      <w:pPr>
        <w:ind w:left="4320" w:hanging="360"/>
      </w:pPr>
      <w:rPr>
        <w:rFonts w:ascii="Wingdings" w:hAnsi="Wingdings" w:hint="default"/>
      </w:rPr>
    </w:lvl>
    <w:lvl w:ilvl="6" w:tplc="C050581A">
      <w:start w:val="1"/>
      <w:numFmt w:val="bullet"/>
      <w:lvlText w:val=""/>
      <w:lvlJc w:val="left"/>
      <w:pPr>
        <w:ind w:left="5040" w:hanging="360"/>
      </w:pPr>
      <w:rPr>
        <w:rFonts w:ascii="Symbol" w:hAnsi="Symbol" w:hint="default"/>
      </w:rPr>
    </w:lvl>
    <w:lvl w:ilvl="7" w:tplc="3CFAC184">
      <w:start w:val="1"/>
      <w:numFmt w:val="bullet"/>
      <w:lvlText w:val="o"/>
      <w:lvlJc w:val="left"/>
      <w:pPr>
        <w:ind w:left="5760" w:hanging="360"/>
      </w:pPr>
      <w:rPr>
        <w:rFonts w:ascii="Courier New" w:hAnsi="Courier New" w:hint="default"/>
      </w:rPr>
    </w:lvl>
    <w:lvl w:ilvl="8" w:tplc="7CFC6C2A">
      <w:start w:val="1"/>
      <w:numFmt w:val="bullet"/>
      <w:lvlText w:val=""/>
      <w:lvlJc w:val="left"/>
      <w:pPr>
        <w:ind w:left="6480" w:hanging="360"/>
      </w:pPr>
      <w:rPr>
        <w:rFonts w:ascii="Wingdings" w:hAnsi="Wingdings" w:hint="default"/>
      </w:rPr>
    </w:lvl>
  </w:abstractNum>
  <w:abstractNum w:abstractNumId="11" w15:restartNumberingAfterBreak="0">
    <w:nsid w:val="1F9C6167"/>
    <w:multiLevelType w:val="hybridMultilevel"/>
    <w:tmpl w:val="1BF612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AD17B2"/>
    <w:multiLevelType w:val="hybridMultilevel"/>
    <w:tmpl w:val="8E280CCA"/>
    <w:lvl w:ilvl="0" w:tplc="FFFFFFFF">
      <w:start w:val="1"/>
      <w:numFmt w:val="bullet"/>
      <w:lvlText w:val="•"/>
      <w:lvlJc w:val="left"/>
      <w:pPr>
        <w:tabs>
          <w:tab w:val="num" w:pos="720"/>
        </w:tabs>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1D3C86"/>
    <w:multiLevelType w:val="hybridMultilevel"/>
    <w:tmpl w:val="65F4A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1E3AAD"/>
    <w:multiLevelType w:val="hybridMultilevel"/>
    <w:tmpl w:val="F53CB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B82AB1"/>
    <w:multiLevelType w:val="hybridMultilevel"/>
    <w:tmpl w:val="52ECB292"/>
    <w:lvl w:ilvl="0" w:tplc="380EBDA2">
      <w:start w:val="1"/>
      <w:numFmt w:val="decimal"/>
      <w:lvlText w:val="%1."/>
      <w:lvlJc w:val="left"/>
      <w:pPr>
        <w:ind w:left="1620" w:hanging="360"/>
      </w:pPr>
      <w:rPr>
        <w:rFonts w:cstheme="majorBidi" w:hint="default"/>
        <w:color w:val="2E74B5" w:themeColor="accent1" w:themeShade="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5C390D"/>
    <w:multiLevelType w:val="hybridMultilevel"/>
    <w:tmpl w:val="A92ED3EC"/>
    <w:lvl w:ilvl="0" w:tplc="FFFFFFFF">
      <w:start w:val="1"/>
      <w:numFmt w:val="bullet"/>
      <w:lvlText w:val="•"/>
      <w:lvlJc w:val="left"/>
      <w:pPr>
        <w:tabs>
          <w:tab w:val="num" w:pos="720"/>
        </w:tabs>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9822B6"/>
    <w:multiLevelType w:val="hybridMultilevel"/>
    <w:tmpl w:val="A00EC44E"/>
    <w:lvl w:ilvl="0" w:tplc="35C416F6">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665584"/>
    <w:multiLevelType w:val="hybridMultilevel"/>
    <w:tmpl w:val="D2605B6E"/>
    <w:lvl w:ilvl="0" w:tplc="08090001">
      <w:start w:val="1"/>
      <w:numFmt w:val="bullet"/>
      <w:lvlText w:val=""/>
      <w:lvlJc w:val="left"/>
      <w:pPr>
        <w:ind w:left="432" w:hanging="360"/>
      </w:pPr>
      <w:rPr>
        <w:rFonts w:ascii="Symbol" w:hAnsi="Symbol" w:hint="default"/>
        <w:u w:color="5B9BD5" w:themeColor="accent1"/>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9" w15:restartNumberingAfterBreak="0">
    <w:nsid w:val="30D68E40"/>
    <w:multiLevelType w:val="hybridMultilevel"/>
    <w:tmpl w:val="BA6C53EC"/>
    <w:lvl w:ilvl="0" w:tplc="E9E48EC4">
      <w:start w:val="1"/>
      <w:numFmt w:val="bullet"/>
      <w:lvlText w:val="•"/>
      <w:lvlJc w:val="left"/>
      <w:pPr>
        <w:ind w:left="720" w:hanging="360"/>
      </w:pPr>
      <w:rPr>
        <w:rFonts w:ascii="Times New Roman" w:hAnsi="Times New Roman" w:hint="default"/>
      </w:rPr>
    </w:lvl>
    <w:lvl w:ilvl="1" w:tplc="9D9851D2">
      <w:start w:val="1"/>
      <w:numFmt w:val="bullet"/>
      <w:lvlText w:val="o"/>
      <w:lvlJc w:val="left"/>
      <w:pPr>
        <w:ind w:left="1440" w:hanging="360"/>
      </w:pPr>
      <w:rPr>
        <w:rFonts w:ascii="Courier New" w:hAnsi="Courier New" w:hint="default"/>
      </w:rPr>
    </w:lvl>
    <w:lvl w:ilvl="2" w:tplc="47CE03FE">
      <w:start w:val="1"/>
      <w:numFmt w:val="bullet"/>
      <w:lvlText w:val=""/>
      <w:lvlJc w:val="left"/>
      <w:pPr>
        <w:ind w:left="2160" w:hanging="360"/>
      </w:pPr>
      <w:rPr>
        <w:rFonts w:ascii="Wingdings" w:hAnsi="Wingdings" w:hint="default"/>
      </w:rPr>
    </w:lvl>
    <w:lvl w:ilvl="3" w:tplc="85242F4C">
      <w:start w:val="1"/>
      <w:numFmt w:val="bullet"/>
      <w:lvlText w:val=""/>
      <w:lvlJc w:val="left"/>
      <w:pPr>
        <w:ind w:left="2880" w:hanging="360"/>
      </w:pPr>
      <w:rPr>
        <w:rFonts w:ascii="Symbol" w:hAnsi="Symbol" w:hint="default"/>
      </w:rPr>
    </w:lvl>
    <w:lvl w:ilvl="4" w:tplc="D5E41846">
      <w:start w:val="1"/>
      <w:numFmt w:val="bullet"/>
      <w:lvlText w:val="o"/>
      <w:lvlJc w:val="left"/>
      <w:pPr>
        <w:ind w:left="3600" w:hanging="360"/>
      </w:pPr>
      <w:rPr>
        <w:rFonts w:ascii="Courier New" w:hAnsi="Courier New" w:hint="default"/>
      </w:rPr>
    </w:lvl>
    <w:lvl w:ilvl="5" w:tplc="BDEEEE00">
      <w:start w:val="1"/>
      <w:numFmt w:val="bullet"/>
      <w:lvlText w:val=""/>
      <w:lvlJc w:val="left"/>
      <w:pPr>
        <w:ind w:left="4320" w:hanging="360"/>
      </w:pPr>
      <w:rPr>
        <w:rFonts w:ascii="Wingdings" w:hAnsi="Wingdings" w:hint="default"/>
      </w:rPr>
    </w:lvl>
    <w:lvl w:ilvl="6" w:tplc="FB2C8830">
      <w:start w:val="1"/>
      <w:numFmt w:val="bullet"/>
      <w:lvlText w:val=""/>
      <w:lvlJc w:val="left"/>
      <w:pPr>
        <w:ind w:left="5040" w:hanging="360"/>
      </w:pPr>
      <w:rPr>
        <w:rFonts w:ascii="Symbol" w:hAnsi="Symbol" w:hint="default"/>
      </w:rPr>
    </w:lvl>
    <w:lvl w:ilvl="7" w:tplc="2A7AD15C">
      <w:start w:val="1"/>
      <w:numFmt w:val="bullet"/>
      <w:lvlText w:val="o"/>
      <w:lvlJc w:val="left"/>
      <w:pPr>
        <w:ind w:left="5760" w:hanging="360"/>
      </w:pPr>
      <w:rPr>
        <w:rFonts w:ascii="Courier New" w:hAnsi="Courier New" w:hint="default"/>
      </w:rPr>
    </w:lvl>
    <w:lvl w:ilvl="8" w:tplc="4476D678">
      <w:start w:val="1"/>
      <w:numFmt w:val="bullet"/>
      <w:lvlText w:val=""/>
      <w:lvlJc w:val="left"/>
      <w:pPr>
        <w:ind w:left="6480" w:hanging="360"/>
      </w:pPr>
      <w:rPr>
        <w:rFonts w:ascii="Wingdings" w:hAnsi="Wingdings" w:hint="default"/>
      </w:rPr>
    </w:lvl>
  </w:abstractNum>
  <w:abstractNum w:abstractNumId="20" w15:restartNumberingAfterBreak="0">
    <w:nsid w:val="30E732B2"/>
    <w:multiLevelType w:val="hybridMultilevel"/>
    <w:tmpl w:val="58D8F1CA"/>
    <w:lvl w:ilvl="0" w:tplc="7ED66A4A">
      <w:start w:val="1"/>
      <w:numFmt w:val="bullet"/>
      <w:lvlText w:val=""/>
      <w:lvlJc w:val="left"/>
      <w:pPr>
        <w:ind w:left="720" w:hanging="360"/>
      </w:pPr>
      <w:rPr>
        <w:rFonts w:ascii="Symbol" w:hAnsi="Symbol" w:hint="default"/>
      </w:rPr>
    </w:lvl>
    <w:lvl w:ilvl="1" w:tplc="331C21BE">
      <w:start w:val="1"/>
      <w:numFmt w:val="bullet"/>
      <w:lvlText w:val="o"/>
      <w:lvlJc w:val="left"/>
      <w:pPr>
        <w:ind w:left="1440" w:hanging="360"/>
      </w:pPr>
      <w:rPr>
        <w:rFonts w:ascii="Courier New" w:hAnsi="Courier New" w:hint="default"/>
      </w:rPr>
    </w:lvl>
    <w:lvl w:ilvl="2" w:tplc="E564BB40">
      <w:start w:val="1"/>
      <w:numFmt w:val="bullet"/>
      <w:lvlText w:val=""/>
      <w:lvlJc w:val="left"/>
      <w:pPr>
        <w:ind w:left="2160" w:hanging="360"/>
      </w:pPr>
      <w:rPr>
        <w:rFonts w:ascii="Wingdings" w:hAnsi="Wingdings" w:hint="default"/>
      </w:rPr>
    </w:lvl>
    <w:lvl w:ilvl="3" w:tplc="2CDC5D56">
      <w:start w:val="1"/>
      <w:numFmt w:val="bullet"/>
      <w:lvlText w:val=""/>
      <w:lvlJc w:val="left"/>
      <w:pPr>
        <w:ind w:left="2880" w:hanging="360"/>
      </w:pPr>
      <w:rPr>
        <w:rFonts w:ascii="Symbol" w:hAnsi="Symbol" w:hint="default"/>
      </w:rPr>
    </w:lvl>
    <w:lvl w:ilvl="4" w:tplc="0108D622">
      <w:start w:val="1"/>
      <w:numFmt w:val="bullet"/>
      <w:lvlText w:val="o"/>
      <w:lvlJc w:val="left"/>
      <w:pPr>
        <w:ind w:left="3600" w:hanging="360"/>
      </w:pPr>
      <w:rPr>
        <w:rFonts w:ascii="Courier New" w:hAnsi="Courier New" w:hint="default"/>
      </w:rPr>
    </w:lvl>
    <w:lvl w:ilvl="5" w:tplc="6F7202C0">
      <w:start w:val="1"/>
      <w:numFmt w:val="bullet"/>
      <w:lvlText w:val=""/>
      <w:lvlJc w:val="left"/>
      <w:pPr>
        <w:ind w:left="4320" w:hanging="360"/>
      </w:pPr>
      <w:rPr>
        <w:rFonts w:ascii="Wingdings" w:hAnsi="Wingdings" w:hint="default"/>
      </w:rPr>
    </w:lvl>
    <w:lvl w:ilvl="6" w:tplc="F4807694">
      <w:start w:val="1"/>
      <w:numFmt w:val="bullet"/>
      <w:lvlText w:val=""/>
      <w:lvlJc w:val="left"/>
      <w:pPr>
        <w:ind w:left="5040" w:hanging="360"/>
      </w:pPr>
      <w:rPr>
        <w:rFonts w:ascii="Symbol" w:hAnsi="Symbol" w:hint="default"/>
      </w:rPr>
    </w:lvl>
    <w:lvl w:ilvl="7" w:tplc="7BF85D12">
      <w:start w:val="1"/>
      <w:numFmt w:val="bullet"/>
      <w:lvlText w:val="o"/>
      <w:lvlJc w:val="left"/>
      <w:pPr>
        <w:ind w:left="5760" w:hanging="360"/>
      </w:pPr>
      <w:rPr>
        <w:rFonts w:ascii="Courier New" w:hAnsi="Courier New" w:hint="default"/>
      </w:rPr>
    </w:lvl>
    <w:lvl w:ilvl="8" w:tplc="CF14E36E">
      <w:start w:val="1"/>
      <w:numFmt w:val="bullet"/>
      <w:lvlText w:val=""/>
      <w:lvlJc w:val="left"/>
      <w:pPr>
        <w:ind w:left="6480" w:hanging="360"/>
      </w:pPr>
      <w:rPr>
        <w:rFonts w:ascii="Wingdings" w:hAnsi="Wingdings" w:hint="default"/>
      </w:rPr>
    </w:lvl>
  </w:abstractNum>
  <w:abstractNum w:abstractNumId="21" w15:restartNumberingAfterBreak="0">
    <w:nsid w:val="332D782A"/>
    <w:multiLevelType w:val="hybridMultilevel"/>
    <w:tmpl w:val="2C60C500"/>
    <w:lvl w:ilvl="0" w:tplc="08090001">
      <w:start w:val="1"/>
      <w:numFmt w:val="bullet"/>
      <w:lvlText w:val=""/>
      <w:lvlJc w:val="left"/>
      <w:pPr>
        <w:tabs>
          <w:tab w:val="num" w:pos="720"/>
        </w:tabs>
        <w:ind w:left="720" w:hanging="360"/>
      </w:pPr>
      <w:rPr>
        <w:rFonts w:ascii="Symbol" w:hAnsi="Symbol" w:hint="default"/>
      </w:rPr>
    </w:lvl>
    <w:lvl w:ilvl="1" w:tplc="41584BD8">
      <w:start w:val="1"/>
      <w:numFmt w:val="bullet"/>
      <w:lvlText w:val="•"/>
      <w:lvlJc w:val="left"/>
      <w:pPr>
        <w:tabs>
          <w:tab w:val="num" w:pos="1440"/>
        </w:tabs>
        <w:ind w:left="1440" w:hanging="360"/>
      </w:pPr>
      <w:rPr>
        <w:rFonts w:ascii="Times New Roman" w:hAnsi="Times New Roman" w:cs="Times New Roman" w:hint="default"/>
      </w:rPr>
    </w:lvl>
    <w:lvl w:ilvl="2" w:tplc="F63293B8">
      <w:start w:val="1"/>
      <w:numFmt w:val="bullet"/>
      <w:lvlText w:val="•"/>
      <w:lvlJc w:val="left"/>
      <w:pPr>
        <w:tabs>
          <w:tab w:val="num" w:pos="2160"/>
        </w:tabs>
        <w:ind w:left="2160" w:hanging="360"/>
      </w:pPr>
      <w:rPr>
        <w:rFonts w:ascii="Times New Roman" w:hAnsi="Times New Roman" w:cs="Times New Roman" w:hint="default"/>
      </w:rPr>
    </w:lvl>
    <w:lvl w:ilvl="3" w:tplc="8D1CEFE6">
      <w:start w:val="1"/>
      <w:numFmt w:val="bullet"/>
      <w:lvlText w:val="•"/>
      <w:lvlJc w:val="left"/>
      <w:pPr>
        <w:tabs>
          <w:tab w:val="num" w:pos="2880"/>
        </w:tabs>
        <w:ind w:left="2880" w:hanging="360"/>
      </w:pPr>
      <w:rPr>
        <w:rFonts w:ascii="Times New Roman" w:hAnsi="Times New Roman" w:cs="Times New Roman" w:hint="default"/>
      </w:rPr>
    </w:lvl>
    <w:lvl w:ilvl="4" w:tplc="D5084A58">
      <w:start w:val="1"/>
      <w:numFmt w:val="bullet"/>
      <w:lvlText w:val="•"/>
      <w:lvlJc w:val="left"/>
      <w:pPr>
        <w:tabs>
          <w:tab w:val="num" w:pos="3600"/>
        </w:tabs>
        <w:ind w:left="3600" w:hanging="360"/>
      </w:pPr>
      <w:rPr>
        <w:rFonts w:ascii="Times New Roman" w:hAnsi="Times New Roman" w:cs="Times New Roman" w:hint="default"/>
      </w:rPr>
    </w:lvl>
    <w:lvl w:ilvl="5" w:tplc="6CA4480C">
      <w:start w:val="1"/>
      <w:numFmt w:val="bullet"/>
      <w:lvlText w:val="•"/>
      <w:lvlJc w:val="left"/>
      <w:pPr>
        <w:tabs>
          <w:tab w:val="num" w:pos="4320"/>
        </w:tabs>
        <w:ind w:left="4320" w:hanging="360"/>
      </w:pPr>
      <w:rPr>
        <w:rFonts w:ascii="Times New Roman" w:hAnsi="Times New Roman" w:cs="Times New Roman" w:hint="default"/>
      </w:rPr>
    </w:lvl>
    <w:lvl w:ilvl="6" w:tplc="462428A0">
      <w:start w:val="1"/>
      <w:numFmt w:val="bullet"/>
      <w:lvlText w:val="•"/>
      <w:lvlJc w:val="left"/>
      <w:pPr>
        <w:tabs>
          <w:tab w:val="num" w:pos="5040"/>
        </w:tabs>
        <w:ind w:left="5040" w:hanging="360"/>
      </w:pPr>
      <w:rPr>
        <w:rFonts w:ascii="Times New Roman" w:hAnsi="Times New Roman" w:cs="Times New Roman" w:hint="default"/>
      </w:rPr>
    </w:lvl>
    <w:lvl w:ilvl="7" w:tplc="0B028AFE">
      <w:start w:val="1"/>
      <w:numFmt w:val="bullet"/>
      <w:lvlText w:val="•"/>
      <w:lvlJc w:val="left"/>
      <w:pPr>
        <w:tabs>
          <w:tab w:val="num" w:pos="5760"/>
        </w:tabs>
        <w:ind w:left="5760" w:hanging="360"/>
      </w:pPr>
      <w:rPr>
        <w:rFonts w:ascii="Times New Roman" w:hAnsi="Times New Roman" w:cs="Times New Roman" w:hint="default"/>
      </w:rPr>
    </w:lvl>
    <w:lvl w:ilvl="8" w:tplc="AC4A01F4">
      <w:start w:val="1"/>
      <w:numFmt w:val="bullet"/>
      <w:lvlText w:val="•"/>
      <w:lvlJc w:val="left"/>
      <w:pPr>
        <w:tabs>
          <w:tab w:val="num" w:pos="6480"/>
        </w:tabs>
        <w:ind w:left="6480" w:hanging="360"/>
      </w:pPr>
      <w:rPr>
        <w:rFonts w:ascii="Times New Roman" w:hAnsi="Times New Roman" w:cs="Times New Roman" w:hint="default"/>
      </w:rPr>
    </w:lvl>
  </w:abstractNum>
  <w:abstractNum w:abstractNumId="22" w15:restartNumberingAfterBreak="0">
    <w:nsid w:val="33E63021"/>
    <w:multiLevelType w:val="hybridMultilevel"/>
    <w:tmpl w:val="5B6CDADA"/>
    <w:lvl w:ilvl="0" w:tplc="5B68FCFC">
      <w:start w:val="1"/>
      <w:numFmt w:val="bullet"/>
      <w:lvlText w:val=""/>
      <w:lvlJc w:val="left"/>
      <w:pPr>
        <w:ind w:left="432" w:hanging="360"/>
      </w:pPr>
      <w:rPr>
        <w:rFonts w:ascii="Symbol" w:hAnsi="Symbol" w:hint="default"/>
        <w:u w:color="5B9BD5" w:themeColor="accent1"/>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3" w15:restartNumberingAfterBreak="0">
    <w:nsid w:val="382E8820"/>
    <w:multiLevelType w:val="hybridMultilevel"/>
    <w:tmpl w:val="149ABE18"/>
    <w:lvl w:ilvl="0" w:tplc="1C16C24E">
      <w:start w:val="1"/>
      <w:numFmt w:val="bullet"/>
      <w:lvlText w:val=""/>
      <w:lvlJc w:val="left"/>
      <w:pPr>
        <w:ind w:left="720" w:hanging="360"/>
      </w:pPr>
      <w:rPr>
        <w:rFonts w:ascii="Symbol" w:hAnsi="Symbol" w:hint="default"/>
      </w:rPr>
    </w:lvl>
    <w:lvl w:ilvl="1" w:tplc="A3DCA406">
      <w:start w:val="1"/>
      <w:numFmt w:val="bullet"/>
      <w:lvlText w:val="o"/>
      <w:lvlJc w:val="left"/>
      <w:pPr>
        <w:ind w:left="1440" w:hanging="360"/>
      </w:pPr>
      <w:rPr>
        <w:rFonts w:ascii="Courier New" w:hAnsi="Courier New" w:hint="default"/>
      </w:rPr>
    </w:lvl>
    <w:lvl w:ilvl="2" w:tplc="F1F26D62">
      <w:start w:val="1"/>
      <w:numFmt w:val="bullet"/>
      <w:lvlText w:val=""/>
      <w:lvlJc w:val="left"/>
      <w:pPr>
        <w:ind w:left="2160" w:hanging="360"/>
      </w:pPr>
      <w:rPr>
        <w:rFonts w:ascii="Wingdings" w:hAnsi="Wingdings" w:hint="default"/>
      </w:rPr>
    </w:lvl>
    <w:lvl w:ilvl="3" w:tplc="D0BC5FC8">
      <w:start w:val="1"/>
      <w:numFmt w:val="bullet"/>
      <w:lvlText w:val=""/>
      <w:lvlJc w:val="left"/>
      <w:pPr>
        <w:ind w:left="2880" w:hanging="360"/>
      </w:pPr>
      <w:rPr>
        <w:rFonts w:ascii="Symbol" w:hAnsi="Symbol" w:hint="default"/>
      </w:rPr>
    </w:lvl>
    <w:lvl w:ilvl="4" w:tplc="E78EF7EC">
      <w:start w:val="1"/>
      <w:numFmt w:val="bullet"/>
      <w:lvlText w:val="o"/>
      <w:lvlJc w:val="left"/>
      <w:pPr>
        <w:ind w:left="3600" w:hanging="360"/>
      </w:pPr>
      <w:rPr>
        <w:rFonts w:ascii="Courier New" w:hAnsi="Courier New" w:hint="default"/>
      </w:rPr>
    </w:lvl>
    <w:lvl w:ilvl="5" w:tplc="BD10C06E">
      <w:start w:val="1"/>
      <w:numFmt w:val="bullet"/>
      <w:lvlText w:val=""/>
      <w:lvlJc w:val="left"/>
      <w:pPr>
        <w:ind w:left="4320" w:hanging="360"/>
      </w:pPr>
      <w:rPr>
        <w:rFonts w:ascii="Wingdings" w:hAnsi="Wingdings" w:hint="default"/>
      </w:rPr>
    </w:lvl>
    <w:lvl w:ilvl="6" w:tplc="ACE08124">
      <w:start w:val="1"/>
      <w:numFmt w:val="bullet"/>
      <w:lvlText w:val=""/>
      <w:lvlJc w:val="left"/>
      <w:pPr>
        <w:ind w:left="5040" w:hanging="360"/>
      </w:pPr>
      <w:rPr>
        <w:rFonts w:ascii="Symbol" w:hAnsi="Symbol" w:hint="default"/>
      </w:rPr>
    </w:lvl>
    <w:lvl w:ilvl="7" w:tplc="C954585A">
      <w:start w:val="1"/>
      <w:numFmt w:val="bullet"/>
      <w:lvlText w:val="o"/>
      <w:lvlJc w:val="left"/>
      <w:pPr>
        <w:ind w:left="5760" w:hanging="360"/>
      </w:pPr>
      <w:rPr>
        <w:rFonts w:ascii="Courier New" w:hAnsi="Courier New" w:hint="default"/>
      </w:rPr>
    </w:lvl>
    <w:lvl w:ilvl="8" w:tplc="D47E74D6">
      <w:start w:val="1"/>
      <w:numFmt w:val="bullet"/>
      <w:lvlText w:val=""/>
      <w:lvlJc w:val="left"/>
      <w:pPr>
        <w:ind w:left="6480" w:hanging="360"/>
      </w:pPr>
      <w:rPr>
        <w:rFonts w:ascii="Wingdings" w:hAnsi="Wingdings" w:hint="default"/>
      </w:rPr>
    </w:lvl>
  </w:abstractNum>
  <w:abstractNum w:abstractNumId="24" w15:restartNumberingAfterBreak="0">
    <w:nsid w:val="38501707"/>
    <w:multiLevelType w:val="hybridMultilevel"/>
    <w:tmpl w:val="3C283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A341C9D"/>
    <w:multiLevelType w:val="hybridMultilevel"/>
    <w:tmpl w:val="C42C5DAE"/>
    <w:lvl w:ilvl="0" w:tplc="04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3FC52457"/>
    <w:multiLevelType w:val="hybridMultilevel"/>
    <w:tmpl w:val="6270B92E"/>
    <w:lvl w:ilvl="0" w:tplc="B4387B4C">
      <w:start w:val="1"/>
      <w:numFmt w:val="bullet"/>
      <w:lvlText w:val=""/>
      <w:lvlJc w:val="left"/>
      <w:pPr>
        <w:ind w:left="720" w:hanging="360"/>
      </w:pPr>
      <w:rPr>
        <w:rFonts w:ascii="Symbol" w:hAnsi="Symbol" w:hint="default"/>
      </w:rPr>
    </w:lvl>
    <w:lvl w:ilvl="1" w:tplc="A3CC6D1C">
      <w:start w:val="1"/>
      <w:numFmt w:val="bullet"/>
      <w:lvlText w:val="o"/>
      <w:lvlJc w:val="left"/>
      <w:pPr>
        <w:ind w:left="1440" w:hanging="360"/>
      </w:pPr>
      <w:rPr>
        <w:rFonts w:ascii="Courier New" w:hAnsi="Courier New" w:hint="default"/>
      </w:rPr>
    </w:lvl>
    <w:lvl w:ilvl="2" w:tplc="6B9CE0C2">
      <w:start w:val="1"/>
      <w:numFmt w:val="bullet"/>
      <w:lvlText w:val=""/>
      <w:lvlJc w:val="left"/>
      <w:pPr>
        <w:ind w:left="2160" w:hanging="360"/>
      </w:pPr>
      <w:rPr>
        <w:rFonts w:ascii="Wingdings" w:hAnsi="Wingdings" w:hint="default"/>
      </w:rPr>
    </w:lvl>
    <w:lvl w:ilvl="3" w:tplc="F9CEFD70">
      <w:start w:val="1"/>
      <w:numFmt w:val="bullet"/>
      <w:lvlText w:val=""/>
      <w:lvlJc w:val="left"/>
      <w:pPr>
        <w:ind w:left="2880" w:hanging="360"/>
      </w:pPr>
      <w:rPr>
        <w:rFonts w:ascii="Symbol" w:hAnsi="Symbol" w:hint="default"/>
      </w:rPr>
    </w:lvl>
    <w:lvl w:ilvl="4" w:tplc="7EAC174A">
      <w:start w:val="1"/>
      <w:numFmt w:val="bullet"/>
      <w:lvlText w:val="o"/>
      <w:lvlJc w:val="left"/>
      <w:pPr>
        <w:ind w:left="3600" w:hanging="360"/>
      </w:pPr>
      <w:rPr>
        <w:rFonts w:ascii="Courier New" w:hAnsi="Courier New" w:hint="default"/>
      </w:rPr>
    </w:lvl>
    <w:lvl w:ilvl="5" w:tplc="F94ED1BE">
      <w:start w:val="1"/>
      <w:numFmt w:val="bullet"/>
      <w:lvlText w:val=""/>
      <w:lvlJc w:val="left"/>
      <w:pPr>
        <w:ind w:left="4320" w:hanging="360"/>
      </w:pPr>
      <w:rPr>
        <w:rFonts w:ascii="Wingdings" w:hAnsi="Wingdings" w:hint="default"/>
      </w:rPr>
    </w:lvl>
    <w:lvl w:ilvl="6" w:tplc="1DDE3940">
      <w:start w:val="1"/>
      <w:numFmt w:val="bullet"/>
      <w:lvlText w:val=""/>
      <w:lvlJc w:val="left"/>
      <w:pPr>
        <w:ind w:left="5040" w:hanging="360"/>
      </w:pPr>
      <w:rPr>
        <w:rFonts w:ascii="Symbol" w:hAnsi="Symbol" w:hint="default"/>
      </w:rPr>
    </w:lvl>
    <w:lvl w:ilvl="7" w:tplc="D34A44A0">
      <w:start w:val="1"/>
      <w:numFmt w:val="bullet"/>
      <w:lvlText w:val="o"/>
      <w:lvlJc w:val="left"/>
      <w:pPr>
        <w:ind w:left="5760" w:hanging="360"/>
      </w:pPr>
      <w:rPr>
        <w:rFonts w:ascii="Courier New" w:hAnsi="Courier New" w:hint="default"/>
      </w:rPr>
    </w:lvl>
    <w:lvl w:ilvl="8" w:tplc="099C0F6C">
      <w:start w:val="1"/>
      <w:numFmt w:val="bullet"/>
      <w:lvlText w:val=""/>
      <w:lvlJc w:val="left"/>
      <w:pPr>
        <w:ind w:left="6480" w:hanging="360"/>
      </w:pPr>
      <w:rPr>
        <w:rFonts w:ascii="Wingdings" w:hAnsi="Wingdings" w:hint="default"/>
      </w:rPr>
    </w:lvl>
  </w:abstractNum>
  <w:abstractNum w:abstractNumId="27" w15:restartNumberingAfterBreak="0">
    <w:nsid w:val="460B4AAF"/>
    <w:multiLevelType w:val="hybridMultilevel"/>
    <w:tmpl w:val="D50A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1F517B"/>
    <w:multiLevelType w:val="hybridMultilevel"/>
    <w:tmpl w:val="B9AED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365D9D"/>
    <w:multiLevelType w:val="hybridMultilevel"/>
    <w:tmpl w:val="56EE6D08"/>
    <w:lvl w:ilvl="0" w:tplc="35C416F6">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EE7AF0"/>
    <w:multiLevelType w:val="hybridMultilevel"/>
    <w:tmpl w:val="22766922"/>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0E4902"/>
    <w:multiLevelType w:val="hybridMultilevel"/>
    <w:tmpl w:val="473C4C44"/>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CFD4642"/>
    <w:multiLevelType w:val="hybridMultilevel"/>
    <w:tmpl w:val="0C86D0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F7A4167"/>
    <w:multiLevelType w:val="hybridMultilevel"/>
    <w:tmpl w:val="96B04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32DB1F"/>
    <w:multiLevelType w:val="hybridMultilevel"/>
    <w:tmpl w:val="A490C34E"/>
    <w:lvl w:ilvl="0" w:tplc="2BEA292A">
      <w:start w:val="1"/>
      <w:numFmt w:val="bullet"/>
      <w:lvlText w:val="•"/>
      <w:lvlJc w:val="left"/>
      <w:pPr>
        <w:ind w:left="720" w:hanging="360"/>
      </w:pPr>
      <w:rPr>
        <w:rFonts w:ascii="Times New Roman" w:hAnsi="Times New Roman" w:hint="default"/>
      </w:rPr>
    </w:lvl>
    <w:lvl w:ilvl="1" w:tplc="9A7E67A4">
      <w:start w:val="1"/>
      <w:numFmt w:val="bullet"/>
      <w:lvlText w:val="o"/>
      <w:lvlJc w:val="left"/>
      <w:pPr>
        <w:ind w:left="1440" w:hanging="360"/>
      </w:pPr>
      <w:rPr>
        <w:rFonts w:ascii="Courier New" w:hAnsi="Courier New" w:hint="default"/>
      </w:rPr>
    </w:lvl>
    <w:lvl w:ilvl="2" w:tplc="5FC6B18E">
      <w:start w:val="1"/>
      <w:numFmt w:val="bullet"/>
      <w:lvlText w:val=""/>
      <w:lvlJc w:val="left"/>
      <w:pPr>
        <w:ind w:left="2160" w:hanging="360"/>
      </w:pPr>
      <w:rPr>
        <w:rFonts w:ascii="Wingdings" w:hAnsi="Wingdings" w:hint="default"/>
      </w:rPr>
    </w:lvl>
    <w:lvl w:ilvl="3" w:tplc="4B46469E">
      <w:start w:val="1"/>
      <w:numFmt w:val="bullet"/>
      <w:lvlText w:val=""/>
      <w:lvlJc w:val="left"/>
      <w:pPr>
        <w:ind w:left="2880" w:hanging="360"/>
      </w:pPr>
      <w:rPr>
        <w:rFonts w:ascii="Symbol" w:hAnsi="Symbol" w:hint="default"/>
      </w:rPr>
    </w:lvl>
    <w:lvl w:ilvl="4" w:tplc="8662CFF8">
      <w:start w:val="1"/>
      <w:numFmt w:val="bullet"/>
      <w:lvlText w:val="o"/>
      <w:lvlJc w:val="left"/>
      <w:pPr>
        <w:ind w:left="3600" w:hanging="360"/>
      </w:pPr>
      <w:rPr>
        <w:rFonts w:ascii="Courier New" w:hAnsi="Courier New" w:hint="default"/>
      </w:rPr>
    </w:lvl>
    <w:lvl w:ilvl="5" w:tplc="D5EA30F8">
      <w:start w:val="1"/>
      <w:numFmt w:val="bullet"/>
      <w:lvlText w:val=""/>
      <w:lvlJc w:val="left"/>
      <w:pPr>
        <w:ind w:left="4320" w:hanging="360"/>
      </w:pPr>
      <w:rPr>
        <w:rFonts w:ascii="Wingdings" w:hAnsi="Wingdings" w:hint="default"/>
      </w:rPr>
    </w:lvl>
    <w:lvl w:ilvl="6" w:tplc="291EB6E8">
      <w:start w:val="1"/>
      <w:numFmt w:val="bullet"/>
      <w:lvlText w:val=""/>
      <w:lvlJc w:val="left"/>
      <w:pPr>
        <w:ind w:left="5040" w:hanging="360"/>
      </w:pPr>
      <w:rPr>
        <w:rFonts w:ascii="Symbol" w:hAnsi="Symbol" w:hint="default"/>
      </w:rPr>
    </w:lvl>
    <w:lvl w:ilvl="7" w:tplc="6006317C">
      <w:start w:val="1"/>
      <w:numFmt w:val="bullet"/>
      <w:lvlText w:val="o"/>
      <w:lvlJc w:val="left"/>
      <w:pPr>
        <w:ind w:left="5760" w:hanging="360"/>
      </w:pPr>
      <w:rPr>
        <w:rFonts w:ascii="Courier New" w:hAnsi="Courier New" w:hint="default"/>
      </w:rPr>
    </w:lvl>
    <w:lvl w:ilvl="8" w:tplc="E7D8EC44">
      <w:start w:val="1"/>
      <w:numFmt w:val="bullet"/>
      <w:lvlText w:val=""/>
      <w:lvlJc w:val="left"/>
      <w:pPr>
        <w:ind w:left="6480" w:hanging="360"/>
      </w:pPr>
      <w:rPr>
        <w:rFonts w:ascii="Wingdings" w:hAnsi="Wingdings" w:hint="default"/>
      </w:rPr>
    </w:lvl>
  </w:abstractNum>
  <w:abstractNum w:abstractNumId="35" w15:restartNumberingAfterBreak="0">
    <w:nsid w:val="5137EC84"/>
    <w:multiLevelType w:val="hybridMultilevel"/>
    <w:tmpl w:val="98F802FE"/>
    <w:lvl w:ilvl="0" w:tplc="15EE966C">
      <w:start w:val="1"/>
      <w:numFmt w:val="bullet"/>
      <w:lvlText w:val=""/>
      <w:lvlJc w:val="left"/>
      <w:pPr>
        <w:ind w:left="720" w:hanging="360"/>
      </w:pPr>
      <w:rPr>
        <w:rFonts w:ascii="Symbol" w:hAnsi="Symbol" w:hint="default"/>
      </w:rPr>
    </w:lvl>
    <w:lvl w:ilvl="1" w:tplc="430A2762">
      <w:start w:val="1"/>
      <w:numFmt w:val="bullet"/>
      <w:lvlText w:val="o"/>
      <w:lvlJc w:val="left"/>
      <w:pPr>
        <w:ind w:left="1440" w:hanging="360"/>
      </w:pPr>
      <w:rPr>
        <w:rFonts w:ascii="Courier New" w:hAnsi="Courier New" w:hint="default"/>
      </w:rPr>
    </w:lvl>
    <w:lvl w:ilvl="2" w:tplc="4ADC3AF2">
      <w:start w:val="1"/>
      <w:numFmt w:val="bullet"/>
      <w:lvlText w:val=""/>
      <w:lvlJc w:val="left"/>
      <w:pPr>
        <w:ind w:left="2160" w:hanging="360"/>
      </w:pPr>
      <w:rPr>
        <w:rFonts w:ascii="Wingdings" w:hAnsi="Wingdings" w:hint="default"/>
      </w:rPr>
    </w:lvl>
    <w:lvl w:ilvl="3" w:tplc="DF7C4098">
      <w:start w:val="1"/>
      <w:numFmt w:val="bullet"/>
      <w:lvlText w:val=""/>
      <w:lvlJc w:val="left"/>
      <w:pPr>
        <w:ind w:left="2880" w:hanging="360"/>
      </w:pPr>
      <w:rPr>
        <w:rFonts w:ascii="Symbol" w:hAnsi="Symbol" w:hint="default"/>
      </w:rPr>
    </w:lvl>
    <w:lvl w:ilvl="4" w:tplc="8A5EB346">
      <w:start w:val="1"/>
      <w:numFmt w:val="bullet"/>
      <w:lvlText w:val="o"/>
      <w:lvlJc w:val="left"/>
      <w:pPr>
        <w:ind w:left="3600" w:hanging="360"/>
      </w:pPr>
      <w:rPr>
        <w:rFonts w:ascii="Courier New" w:hAnsi="Courier New" w:hint="default"/>
      </w:rPr>
    </w:lvl>
    <w:lvl w:ilvl="5" w:tplc="1DD2777E">
      <w:start w:val="1"/>
      <w:numFmt w:val="bullet"/>
      <w:lvlText w:val=""/>
      <w:lvlJc w:val="left"/>
      <w:pPr>
        <w:ind w:left="4320" w:hanging="360"/>
      </w:pPr>
      <w:rPr>
        <w:rFonts w:ascii="Wingdings" w:hAnsi="Wingdings" w:hint="default"/>
      </w:rPr>
    </w:lvl>
    <w:lvl w:ilvl="6" w:tplc="B27CC558">
      <w:start w:val="1"/>
      <w:numFmt w:val="bullet"/>
      <w:lvlText w:val=""/>
      <w:lvlJc w:val="left"/>
      <w:pPr>
        <w:ind w:left="5040" w:hanging="360"/>
      </w:pPr>
      <w:rPr>
        <w:rFonts w:ascii="Symbol" w:hAnsi="Symbol" w:hint="default"/>
      </w:rPr>
    </w:lvl>
    <w:lvl w:ilvl="7" w:tplc="7022320C">
      <w:start w:val="1"/>
      <w:numFmt w:val="bullet"/>
      <w:lvlText w:val="o"/>
      <w:lvlJc w:val="left"/>
      <w:pPr>
        <w:ind w:left="5760" w:hanging="360"/>
      </w:pPr>
      <w:rPr>
        <w:rFonts w:ascii="Courier New" w:hAnsi="Courier New" w:hint="default"/>
      </w:rPr>
    </w:lvl>
    <w:lvl w:ilvl="8" w:tplc="6088B834">
      <w:start w:val="1"/>
      <w:numFmt w:val="bullet"/>
      <w:lvlText w:val=""/>
      <w:lvlJc w:val="left"/>
      <w:pPr>
        <w:ind w:left="6480" w:hanging="360"/>
      </w:pPr>
      <w:rPr>
        <w:rFonts w:ascii="Wingdings" w:hAnsi="Wingdings" w:hint="default"/>
      </w:rPr>
    </w:lvl>
  </w:abstractNum>
  <w:abstractNum w:abstractNumId="36" w15:restartNumberingAfterBreak="0">
    <w:nsid w:val="53D00DD1"/>
    <w:multiLevelType w:val="hybridMultilevel"/>
    <w:tmpl w:val="5B681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629219C"/>
    <w:multiLevelType w:val="hybridMultilevel"/>
    <w:tmpl w:val="D57A3C50"/>
    <w:lvl w:ilvl="0" w:tplc="6D8E507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6A7184A"/>
    <w:multiLevelType w:val="hybridMultilevel"/>
    <w:tmpl w:val="11400CFA"/>
    <w:lvl w:ilvl="0" w:tplc="35C416F6">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73D179A"/>
    <w:multiLevelType w:val="hybridMultilevel"/>
    <w:tmpl w:val="90A470F8"/>
    <w:lvl w:ilvl="0" w:tplc="35C416F6">
      <w:start w:val="1"/>
      <w:numFmt w:val="bullet"/>
      <w:lvlText w:val="•"/>
      <w:lvlJc w:val="left"/>
      <w:pPr>
        <w:tabs>
          <w:tab w:val="num" w:pos="720"/>
        </w:tabs>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B0342FA"/>
    <w:multiLevelType w:val="hybridMultilevel"/>
    <w:tmpl w:val="56CAEF7A"/>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BFF20C8"/>
    <w:multiLevelType w:val="hybridMultilevel"/>
    <w:tmpl w:val="8C24AE44"/>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CA14DFE"/>
    <w:multiLevelType w:val="hybridMultilevel"/>
    <w:tmpl w:val="857ED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E67795E"/>
    <w:multiLevelType w:val="hybridMultilevel"/>
    <w:tmpl w:val="B97EC4B2"/>
    <w:lvl w:ilvl="0" w:tplc="6876EB18">
      <w:start w:val="1"/>
      <w:numFmt w:val="bullet"/>
      <w:lvlText w:val=""/>
      <w:lvlJc w:val="left"/>
      <w:pPr>
        <w:ind w:left="720" w:hanging="360"/>
      </w:pPr>
      <w:rPr>
        <w:rFonts w:ascii="Symbol" w:hAnsi="Symbol" w:hint="default"/>
      </w:rPr>
    </w:lvl>
    <w:lvl w:ilvl="1" w:tplc="8C5AC810">
      <w:start w:val="1"/>
      <w:numFmt w:val="bullet"/>
      <w:lvlText w:val="o"/>
      <w:lvlJc w:val="left"/>
      <w:pPr>
        <w:ind w:left="1440" w:hanging="360"/>
      </w:pPr>
      <w:rPr>
        <w:rFonts w:ascii="Courier New" w:hAnsi="Courier New" w:hint="default"/>
      </w:rPr>
    </w:lvl>
    <w:lvl w:ilvl="2" w:tplc="A63A76CE">
      <w:start w:val="1"/>
      <w:numFmt w:val="bullet"/>
      <w:lvlText w:val=""/>
      <w:lvlJc w:val="left"/>
      <w:pPr>
        <w:ind w:left="2160" w:hanging="360"/>
      </w:pPr>
      <w:rPr>
        <w:rFonts w:ascii="Wingdings" w:hAnsi="Wingdings" w:hint="default"/>
      </w:rPr>
    </w:lvl>
    <w:lvl w:ilvl="3" w:tplc="331895B8">
      <w:start w:val="1"/>
      <w:numFmt w:val="bullet"/>
      <w:lvlText w:val=""/>
      <w:lvlJc w:val="left"/>
      <w:pPr>
        <w:ind w:left="2880" w:hanging="360"/>
      </w:pPr>
      <w:rPr>
        <w:rFonts w:ascii="Symbol" w:hAnsi="Symbol" w:hint="default"/>
      </w:rPr>
    </w:lvl>
    <w:lvl w:ilvl="4" w:tplc="1DDE52B2">
      <w:start w:val="1"/>
      <w:numFmt w:val="bullet"/>
      <w:lvlText w:val="o"/>
      <w:lvlJc w:val="left"/>
      <w:pPr>
        <w:ind w:left="3600" w:hanging="360"/>
      </w:pPr>
      <w:rPr>
        <w:rFonts w:ascii="Courier New" w:hAnsi="Courier New" w:hint="default"/>
      </w:rPr>
    </w:lvl>
    <w:lvl w:ilvl="5" w:tplc="F93E8BF6">
      <w:start w:val="1"/>
      <w:numFmt w:val="bullet"/>
      <w:lvlText w:val=""/>
      <w:lvlJc w:val="left"/>
      <w:pPr>
        <w:ind w:left="4320" w:hanging="360"/>
      </w:pPr>
      <w:rPr>
        <w:rFonts w:ascii="Wingdings" w:hAnsi="Wingdings" w:hint="default"/>
      </w:rPr>
    </w:lvl>
    <w:lvl w:ilvl="6" w:tplc="F9188EBE">
      <w:start w:val="1"/>
      <w:numFmt w:val="bullet"/>
      <w:lvlText w:val=""/>
      <w:lvlJc w:val="left"/>
      <w:pPr>
        <w:ind w:left="5040" w:hanging="360"/>
      </w:pPr>
      <w:rPr>
        <w:rFonts w:ascii="Symbol" w:hAnsi="Symbol" w:hint="default"/>
      </w:rPr>
    </w:lvl>
    <w:lvl w:ilvl="7" w:tplc="7EE231F8">
      <w:start w:val="1"/>
      <w:numFmt w:val="bullet"/>
      <w:lvlText w:val="o"/>
      <w:lvlJc w:val="left"/>
      <w:pPr>
        <w:ind w:left="5760" w:hanging="360"/>
      </w:pPr>
      <w:rPr>
        <w:rFonts w:ascii="Courier New" w:hAnsi="Courier New" w:hint="default"/>
      </w:rPr>
    </w:lvl>
    <w:lvl w:ilvl="8" w:tplc="487063AC">
      <w:start w:val="1"/>
      <w:numFmt w:val="bullet"/>
      <w:lvlText w:val=""/>
      <w:lvlJc w:val="left"/>
      <w:pPr>
        <w:ind w:left="6480" w:hanging="360"/>
      </w:pPr>
      <w:rPr>
        <w:rFonts w:ascii="Wingdings" w:hAnsi="Wingdings" w:hint="default"/>
      </w:rPr>
    </w:lvl>
  </w:abstractNum>
  <w:abstractNum w:abstractNumId="44" w15:restartNumberingAfterBreak="0">
    <w:nsid w:val="61327BDA"/>
    <w:multiLevelType w:val="hybridMultilevel"/>
    <w:tmpl w:val="774C1FE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4165E19"/>
    <w:multiLevelType w:val="hybridMultilevel"/>
    <w:tmpl w:val="7F52067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89D2F94"/>
    <w:multiLevelType w:val="hybridMultilevel"/>
    <w:tmpl w:val="E7BCC626"/>
    <w:lvl w:ilvl="0" w:tplc="FFFFFFFF">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6934CE44"/>
    <w:multiLevelType w:val="hybridMultilevel"/>
    <w:tmpl w:val="8F5064AE"/>
    <w:lvl w:ilvl="0" w:tplc="D974FACE">
      <w:start w:val="1"/>
      <w:numFmt w:val="bullet"/>
      <w:lvlText w:val=""/>
      <w:lvlJc w:val="left"/>
      <w:pPr>
        <w:ind w:left="720" w:hanging="360"/>
      </w:pPr>
      <w:rPr>
        <w:rFonts w:ascii="Symbol" w:hAnsi="Symbol" w:hint="default"/>
      </w:rPr>
    </w:lvl>
    <w:lvl w:ilvl="1" w:tplc="4DD68E92">
      <w:start w:val="1"/>
      <w:numFmt w:val="bullet"/>
      <w:lvlText w:val="o"/>
      <w:lvlJc w:val="left"/>
      <w:pPr>
        <w:ind w:left="1440" w:hanging="360"/>
      </w:pPr>
      <w:rPr>
        <w:rFonts w:ascii="Courier New" w:hAnsi="Courier New" w:hint="default"/>
      </w:rPr>
    </w:lvl>
    <w:lvl w:ilvl="2" w:tplc="FC2CD93E">
      <w:start w:val="1"/>
      <w:numFmt w:val="bullet"/>
      <w:lvlText w:val=""/>
      <w:lvlJc w:val="left"/>
      <w:pPr>
        <w:ind w:left="2160" w:hanging="360"/>
      </w:pPr>
      <w:rPr>
        <w:rFonts w:ascii="Wingdings" w:hAnsi="Wingdings" w:hint="default"/>
      </w:rPr>
    </w:lvl>
    <w:lvl w:ilvl="3" w:tplc="9F2CE9FC">
      <w:start w:val="1"/>
      <w:numFmt w:val="bullet"/>
      <w:lvlText w:val=""/>
      <w:lvlJc w:val="left"/>
      <w:pPr>
        <w:ind w:left="2880" w:hanging="360"/>
      </w:pPr>
      <w:rPr>
        <w:rFonts w:ascii="Symbol" w:hAnsi="Symbol" w:hint="default"/>
      </w:rPr>
    </w:lvl>
    <w:lvl w:ilvl="4" w:tplc="F2868B1A">
      <w:start w:val="1"/>
      <w:numFmt w:val="bullet"/>
      <w:lvlText w:val="o"/>
      <w:lvlJc w:val="left"/>
      <w:pPr>
        <w:ind w:left="3600" w:hanging="360"/>
      </w:pPr>
      <w:rPr>
        <w:rFonts w:ascii="Courier New" w:hAnsi="Courier New" w:hint="default"/>
      </w:rPr>
    </w:lvl>
    <w:lvl w:ilvl="5" w:tplc="0E74D354">
      <w:start w:val="1"/>
      <w:numFmt w:val="bullet"/>
      <w:lvlText w:val=""/>
      <w:lvlJc w:val="left"/>
      <w:pPr>
        <w:ind w:left="4320" w:hanging="360"/>
      </w:pPr>
      <w:rPr>
        <w:rFonts w:ascii="Wingdings" w:hAnsi="Wingdings" w:hint="default"/>
      </w:rPr>
    </w:lvl>
    <w:lvl w:ilvl="6" w:tplc="DFF07D1A">
      <w:start w:val="1"/>
      <w:numFmt w:val="bullet"/>
      <w:lvlText w:val=""/>
      <w:lvlJc w:val="left"/>
      <w:pPr>
        <w:ind w:left="5040" w:hanging="360"/>
      </w:pPr>
      <w:rPr>
        <w:rFonts w:ascii="Symbol" w:hAnsi="Symbol" w:hint="default"/>
      </w:rPr>
    </w:lvl>
    <w:lvl w:ilvl="7" w:tplc="E15ADC48">
      <w:start w:val="1"/>
      <w:numFmt w:val="bullet"/>
      <w:lvlText w:val="o"/>
      <w:lvlJc w:val="left"/>
      <w:pPr>
        <w:ind w:left="5760" w:hanging="360"/>
      </w:pPr>
      <w:rPr>
        <w:rFonts w:ascii="Courier New" w:hAnsi="Courier New" w:hint="default"/>
      </w:rPr>
    </w:lvl>
    <w:lvl w:ilvl="8" w:tplc="3EA6F988">
      <w:start w:val="1"/>
      <w:numFmt w:val="bullet"/>
      <w:lvlText w:val=""/>
      <w:lvlJc w:val="left"/>
      <w:pPr>
        <w:ind w:left="6480" w:hanging="360"/>
      </w:pPr>
      <w:rPr>
        <w:rFonts w:ascii="Wingdings" w:hAnsi="Wingdings" w:hint="default"/>
      </w:rPr>
    </w:lvl>
  </w:abstractNum>
  <w:abstractNum w:abstractNumId="48" w15:restartNumberingAfterBreak="0">
    <w:nsid w:val="6BA264C6"/>
    <w:multiLevelType w:val="hybridMultilevel"/>
    <w:tmpl w:val="92565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E155D70"/>
    <w:multiLevelType w:val="hybridMultilevel"/>
    <w:tmpl w:val="A606C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F2A79F5"/>
    <w:multiLevelType w:val="hybridMultilevel"/>
    <w:tmpl w:val="ED78D09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3834557"/>
    <w:multiLevelType w:val="hybridMultilevel"/>
    <w:tmpl w:val="CF069A7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7647D25"/>
    <w:multiLevelType w:val="hybridMultilevel"/>
    <w:tmpl w:val="96500FAE"/>
    <w:lvl w:ilvl="0" w:tplc="35C416F6">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77169BC"/>
    <w:multiLevelType w:val="hybridMultilevel"/>
    <w:tmpl w:val="4B2A0F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8B70E03"/>
    <w:multiLevelType w:val="hybridMultilevel"/>
    <w:tmpl w:val="AE301AE4"/>
    <w:lvl w:ilvl="0" w:tplc="E4CC0502">
      <w:start w:val="1"/>
      <w:numFmt w:val="bullet"/>
      <w:lvlText w:val="•"/>
      <w:lvlJc w:val="left"/>
      <w:pPr>
        <w:ind w:left="720" w:hanging="360"/>
      </w:pPr>
      <w:rPr>
        <w:rFonts w:ascii="Times New Roman" w:hAnsi="Times New Roman" w:hint="default"/>
      </w:rPr>
    </w:lvl>
    <w:lvl w:ilvl="1" w:tplc="693CAF9C">
      <w:start w:val="1"/>
      <w:numFmt w:val="bullet"/>
      <w:lvlText w:val="o"/>
      <w:lvlJc w:val="left"/>
      <w:pPr>
        <w:ind w:left="1440" w:hanging="360"/>
      </w:pPr>
      <w:rPr>
        <w:rFonts w:ascii="Courier New" w:hAnsi="Courier New" w:hint="default"/>
      </w:rPr>
    </w:lvl>
    <w:lvl w:ilvl="2" w:tplc="97DC57FA">
      <w:start w:val="1"/>
      <w:numFmt w:val="bullet"/>
      <w:lvlText w:val=""/>
      <w:lvlJc w:val="left"/>
      <w:pPr>
        <w:ind w:left="2160" w:hanging="360"/>
      </w:pPr>
      <w:rPr>
        <w:rFonts w:ascii="Wingdings" w:hAnsi="Wingdings" w:hint="default"/>
      </w:rPr>
    </w:lvl>
    <w:lvl w:ilvl="3" w:tplc="A4E0B0DE">
      <w:start w:val="1"/>
      <w:numFmt w:val="bullet"/>
      <w:lvlText w:val=""/>
      <w:lvlJc w:val="left"/>
      <w:pPr>
        <w:ind w:left="2880" w:hanging="360"/>
      </w:pPr>
      <w:rPr>
        <w:rFonts w:ascii="Symbol" w:hAnsi="Symbol" w:hint="default"/>
      </w:rPr>
    </w:lvl>
    <w:lvl w:ilvl="4" w:tplc="B1AEEDA4">
      <w:start w:val="1"/>
      <w:numFmt w:val="bullet"/>
      <w:lvlText w:val="o"/>
      <w:lvlJc w:val="left"/>
      <w:pPr>
        <w:ind w:left="3600" w:hanging="360"/>
      </w:pPr>
      <w:rPr>
        <w:rFonts w:ascii="Courier New" w:hAnsi="Courier New" w:hint="default"/>
      </w:rPr>
    </w:lvl>
    <w:lvl w:ilvl="5" w:tplc="3FA613F0">
      <w:start w:val="1"/>
      <w:numFmt w:val="bullet"/>
      <w:lvlText w:val=""/>
      <w:lvlJc w:val="left"/>
      <w:pPr>
        <w:ind w:left="4320" w:hanging="360"/>
      </w:pPr>
      <w:rPr>
        <w:rFonts w:ascii="Wingdings" w:hAnsi="Wingdings" w:hint="default"/>
      </w:rPr>
    </w:lvl>
    <w:lvl w:ilvl="6" w:tplc="2B18C3B6">
      <w:start w:val="1"/>
      <w:numFmt w:val="bullet"/>
      <w:lvlText w:val=""/>
      <w:lvlJc w:val="left"/>
      <w:pPr>
        <w:ind w:left="5040" w:hanging="360"/>
      </w:pPr>
      <w:rPr>
        <w:rFonts w:ascii="Symbol" w:hAnsi="Symbol" w:hint="default"/>
      </w:rPr>
    </w:lvl>
    <w:lvl w:ilvl="7" w:tplc="CFE65116">
      <w:start w:val="1"/>
      <w:numFmt w:val="bullet"/>
      <w:lvlText w:val="o"/>
      <w:lvlJc w:val="left"/>
      <w:pPr>
        <w:ind w:left="5760" w:hanging="360"/>
      </w:pPr>
      <w:rPr>
        <w:rFonts w:ascii="Courier New" w:hAnsi="Courier New" w:hint="default"/>
      </w:rPr>
    </w:lvl>
    <w:lvl w:ilvl="8" w:tplc="2C6C82AC">
      <w:start w:val="1"/>
      <w:numFmt w:val="bullet"/>
      <w:lvlText w:val=""/>
      <w:lvlJc w:val="left"/>
      <w:pPr>
        <w:ind w:left="6480" w:hanging="360"/>
      </w:pPr>
      <w:rPr>
        <w:rFonts w:ascii="Wingdings" w:hAnsi="Wingdings" w:hint="default"/>
      </w:rPr>
    </w:lvl>
  </w:abstractNum>
  <w:abstractNum w:abstractNumId="55" w15:restartNumberingAfterBreak="0">
    <w:nsid w:val="7D6F8C9B"/>
    <w:multiLevelType w:val="hybridMultilevel"/>
    <w:tmpl w:val="B31CE89E"/>
    <w:lvl w:ilvl="0" w:tplc="7B3E58A6">
      <w:start w:val="1"/>
      <w:numFmt w:val="bullet"/>
      <w:lvlText w:val=""/>
      <w:lvlJc w:val="left"/>
      <w:pPr>
        <w:ind w:left="720" w:hanging="360"/>
      </w:pPr>
      <w:rPr>
        <w:rFonts w:ascii="Symbol" w:hAnsi="Symbol" w:hint="default"/>
      </w:rPr>
    </w:lvl>
    <w:lvl w:ilvl="1" w:tplc="316455B0">
      <w:start w:val="1"/>
      <w:numFmt w:val="bullet"/>
      <w:lvlText w:val="o"/>
      <w:lvlJc w:val="left"/>
      <w:pPr>
        <w:ind w:left="1440" w:hanging="360"/>
      </w:pPr>
      <w:rPr>
        <w:rFonts w:ascii="Courier New" w:hAnsi="Courier New" w:hint="default"/>
      </w:rPr>
    </w:lvl>
    <w:lvl w:ilvl="2" w:tplc="B3AC3FC6">
      <w:start w:val="1"/>
      <w:numFmt w:val="bullet"/>
      <w:lvlText w:val=""/>
      <w:lvlJc w:val="left"/>
      <w:pPr>
        <w:ind w:left="2160" w:hanging="360"/>
      </w:pPr>
      <w:rPr>
        <w:rFonts w:ascii="Wingdings" w:hAnsi="Wingdings" w:hint="default"/>
      </w:rPr>
    </w:lvl>
    <w:lvl w:ilvl="3" w:tplc="F984DBB4">
      <w:start w:val="1"/>
      <w:numFmt w:val="bullet"/>
      <w:lvlText w:val=""/>
      <w:lvlJc w:val="left"/>
      <w:pPr>
        <w:ind w:left="2880" w:hanging="360"/>
      </w:pPr>
      <w:rPr>
        <w:rFonts w:ascii="Symbol" w:hAnsi="Symbol" w:hint="default"/>
      </w:rPr>
    </w:lvl>
    <w:lvl w:ilvl="4" w:tplc="3CDAEBB0">
      <w:start w:val="1"/>
      <w:numFmt w:val="bullet"/>
      <w:lvlText w:val="o"/>
      <w:lvlJc w:val="left"/>
      <w:pPr>
        <w:ind w:left="3600" w:hanging="360"/>
      </w:pPr>
      <w:rPr>
        <w:rFonts w:ascii="Courier New" w:hAnsi="Courier New" w:hint="default"/>
      </w:rPr>
    </w:lvl>
    <w:lvl w:ilvl="5" w:tplc="51F8F188">
      <w:start w:val="1"/>
      <w:numFmt w:val="bullet"/>
      <w:lvlText w:val=""/>
      <w:lvlJc w:val="left"/>
      <w:pPr>
        <w:ind w:left="4320" w:hanging="360"/>
      </w:pPr>
      <w:rPr>
        <w:rFonts w:ascii="Wingdings" w:hAnsi="Wingdings" w:hint="default"/>
      </w:rPr>
    </w:lvl>
    <w:lvl w:ilvl="6" w:tplc="94365E1C">
      <w:start w:val="1"/>
      <w:numFmt w:val="bullet"/>
      <w:lvlText w:val=""/>
      <w:lvlJc w:val="left"/>
      <w:pPr>
        <w:ind w:left="5040" w:hanging="360"/>
      </w:pPr>
      <w:rPr>
        <w:rFonts w:ascii="Symbol" w:hAnsi="Symbol" w:hint="default"/>
      </w:rPr>
    </w:lvl>
    <w:lvl w:ilvl="7" w:tplc="C6F42C14">
      <w:start w:val="1"/>
      <w:numFmt w:val="bullet"/>
      <w:lvlText w:val="o"/>
      <w:lvlJc w:val="left"/>
      <w:pPr>
        <w:ind w:left="5760" w:hanging="360"/>
      </w:pPr>
      <w:rPr>
        <w:rFonts w:ascii="Courier New" w:hAnsi="Courier New" w:hint="default"/>
      </w:rPr>
    </w:lvl>
    <w:lvl w:ilvl="8" w:tplc="54721BDE">
      <w:start w:val="1"/>
      <w:numFmt w:val="bullet"/>
      <w:lvlText w:val=""/>
      <w:lvlJc w:val="left"/>
      <w:pPr>
        <w:ind w:left="6480" w:hanging="360"/>
      </w:pPr>
      <w:rPr>
        <w:rFonts w:ascii="Wingdings" w:hAnsi="Wingdings" w:hint="default"/>
      </w:rPr>
    </w:lvl>
  </w:abstractNum>
  <w:abstractNum w:abstractNumId="56" w15:restartNumberingAfterBreak="0">
    <w:nsid w:val="7D8D4EA9"/>
    <w:multiLevelType w:val="hybridMultilevel"/>
    <w:tmpl w:val="0016BC80"/>
    <w:lvl w:ilvl="0" w:tplc="004472AC">
      <w:start w:val="1"/>
      <w:numFmt w:val="bullet"/>
      <w:lvlText w:val="•"/>
      <w:lvlJc w:val="left"/>
      <w:pPr>
        <w:tabs>
          <w:tab w:val="num" w:pos="720"/>
        </w:tabs>
        <w:ind w:left="720" w:hanging="360"/>
      </w:pPr>
      <w:rPr>
        <w:rFonts w:ascii="Times New Roman" w:hAnsi="Times New Roman" w:cs="Times New Roman" w:hint="default"/>
      </w:rPr>
    </w:lvl>
    <w:lvl w:ilvl="1" w:tplc="D3E46736">
      <w:start w:val="1"/>
      <w:numFmt w:val="bullet"/>
      <w:lvlText w:val="•"/>
      <w:lvlJc w:val="left"/>
      <w:pPr>
        <w:tabs>
          <w:tab w:val="num" w:pos="1440"/>
        </w:tabs>
        <w:ind w:left="1440" w:hanging="360"/>
      </w:pPr>
      <w:rPr>
        <w:rFonts w:ascii="Times New Roman" w:hAnsi="Times New Roman" w:cs="Times New Roman" w:hint="default"/>
      </w:rPr>
    </w:lvl>
    <w:lvl w:ilvl="2" w:tplc="0F082D1E">
      <w:start w:val="1"/>
      <w:numFmt w:val="bullet"/>
      <w:lvlText w:val="•"/>
      <w:lvlJc w:val="left"/>
      <w:pPr>
        <w:tabs>
          <w:tab w:val="num" w:pos="2160"/>
        </w:tabs>
        <w:ind w:left="2160" w:hanging="360"/>
      </w:pPr>
      <w:rPr>
        <w:rFonts w:ascii="Times New Roman" w:hAnsi="Times New Roman" w:cs="Times New Roman" w:hint="default"/>
      </w:rPr>
    </w:lvl>
    <w:lvl w:ilvl="3" w:tplc="46EC225C">
      <w:start w:val="1"/>
      <w:numFmt w:val="bullet"/>
      <w:lvlText w:val="•"/>
      <w:lvlJc w:val="left"/>
      <w:pPr>
        <w:tabs>
          <w:tab w:val="num" w:pos="2880"/>
        </w:tabs>
        <w:ind w:left="2880" w:hanging="360"/>
      </w:pPr>
      <w:rPr>
        <w:rFonts w:ascii="Times New Roman" w:hAnsi="Times New Roman" w:cs="Times New Roman" w:hint="default"/>
      </w:rPr>
    </w:lvl>
    <w:lvl w:ilvl="4" w:tplc="954E59DE">
      <w:start w:val="1"/>
      <w:numFmt w:val="bullet"/>
      <w:lvlText w:val="•"/>
      <w:lvlJc w:val="left"/>
      <w:pPr>
        <w:tabs>
          <w:tab w:val="num" w:pos="3600"/>
        </w:tabs>
        <w:ind w:left="3600" w:hanging="360"/>
      </w:pPr>
      <w:rPr>
        <w:rFonts w:ascii="Times New Roman" w:hAnsi="Times New Roman" w:cs="Times New Roman" w:hint="default"/>
      </w:rPr>
    </w:lvl>
    <w:lvl w:ilvl="5" w:tplc="04DE0704">
      <w:start w:val="1"/>
      <w:numFmt w:val="bullet"/>
      <w:lvlText w:val="•"/>
      <w:lvlJc w:val="left"/>
      <w:pPr>
        <w:tabs>
          <w:tab w:val="num" w:pos="4320"/>
        </w:tabs>
        <w:ind w:left="4320" w:hanging="360"/>
      </w:pPr>
      <w:rPr>
        <w:rFonts w:ascii="Times New Roman" w:hAnsi="Times New Roman" w:cs="Times New Roman" w:hint="default"/>
      </w:rPr>
    </w:lvl>
    <w:lvl w:ilvl="6" w:tplc="A92A5B94">
      <w:start w:val="1"/>
      <w:numFmt w:val="bullet"/>
      <w:lvlText w:val="•"/>
      <w:lvlJc w:val="left"/>
      <w:pPr>
        <w:tabs>
          <w:tab w:val="num" w:pos="5040"/>
        </w:tabs>
        <w:ind w:left="5040" w:hanging="360"/>
      </w:pPr>
      <w:rPr>
        <w:rFonts w:ascii="Times New Roman" w:hAnsi="Times New Roman" w:cs="Times New Roman" w:hint="default"/>
      </w:rPr>
    </w:lvl>
    <w:lvl w:ilvl="7" w:tplc="B4244828">
      <w:start w:val="1"/>
      <w:numFmt w:val="bullet"/>
      <w:lvlText w:val="•"/>
      <w:lvlJc w:val="left"/>
      <w:pPr>
        <w:tabs>
          <w:tab w:val="num" w:pos="5760"/>
        </w:tabs>
        <w:ind w:left="5760" w:hanging="360"/>
      </w:pPr>
      <w:rPr>
        <w:rFonts w:ascii="Times New Roman" w:hAnsi="Times New Roman" w:cs="Times New Roman" w:hint="default"/>
      </w:rPr>
    </w:lvl>
    <w:lvl w:ilvl="8" w:tplc="7BBAF5D8">
      <w:start w:val="1"/>
      <w:numFmt w:val="bullet"/>
      <w:lvlText w:val="•"/>
      <w:lvlJc w:val="left"/>
      <w:pPr>
        <w:tabs>
          <w:tab w:val="num" w:pos="6480"/>
        </w:tabs>
        <w:ind w:left="6480" w:hanging="360"/>
      </w:pPr>
      <w:rPr>
        <w:rFonts w:ascii="Times New Roman" w:hAnsi="Times New Roman" w:cs="Times New Roman" w:hint="default"/>
      </w:rPr>
    </w:lvl>
  </w:abstractNum>
  <w:num w:numId="1" w16cid:durableId="1509446967">
    <w:abstractNumId w:val="47"/>
  </w:num>
  <w:num w:numId="2" w16cid:durableId="1238249758">
    <w:abstractNumId w:val="20"/>
  </w:num>
  <w:num w:numId="3" w16cid:durableId="1714159685">
    <w:abstractNumId w:val="35"/>
  </w:num>
  <w:num w:numId="4" w16cid:durableId="491675579">
    <w:abstractNumId w:val="23"/>
  </w:num>
  <w:num w:numId="5" w16cid:durableId="2115785810">
    <w:abstractNumId w:val="26"/>
  </w:num>
  <w:num w:numId="6" w16cid:durableId="2000573099">
    <w:abstractNumId w:val="43"/>
  </w:num>
  <w:num w:numId="7" w16cid:durableId="557397602">
    <w:abstractNumId w:val="55"/>
  </w:num>
  <w:num w:numId="8" w16cid:durableId="1142305202">
    <w:abstractNumId w:val="19"/>
  </w:num>
  <w:num w:numId="9" w16cid:durableId="1995329147">
    <w:abstractNumId w:val="34"/>
  </w:num>
  <w:num w:numId="10" w16cid:durableId="1351570238">
    <w:abstractNumId w:val="54"/>
  </w:num>
  <w:num w:numId="11" w16cid:durableId="1682271556">
    <w:abstractNumId w:val="10"/>
  </w:num>
  <w:num w:numId="12" w16cid:durableId="439689958">
    <w:abstractNumId w:val="9"/>
  </w:num>
  <w:num w:numId="13" w16cid:durableId="1082946713">
    <w:abstractNumId w:val="5"/>
  </w:num>
  <w:num w:numId="14" w16cid:durableId="482894320">
    <w:abstractNumId w:val="33"/>
  </w:num>
  <w:num w:numId="15" w16cid:durableId="1106386856">
    <w:abstractNumId w:val="14"/>
  </w:num>
  <w:num w:numId="16" w16cid:durableId="1682779476">
    <w:abstractNumId w:val="11"/>
  </w:num>
  <w:num w:numId="17" w16cid:durableId="803545225">
    <w:abstractNumId w:val="21"/>
  </w:num>
  <w:num w:numId="18" w16cid:durableId="1521625625">
    <w:abstractNumId w:val="56"/>
  </w:num>
  <w:num w:numId="19" w16cid:durableId="1092967734">
    <w:abstractNumId w:val="31"/>
  </w:num>
  <w:num w:numId="20" w16cid:durableId="1279751560">
    <w:abstractNumId w:val="24"/>
  </w:num>
  <w:num w:numId="21" w16cid:durableId="1909418397">
    <w:abstractNumId w:val="44"/>
  </w:num>
  <w:num w:numId="22" w16cid:durableId="1982929282">
    <w:abstractNumId w:val="40"/>
  </w:num>
  <w:num w:numId="23" w16cid:durableId="675499872">
    <w:abstractNumId w:val="45"/>
  </w:num>
  <w:num w:numId="24" w16cid:durableId="484246210">
    <w:abstractNumId w:val="46"/>
  </w:num>
  <w:num w:numId="25" w16cid:durableId="524052165">
    <w:abstractNumId w:val="4"/>
  </w:num>
  <w:num w:numId="26" w16cid:durableId="1786852341">
    <w:abstractNumId w:val="25"/>
  </w:num>
  <w:num w:numId="27" w16cid:durableId="247159880">
    <w:abstractNumId w:val="30"/>
  </w:num>
  <w:num w:numId="28" w16cid:durableId="2021924724">
    <w:abstractNumId w:val="7"/>
  </w:num>
  <w:num w:numId="29" w16cid:durableId="313266817">
    <w:abstractNumId w:val="6"/>
  </w:num>
  <w:num w:numId="30" w16cid:durableId="170070661">
    <w:abstractNumId w:val="1"/>
  </w:num>
  <w:num w:numId="31" w16cid:durableId="1011490358">
    <w:abstractNumId w:val="2"/>
  </w:num>
  <w:num w:numId="32" w16cid:durableId="498735587">
    <w:abstractNumId w:val="38"/>
  </w:num>
  <w:num w:numId="33" w16cid:durableId="370805581">
    <w:abstractNumId w:val="39"/>
  </w:num>
  <w:num w:numId="34" w16cid:durableId="1705515624">
    <w:abstractNumId w:val="16"/>
  </w:num>
  <w:num w:numId="35" w16cid:durableId="645817341">
    <w:abstractNumId w:val="12"/>
  </w:num>
  <w:num w:numId="36" w16cid:durableId="1028063637">
    <w:abstractNumId w:val="17"/>
  </w:num>
  <w:num w:numId="37" w16cid:durableId="924067485">
    <w:abstractNumId w:val="52"/>
  </w:num>
  <w:num w:numId="38" w16cid:durableId="1719746555">
    <w:abstractNumId w:val="29"/>
  </w:num>
  <w:num w:numId="39" w16cid:durableId="133255547">
    <w:abstractNumId w:val="8"/>
  </w:num>
  <w:num w:numId="40" w16cid:durableId="1970356686">
    <w:abstractNumId w:val="48"/>
  </w:num>
  <w:num w:numId="41" w16cid:durableId="1674137953">
    <w:abstractNumId w:val="0"/>
  </w:num>
  <w:num w:numId="42" w16cid:durableId="397942504">
    <w:abstractNumId w:val="27"/>
  </w:num>
  <w:num w:numId="43" w16cid:durableId="1715420364">
    <w:abstractNumId w:val="51"/>
  </w:num>
  <w:num w:numId="44" w16cid:durableId="1045833168">
    <w:abstractNumId w:val="15"/>
  </w:num>
  <w:num w:numId="45" w16cid:durableId="1403748312">
    <w:abstractNumId w:val="13"/>
  </w:num>
  <w:num w:numId="46" w16cid:durableId="623774907">
    <w:abstractNumId w:val="28"/>
  </w:num>
  <w:num w:numId="47" w16cid:durableId="1982415776">
    <w:abstractNumId w:val="41"/>
  </w:num>
  <w:num w:numId="48" w16cid:durableId="409427070">
    <w:abstractNumId w:val="50"/>
  </w:num>
  <w:num w:numId="49" w16cid:durableId="1023091674">
    <w:abstractNumId w:val="53"/>
  </w:num>
  <w:num w:numId="50" w16cid:durableId="1950426157">
    <w:abstractNumId w:val="32"/>
  </w:num>
  <w:num w:numId="51" w16cid:durableId="164782885">
    <w:abstractNumId w:val="37"/>
  </w:num>
  <w:num w:numId="52" w16cid:durableId="598177661">
    <w:abstractNumId w:val="22"/>
  </w:num>
  <w:num w:numId="53" w16cid:durableId="1490633311">
    <w:abstractNumId w:val="18"/>
  </w:num>
  <w:num w:numId="54" w16cid:durableId="349338659">
    <w:abstractNumId w:val="42"/>
  </w:num>
  <w:num w:numId="55" w16cid:durableId="983587304">
    <w:abstractNumId w:val="3"/>
  </w:num>
  <w:num w:numId="56" w16cid:durableId="413674713">
    <w:abstractNumId w:val="36"/>
  </w:num>
  <w:num w:numId="57" w16cid:durableId="758407858">
    <w:abstractNumId w:val="4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hideSpellingErrors/>
  <w:hideGrammaticalErrors/>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995"/>
    <w:rsid w:val="00001369"/>
    <w:rsid w:val="00001FED"/>
    <w:rsid w:val="0000238E"/>
    <w:rsid w:val="00002C5E"/>
    <w:rsid w:val="000054D3"/>
    <w:rsid w:val="0000563B"/>
    <w:rsid w:val="00005C48"/>
    <w:rsid w:val="00006365"/>
    <w:rsid w:val="00007A77"/>
    <w:rsid w:val="00007C1E"/>
    <w:rsid w:val="000108A7"/>
    <w:rsid w:val="00011FA4"/>
    <w:rsid w:val="0001579E"/>
    <w:rsid w:val="00021AC3"/>
    <w:rsid w:val="00025B93"/>
    <w:rsid w:val="00026032"/>
    <w:rsid w:val="0002619A"/>
    <w:rsid w:val="00030200"/>
    <w:rsid w:val="00030389"/>
    <w:rsid w:val="0003136B"/>
    <w:rsid w:val="000313AE"/>
    <w:rsid w:val="000341CF"/>
    <w:rsid w:val="00034550"/>
    <w:rsid w:val="0003496D"/>
    <w:rsid w:val="00036D1A"/>
    <w:rsid w:val="00036EC7"/>
    <w:rsid w:val="000412A6"/>
    <w:rsid w:val="00045B0D"/>
    <w:rsid w:val="00046959"/>
    <w:rsid w:val="0005113B"/>
    <w:rsid w:val="00054F35"/>
    <w:rsid w:val="00055F79"/>
    <w:rsid w:val="00056D69"/>
    <w:rsid w:val="00057640"/>
    <w:rsid w:val="00061CCF"/>
    <w:rsid w:val="00062CE5"/>
    <w:rsid w:val="00064CA4"/>
    <w:rsid w:val="00065750"/>
    <w:rsid w:val="00065C46"/>
    <w:rsid w:val="00067399"/>
    <w:rsid w:val="00071BFA"/>
    <w:rsid w:val="000726C6"/>
    <w:rsid w:val="00072727"/>
    <w:rsid w:val="00072BEB"/>
    <w:rsid w:val="000731AC"/>
    <w:rsid w:val="000734AD"/>
    <w:rsid w:val="00074406"/>
    <w:rsid w:val="00076687"/>
    <w:rsid w:val="000816E1"/>
    <w:rsid w:val="00082311"/>
    <w:rsid w:val="00082A64"/>
    <w:rsid w:val="00083389"/>
    <w:rsid w:val="00084825"/>
    <w:rsid w:val="00085380"/>
    <w:rsid w:val="00086162"/>
    <w:rsid w:val="000866C1"/>
    <w:rsid w:val="00087667"/>
    <w:rsid w:val="00087B17"/>
    <w:rsid w:val="000909C9"/>
    <w:rsid w:val="00091242"/>
    <w:rsid w:val="000918FC"/>
    <w:rsid w:val="00091BFD"/>
    <w:rsid w:val="000958D6"/>
    <w:rsid w:val="000A13A3"/>
    <w:rsid w:val="000A1829"/>
    <w:rsid w:val="000A217F"/>
    <w:rsid w:val="000A3263"/>
    <w:rsid w:val="000A379C"/>
    <w:rsid w:val="000A670D"/>
    <w:rsid w:val="000A7763"/>
    <w:rsid w:val="000B66C8"/>
    <w:rsid w:val="000C052E"/>
    <w:rsid w:val="000C1DA6"/>
    <w:rsid w:val="000C221A"/>
    <w:rsid w:val="000C40BD"/>
    <w:rsid w:val="000D06A5"/>
    <w:rsid w:val="000D1B81"/>
    <w:rsid w:val="000D2302"/>
    <w:rsid w:val="000D2F71"/>
    <w:rsid w:val="000D31D3"/>
    <w:rsid w:val="000E2652"/>
    <w:rsid w:val="000E3BD3"/>
    <w:rsid w:val="000E5075"/>
    <w:rsid w:val="000E606D"/>
    <w:rsid w:val="000E64DB"/>
    <w:rsid w:val="000E6EEE"/>
    <w:rsid w:val="000E7E78"/>
    <w:rsid w:val="000F0BDB"/>
    <w:rsid w:val="000F35A2"/>
    <w:rsid w:val="000F35EF"/>
    <w:rsid w:val="000F3E59"/>
    <w:rsid w:val="000F43FA"/>
    <w:rsid w:val="000F6848"/>
    <w:rsid w:val="000F6A20"/>
    <w:rsid w:val="000F6DB0"/>
    <w:rsid w:val="001002F4"/>
    <w:rsid w:val="0010034C"/>
    <w:rsid w:val="001010F5"/>
    <w:rsid w:val="00103502"/>
    <w:rsid w:val="0010678D"/>
    <w:rsid w:val="00110E16"/>
    <w:rsid w:val="001111C7"/>
    <w:rsid w:val="00127709"/>
    <w:rsid w:val="00131CF4"/>
    <w:rsid w:val="0013383C"/>
    <w:rsid w:val="001359E3"/>
    <w:rsid w:val="00142D4A"/>
    <w:rsid w:val="001447FD"/>
    <w:rsid w:val="00144F2D"/>
    <w:rsid w:val="00145978"/>
    <w:rsid w:val="00147E86"/>
    <w:rsid w:val="0015227D"/>
    <w:rsid w:val="00155BFC"/>
    <w:rsid w:val="00160BCC"/>
    <w:rsid w:val="00163E18"/>
    <w:rsid w:val="001641A2"/>
    <w:rsid w:val="00164A79"/>
    <w:rsid w:val="00165C49"/>
    <w:rsid w:val="0016603F"/>
    <w:rsid w:val="001710BC"/>
    <w:rsid w:val="001721AE"/>
    <w:rsid w:val="00174413"/>
    <w:rsid w:val="00174687"/>
    <w:rsid w:val="0017628B"/>
    <w:rsid w:val="00183785"/>
    <w:rsid w:val="0018665F"/>
    <w:rsid w:val="00192E69"/>
    <w:rsid w:val="00197D4E"/>
    <w:rsid w:val="001A3AA3"/>
    <w:rsid w:val="001A51D4"/>
    <w:rsid w:val="001A6D76"/>
    <w:rsid w:val="001C36CF"/>
    <w:rsid w:val="001C3A11"/>
    <w:rsid w:val="001C59E2"/>
    <w:rsid w:val="001C6089"/>
    <w:rsid w:val="001D0BC8"/>
    <w:rsid w:val="001D0D21"/>
    <w:rsid w:val="001D0E08"/>
    <w:rsid w:val="001D2178"/>
    <w:rsid w:val="001D52F7"/>
    <w:rsid w:val="001D679E"/>
    <w:rsid w:val="001E2D58"/>
    <w:rsid w:val="001E4953"/>
    <w:rsid w:val="001E59E1"/>
    <w:rsid w:val="001F21E8"/>
    <w:rsid w:val="001F420F"/>
    <w:rsid w:val="001F6D17"/>
    <w:rsid w:val="00200C20"/>
    <w:rsid w:val="00201E7E"/>
    <w:rsid w:val="00202D15"/>
    <w:rsid w:val="00205139"/>
    <w:rsid w:val="00206152"/>
    <w:rsid w:val="00206AA1"/>
    <w:rsid w:val="00207AA0"/>
    <w:rsid w:val="0021328C"/>
    <w:rsid w:val="00216429"/>
    <w:rsid w:val="00216D64"/>
    <w:rsid w:val="00220B18"/>
    <w:rsid w:val="00221ED5"/>
    <w:rsid w:val="00225DC6"/>
    <w:rsid w:val="002403C3"/>
    <w:rsid w:val="0024071E"/>
    <w:rsid w:val="00240ABB"/>
    <w:rsid w:val="00241448"/>
    <w:rsid w:val="00242B80"/>
    <w:rsid w:val="00243733"/>
    <w:rsid w:val="00247600"/>
    <w:rsid w:val="00247E8F"/>
    <w:rsid w:val="00250FDB"/>
    <w:rsid w:val="002557B6"/>
    <w:rsid w:val="0025723D"/>
    <w:rsid w:val="002653A6"/>
    <w:rsid w:val="00266707"/>
    <w:rsid w:val="00266A77"/>
    <w:rsid w:val="00267398"/>
    <w:rsid w:val="00267C97"/>
    <w:rsid w:val="00272DA1"/>
    <w:rsid w:val="00273FB4"/>
    <w:rsid w:val="00284206"/>
    <w:rsid w:val="00287FC9"/>
    <w:rsid w:val="00296E24"/>
    <w:rsid w:val="002A00CB"/>
    <w:rsid w:val="002A0130"/>
    <w:rsid w:val="002A25D5"/>
    <w:rsid w:val="002A54D6"/>
    <w:rsid w:val="002A5526"/>
    <w:rsid w:val="002A5EC6"/>
    <w:rsid w:val="002A6559"/>
    <w:rsid w:val="002A655A"/>
    <w:rsid w:val="002A7B2C"/>
    <w:rsid w:val="002B06BB"/>
    <w:rsid w:val="002B5D13"/>
    <w:rsid w:val="002B6838"/>
    <w:rsid w:val="002B7DAA"/>
    <w:rsid w:val="002C16FC"/>
    <w:rsid w:val="002C41D7"/>
    <w:rsid w:val="002C4BE2"/>
    <w:rsid w:val="002C5561"/>
    <w:rsid w:val="002D2164"/>
    <w:rsid w:val="002D3231"/>
    <w:rsid w:val="002D5B2C"/>
    <w:rsid w:val="002D6AED"/>
    <w:rsid w:val="002E1898"/>
    <w:rsid w:val="002E1DC8"/>
    <w:rsid w:val="002E38A5"/>
    <w:rsid w:val="002E41F3"/>
    <w:rsid w:val="002E643E"/>
    <w:rsid w:val="002E68B7"/>
    <w:rsid w:val="002E6F9F"/>
    <w:rsid w:val="002F1567"/>
    <w:rsid w:val="002F2149"/>
    <w:rsid w:val="002F3A66"/>
    <w:rsid w:val="002F5082"/>
    <w:rsid w:val="002F5411"/>
    <w:rsid w:val="0030054F"/>
    <w:rsid w:val="003040DA"/>
    <w:rsid w:val="00310DB6"/>
    <w:rsid w:val="00311DA7"/>
    <w:rsid w:val="003159F0"/>
    <w:rsid w:val="00317826"/>
    <w:rsid w:val="0032061C"/>
    <w:rsid w:val="00325FEB"/>
    <w:rsid w:val="00326A38"/>
    <w:rsid w:val="00327275"/>
    <w:rsid w:val="00327A6F"/>
    <w:rsid w:val="00330CCD"/>
    <w:rsid w:val="00331BCA"/>
    <w:rsid w:val="00335668"/>
    <w:rsid w:val="0033693A"/>
    <w:rsid w:val="00337B07"/>
    <w:rsid w:val="00342877"/>
    <w:rsid w:val="0034412D"/>
    <w:rsid w:val="00344D4B"/>
    <w:rsid w:val="00350307"/>
    <w:rsid w:val="003520C8"/>
    <w:rsid w:val="003534A0"/>
    <w:rsid w:val="00354763"/>
    <w:rsid w:val="00357E9D"/>
    <w:rsid w:val="0036007E"/>
    <w:rsid w:val="00360893"/>
    <w:rsid w:val="00360F4E"/>
    <w:rsid w:val="00360FA9"/>
    <w:rsid w:val="00361A8C"/>
    <w:rsid w:val="0036450E"/>
    <w:rsid w:val="00364E46"/>
    <w:rsid w:val="00367A8C"/>
    <w:rsid w:val="00367A95"/>
    <w:rsid w:val="0037001F"/>
    <w:rsid w:val="00375218"/>
    <w:rsid w:val="00376317"/>
    <w:rsid w:val="00376840"/>
    <w:rsid w:val="00383316"/>
    <w:rsid w:val="00384F4C"/>
    <w:rsid w:val="00385165"/>
    <w:rsid w:val="00385934"/>
    <w:rsid w:val="00385A61"/>
    <w:rsid w:val="00385F33"/>
    <w:rsid w:val="00391E6C"/>
    <w:rsid w:val="003A1B1E"/>
    <w:rsid w:val="003A3175"/>
    <w:rsid w:val="003A7B59"/>
    <w:rsid w:val="003B3A50"/>
    <w:rsid w:val="003C2B38"/>
    <w:rsid w:val="003D296D"/>
    <w:rsid w:val="003D6C8E"/>
    <w:rsid w:val="003D74BF"/>
    <w:rsid w:val="003D7CC0"/>
    <w:rsid w:val="003E554A"/>
    <w:rsid w:val="003F13D5"/>
    <w:rsid w:val="003F2E2F"/>
    <w:rsid w:val="003F4935"/>
    <w:rsid w:val="0040067A"/>
    <w:rsid w:val="00401121"/>
    <w:rsid w:val="00401277"/>
    <w:rsid w:val="00402C82"/>
    <w:rsid w:val="00404B7A"/>
    <w:rsid w:val="004056AC"/>
    <w:rsid w:val="004058CC"/>
    <w:rsid w:val="00406C96"/>
    <w:rsid w:val="00406E4A"/>
    <w:rsid w:val="00411822"/>
    <w:rsid w:val="0041190D"/>
    <w:rsid w:val="00420AB1"/>
    <w:rsid w:val="00420C18"/>
    <w:rsid w:val="0042185C"/>
    <w:rsid w:val="004253F7"/>
    <w:rsid w:val="00425970"/>
    <w:rsid w:val="004267FA"/>
    <w:rsid w:val="00427B6C"/>
    <w:rsid w:val="0043519A"/>
    <w:rsid w:val="00441720"/>
    <w:rsid w:val="00441E4A"/>
    <w:rsid w:val="00443526"/>
    <w:rsid w:val="00444388"/>
    <w:rsid w:val="004449FC"/>
    <w:rsid w:val="00444C10"/>
    <w:rsid w:val="004469E4"/>
    <w:rsid w:val="00446FFE"/>
    <w:rsid w:val="00450586"/>
    <w:rsid w:val="004510E5"/>
    <w:rsid w:val="00452A27"/>
    <w:rsid w:val="004552D8"/>
    <w:rsid w:val="00455FDA"/>
    <w:rsid w:val="00457A4D"/>
    <w:rsid w:val="004613D2"/>
    <w:rsid w:val="00465B87"/>
    <w:rsid w:val="00465C17"/>
    <w:rsid w:val="00466FDB"/>
    <w:rsid w:val="004673D7"/>
    <w:rsid w:val="00470437"/>
    <w:rsid w:val="00470E77"/>
    <w:rsid w:val="004719E9"/>
    <w:rsid w:val="00471C50"/>
    <w:rsid w:val="00472134"/>
    <w:rsid w:val="00472BFA"/>
    <w:rsid w:val="00474FA2"/>
    <w:rsid w:val="00476FBA"/>
    <w:rsid w:val="00484142"/>
    <w:rsid w:val="00485E03"/>
    <w:rsid w:val="00486194"/>
    <w:rsid w:val="00493A3D"/>
    <w:rsid w:val="00493B18"/>
    <w:rsid w:val="00495738"/>
    <w:rsid w:val="00497801"/>
    <w:rsid w:val="004A125F"/>
    <w:rsid w:val="004A2F8C"/>
    <w:rsid w:val="004A3510"/>
    <w:rsid w:val="004A55B1"/>
    <w:rsid w:val="004B0308"/>
    <w:rsid w:val="004B0BEB"/>
    <w:rsid w:val="004B6D85"/>
    <w:rsid w:val="004B756A"/>
    <w:rsid w:val="004B7D25"/>
    <w:rsid w:val="004C2EE9"/>
    <w:rsid w:val="004C3E7E"/>
    <w:rsid w:val="004C5953"/>
    <w:rsid w:val="004C6344"/>
    <w:rsid w:val="004D1684"/>
    <w:rsid w:val="004D3613"/>
    <w:rsid w:val="004D4BF7"/>
    <w:rsid w:val="004D574C"/>
    <w:rsid w:val="004D7726"/>
    <w:rsid w:val="004E02C9"/>
    <w:rsid w:val="004E41F0"/>
    <w:rsid w:val="004E50D1"/>
    <w:rsid w:val="004E70BF"/>
    <w:rsid w:val="004F0F0E"/>
    <w:rsid w:val="004F1CA2"/>
    <w:rsid w:val="004F2B67"/>
    <w:rsid w:val="004F3EE3"/>
    <w:rsid w:val="004F5A86"/>
    <w:rsid w:val="004F5F80"/>
    <w:rsid w:val="00500D12"/>
    <w:rsid w:val="0050236E"/>
    <w:rsid w:val="00504DBA"/>
    <w:rsid w:val="00512542"/>
    <w:rsid w:val="00520428"/>
    <w:rsid w:val="00520667"/>
    <w:rsid w:val="00521524"/>
    <w:rsid w:val="005220C9"/>
    <w:rsid w:val="00522309"/>
    <w:rsid w:val="00525890"/>
    <w:rsid w:val="0052661C"/>
    <w:rsid w:val="00527E0D"/>
    <w:rsid w:val="0053111E"/>
    <w:rsid w:val="00533776"/>
    <w:rsid w:val="00536195"/>
    <w:rsid w:val="00537967"/>
    <w:rsid w:val="0054142C"/>
    <w:rsid w:val="0054168C"/>
    <w:rsid w:val="005439A2"/>
    <w:rsid w:val="00544A19"/>
    <w:rsid w:val="00553D91"/>
    <w:rsid w:val="00555558"/>
    <w:rsid w:val="005608AD"/>
    <w:rsid w:val="00560A4E"/>
    <w:rsid w:val="0056391C"/>
    <w:rsid w:val="00564B6E"/>
    <w:rsid w:val="00564E38"/>
    <w:rsid w:val="00565B07"/>
    <w:rsid w:val="00566FAA"/>
    <w:rsid w:val="0056705A"/>
    <w:rsid w:val="00567E82"/>
    <w:rsid w:val="00570667"/>
    <w:rsid w:val="0057203B"/>
    <w:rsid w:val="00572763"/>
    <w:rsid w:val="005732B5"/>
    <w:rsid w:val="0057342C"/>
    <w:rsid w:val="00582646"/>
    <w:rsid w:val="00585001"/>
    <w:rsid w:val="00585CA7"/>
    <w:rsid w:val="005873E1"/>
    <w:rsid w:val="00593A3C"/>
    <w:rsid w:val="00594108"/>
    <w:rsid w:val="005A0254"/>
    <w:rsid w:val="005A068A"/>
    <w:rsid w:val="005A250C"/>
    <w:rsid w:val="005A337B"/>
    <w:rsid w:val="005A3B23"/>
    <w:rsid w:val="005A3D14"/>
    <w:rsid w:val="005A4FE4"/>
    <w:rsid w:val="005A6898"/>
    <w:rsid w:val="005B0269"/>
    <w:rsid w:val="005B167B"/>
    <w:rsid w:val="005B5C30"/>
    <w:rsid w:val="005C000E"/>
    <w:rsid w:val="005C2052"/>
    <w:rsid w:val="005C4624"/>
    <w:rsid w:val="005D1E34"/>
    <w:rsid w:val="005D214B"/>
    <w:rsid w:val="005D677F"/>
    <w:rsid w:val="005E20E2"/>
    <w:rsid w:val="005E3DD8"/>
    <w:rsid w:val="005E549C"/>
    <w:rsid w:val="005E54A1"/>
    <w:rsid w:val="005F25B1"/>
    <w:rsid w:val="005F3168"/>
    <w:rsid w:val="005F378A"/>
    <w:rsid w:val="005F4EE2"/>
    <w:rsid w:val="005F6038"/>
    <w:rsid w:val="005F6F71"/>
    <w:rsid w:val="005F7F54"/>
    <w:rsid w:val="00604884"/>
    <w:rsid w:val="006260AC"/>
    <w:rsid w:val="00626325"/>
    <w:rsid w:val="00626DF4"/>
    <w:rsid w:val="0062792D"/>
    <w:rsid w:val="00632444"/>
    <w:rsid w:val="00632CAC"/>
    <w:rsid w:val="00634844"/>
    <w:rsid w:val="0063759D"/>
    <w:rsid w:val="006376F0"/>
    <w:rsid w:val="00637841"/>
    <w:rsid w:val="006378B6"/>
    <w:rsid w:val="00642CFC"/>
    <w:rsid w:val="006533E4"/>
    <w:rsid w:val="006547C7"/>
    <w:rsid w:val="00662342"/>
    <w:rsid w:val="00663ED6"/>
    <w:rsid w:val="0067108E"/>
    <w:rsid w:val="00675B76"/>
    <w:rsid w:val="00680BDE"/>
    <w:rsid w:val="00686FE3"/>
    <w:rsid w:val="006919E8"/>
    <w:rsid w:val="00691C1A"/>
    <w:rsid w:val="0069258D"/>
    <w:rsid w:val="0069280D"/>
    <w:rsid w:val="00693A8D"/>
    <w:rsid w:val="00693E02"/>
    <w:rsid w:val="00694514"/>
    <w:rsid w:val="006A1083"/>
    <w:rsid w:val="006B58A8"/>
    <w:rsid w:val="006B6F5E"/>
    <w:rsid w:val="006B7F46"/>
    <w:rsid w:val="006C1CE7"/>
    <w:rsid w:val="006C429A"/>
    <w:rsid w:val="006C4E19"/>
    <w:rsid w:val="006D005E"/>
    <w:rsid w:val="006D03B5"/>
    <w:rsid w:val="006D14AE"/>
    <w:rsid w:val="006D2AF3"/>
    <w:rsid w:val="006D3071"/>
    <w:rsid w:val="006D3178"/>
    <w:rsid w:val="006D4687"/>
    <w:rsid w:val="006E0ED9"/>
    <w:rsid w:val="006E2842"/>
    <w:rsid w:val="006F0B1C"/>
    <w:rsid w:val="006F6368"/>
    <w:rsid w:val="006F72E4"/>
    <w:rsid w:val="006F76C5"/>
    <w:rsid w:val="00700EC9"/>
    <w:rsid w:val="0070429F"/>
    <w:rsid w:val="00704BDF"/>
    <w:rsid w:val="007057B4"/>
    <w:rsid w:val="007105C4"/>
    <w:rsid w:val="00712874"/>
    <w:rsid w:val="00722ACE"/>
    <w:rsid w:val="0072343A"/>
    <w:rsid w:val="00724D1C"/>
    <w:rsid w:val="00725C4E"/>
    <w:rsid w:val="007267D3"/>
    <w:rsid w:val="0073141A"/>
    <w:rsid w:val="00733769"/>
    <w:rsid w:val="0073451F"/>
    <w:rsid w:val="00734F10"/>
    <w:rsid w:val="0073523D"/>
    <w:rsid w:val="00735361"/>
    <w:rsid w:val="007353DD"/>
    <w:rsid w:val="0074272D"/>
    <w:rsid w:val="00745988"/>
    <w:rsid w:val="00746099"/>
    <w:rsid w:val="00747F43"/>
    <w:rsid w:val="0075044E"/>
    <w:rsid w:val="00760306"/>
    <w:rsid w:val="007607B2"/>
    <w:rsid w:val="00762061"/>
    <w:rsid w:val="00763580"/>
    <w:rsid w:val="00763E10"/>
    <w:rsid w:val="007640F0"/>
    <w:rsid w:val="00772FD8"/>
    <w:rsid w:val="0077389A"/>
    <w:rsid w:val="0077447F"/>
    <w:rsid w:val="007768FE"/>
    <w:rsid w:val="007774AB"/>
    <w:rsid w:val="00781D68"/>
    <w:rsid w:val="00783E27"/>
    <w:rsid w:val="00784947"/>
    <w:rsid w:val="00785197"/>
    <w:rsid w:val="00785D97"/>
    <w:rsid w:val="0079790B"/>
    <w:rsid w:val="007A17CC"/>
    <w:rsid w:val="007A2EC2"/>
    <w:rsid w:val="007A5EFD"/>
    <w:rsid w:val="007B013B"/>
    <w:rsid w:val="007B12D2"/>
    <w:rsid w:val="007B2DFC"/>
    <w:rsid w:val="007B433E"/>
    <w:rsid w:val="007B5B9A"/>
    <w:rsid w:val="007B6C2A"/>
    <w:rsid w:val="007B756C"/>
    <w:rsid w:val="007B7CD3"/>
    <w:rsid w:val="007C04D2"/>
    <w:rsid w:val="007C0A3A"/>
    <w:rsid w:val="007C23F9"/>
    <w:rsid w:val="007C274E"/>
    <w:rsid w:val="007C4596"/>
    <w:rsid w:val="007C7352"/>
    <w:rsid w:val="007C7384"/>
    <w:rsid w:val="007C7C5C"/>
    <w:rsid w:val="007D27A4"/>
    <w:rsid w:val="007D6CE8"/>
    <w:rsid w:val="007D7982"/>
    <w:rsid w:val="007E4510"/>
    <w:rsid w:val="007E5371"/>
    <w:rsid w:val="007E6671"/>
    <w:rsid w:val="007F1D35"/>
    <w:rsid w:val="007F2A85"/>
    <w:rsid w:val="00802C6C"/>
    <w:rsid w:val="008038F1"/>
    <w:rsid w:val="00806079"/>
    <w:rsid w:val="00807118"/>
    <w:rsid w:val="0081070E"/>
    <w:rsid w:val="00817F3C"/>
    <w:rsid w:val="008222B8"/>
    <w:rsid w:val="00822E20"/>
    <w:rsid w:val="00824C73"/>
    <w:rsid w:val="0082575D"/>
    <w:rsid w:val="00833610"/>
    <w:rsid w:val="008344B1"/>
    <w:rsid w:val="00837256"/>
    <w:rsid w:val="008372C6"/>
    <w:rsid w:val="008374B0"/>
    <w:rsid w:val="00842552"/>
    <w:rsid w:val="00842FB7"/>
    <w:rsid w:val="0084440F"/>
    <w:rsid w:val="00844DC6"/>
    <w:rsid w:val="00845144"/>
    <w:rsid w:val="008452BD"/>
    <w:rsid w:val="00845BF9"/>
    <w:rsid w:val="0084604A"/>
    <w:rsid w:val="00846215"/>
    <w:rsid w:val="008478FB"/>
    <w:rsid w:val="00847CCD"/>
    <w:rsid w:val="00852107"/>
    <w:rsid w:val="008531E9"/>
    <w:rsid w:val="00853573"/>
    <w:rsid w:val="00854F4A"/>
    <w:rsid w:val="00856493"/>
    <w:rsid w:val="00860167"/>
    <w:rsid w:val="00863CCD"/>
    <w:rsid w:val="008673D1"/>
    <w:rsid w:val="0087289E"/>
    <w:rsid w:val="00875202"/>
    <w:rsid w:val="0087570F"/>
    <w:rsid w:val="00877968"/>
    <w:rsid w:val="00877A50"/>
    <w:rsid w:val="00883EC3"/>
    <w:rsid w:val="00884D28"/>
    <w:rsid w:val="008851A5"/>
    <w:rsid w:val="008859FD"/>
    <w:rsid w:val="008873EE"/>
    <w:rsid w:val="00887525"/>
    <w:rsid w:val="0089059A"/>
    <w:rsid w:val="00896D67"/>
    <w:rsid w:val="008A07DD"/>
    <w:rsid w:val="008A0A9C"/>
    <w:rsid w:val="008A164D"/>
    <w:rsid w:val="008A2C96"/>
    <w:rsid w:val="008A2DDD"/>
    <w:rsid w:val="008B0164"/>
    <w:rsid w:val="008B35F6"/>
    <w:rsid w:val="008B3805"/>
    <w:rsid w:val="008B3C28"/>
    <w:rsid w:val="008B4C12"/>
    <w:rsid w:val="008B4D59"/>
    <w:rsid w:val="008B6080"/>
    <w:rsid w:val="008B6889"/>
    <w:rsid w:val="008C0516"/>
    <w:rsid w:val="008C4E29"/>
    <w:rsid w:val="008C786D"/>
    <w:rsid w:val="008D21D0"/>
    <w:rsid w:val="008D5745"/>
    <w:rsid w:val="008E02EF"/>
    <w:rsid w:val="008E1528"/>
    <w:rsid w:val="008E43F5"/>
    <w:rsid w:val="008E5952"/>
    <w:rsid w:val="008F03F0"/>
    <w:rsid w:val="008F08A0"/>
    <w:rsid w:val="008F2945"/>
    <w:rsid w:val="008F568E"/>
    <w:rsid w:val="008F5DEF"/>
    <w:rsid w:val="008F6887"/>
    <w:rsid w:val="00903DE6"/>
    <w:rsid w:val="00903FA5"/>
    <w:rsid w:val="00910D35"/>
    <w:rsid w:val="009124A2"/>
    <w:rsid w:val="009130AA"/>
    <w:rsid w:val="00914711"/>
    <w:rsid w:val="0091589B"/>
    <w:rsid w:val="00922A69"/>
    <w:rsid w:val="00924005"/>
    <w:rsid w:val="00924A25"/>
    <w:rsid w:val="0092725D"/>
    <w:rsid w:val="009272C5"/>
    <w:rsid w:val="00930692"/>
    <w:rsid w:val="00931CAC"/>
    <w:rsid w:val="00933A3D"/>
    <w:rsid w:val="00935FD2"/>
    <w:rsid w:val="00935FF7"/>
    <w:rsid w:val="00936F88"/>
    <w:rsid w:val="009375C9"/>
    <w:rsid w:val="00937E8A"/>
    <w:rsid w:val="00941E08"/>
    <w:rsid w:val="0094487F"/>
    <w:rsid w:val="00951D04"/>
    <w:rsid w:val="00951F68"/>
    <w:rsid w:val="00953786"/>
    <w:rsid w:val="00955CBC"/>
    <w:rsid w:val="00956122"/>
    <w:rsid w:val="00956F44"/>
    <w:rsid w:val="00967069"/>
    <w:rsid w:val="00970E8F"/>
    <w:rsid w:val="00972A0D"/>
    <w:rsid w:val="009749A3"/>
    <w:rsid w:val="00982B6B"/>
    <w:rsid w:val="00983BDD"/>
    <w:rsid w:val="00987AE1"/>
    <w:rsid w:val="009921DD"/>
    <w:rsid w:val="00993820"/>
    <w:rsid w:val="009938DF"/>
    <w:rsid w:val="00995A95"/>
    <w:rsid w:val="00995F59"/>
    <w:rsid w:val="00996973"/>
    <w:rsid w:val="00996F02"/>
    <w:rsid w:val="009A477C"/>
    <w:rsid w:val="009B3307"/>
    <w:rsid w:val="009B41FB"/>
    <w:rsid w:val="009B5B6F"/>
    <w:rsid w:val="009C0144"/>
    <w:rsid w:val="009C2664"/>
    <w:rsid w:val="009C427B"/>
    <w:rsid w:val="009C68C1"/>
    <w:rsid w:val="009C7B26"/>
    <w:rsid w:val="009D089D"/>
    <w:rsid w:val="009D119B"/>
    <w:rsid w:val="009D1A3B"/>
    <w:rsid w:val="009D1BBB"/>
    <w:rsid w:val="009D63EA"/>
    <w:rsid w:val="009E5264"/>
    <w:rsid w:val="009E5595"/>
    <w:rsid w:val="009E6118"/>
    <w:rsid w:val="009F2104"/>
    <w:rsid w:val="009F60F3"/>
    <w:rsid w:val="009F73EC"/>
    <w:rsid w:val="00A02E2E"/>
    <w:rsid w:val="00A0324B"/>
    <w:rsid w:val="00A05C20"/>
    <w:rsid w:val="00A06893"/>
    <w:rsid w:val="00A11FE7"/>
    <w:rsid w:val="00A133DE"/>
    <w:rsid w:val="00A14899"/>
    <w:rsid w:val="00A14F20"/>
    <w:rsid w:val="00A16A27"/>
    <w:rsid w:val="00A20AB8"/>
    <w:rsid w:val="00A21EE0"/>
    <w:rsid w:val="00A21EF9"/>
    <w:rsid w:val="00A22536"/>
    <w:rsid w:val="00A22573"/>
    <w:rsid w:val="00A27C59"/>
    <w:rsid w:val="00A3428E"/>
    <w:rsid w:val="00A35193"/>
    <w:rsid w:val="00A359D4"/>
    <w:rsid w:val="00A36CB1"/>
    <w:rsid w:val="00A4063D"/>
    <w:rsid w:val="00A40A61"/>
    <w:rsid w:val="00A42E80"/>
    <w:rsid w:val="00A457B7"/>
    <w:rsid w:val="00A47E62"/>
    <w:rsid w:val="00A51AA5"/>
    <w:rsid w:val="00A552EF"/>
    <w:rsid w:val="00A57328"/>
    <w:rsid w:val="00A57942"/>
    <w:rsid w:val="00A6135A"/>
    <w:rsid w:val="00A61B44"/>
    <w:rsid w:val="00A62D05"/>
    <w:rsid w:val="00A63FF3"/>
    <w:rsid w:val="00A6493A"/>
    <w:rsid w:val="00A65953"/>
    <w:rsid w:val="00A70D91"/>
    <w:rsid w:val="00A717AD"/>
    <w:rsid w:val="00A74A92"/>
    <w:rsid w:val="00A76043"/>
    <w:rsid w:val="00A76447"/>
    <w:rsid w:val="00A77563"/>
    <w:rsid w:val="00A85A95"/>
    <w:rsid w:val="00A90AB4"/>
    <w:rsid w:val="00A9265B"/>
    <w:rsid w:val="00A92E39"/>
    <w:rsid w:val="00A9573A"/>
    <w:rsid w:val="00A973D5"/>
    <w:rsid w:val="00A9792D"/>
    <w:rsid w:val="00AA0EBD"/>
    <w:rsid w:val="00AA1E5A"/>
    <w:rsid w:val="00AA4C1F"/>
    <w:rsid w:val="00AA6311"/>
    <w:rsid w:val="00AA6D8B"/>
    <w:rsid w:val="00AA7D99"/>
    <w:rsid w:val="00AA7EBC"/>
    <w:rsid w:val="00AB4CD6"/>
    <w:rsid w:val="00AB4FB5"/>
    <w:rsid w:val="00AB5698"/>
    <w:rsid w:val="00AB6FE9"/>
    <w:rsid w:val="00AC16CD"/>
    <w:rsid w:val="00AC5252"/>
    <w:rsid w:val="00AC59D7"/>
    <w:rsid w:val="00AC71D2"/>
    <w:rsid w:val="00AD1D85"/>
    <w:rsid w:val="00AD3EDA"/>
    <w:rsid w:val="00AD7C60"/>
    <w:rsid w:val="00AD7E04"/>
    <w:rsid w:val="00AE0252"/>
    <w:rsid w:val="00AE14DD"/>
    <w:rsid w:val="00AE22D9"/>
    <w:rsid w:val="00AE3611"/>
    <w:rsid w:val="00AE3D09"/>
    <w:rsid w:val="00AE68E7"/>
    <w:rsid w:val="00AE7D36"/>
    <w:rsid w:val="00AE7F78"/>
    <w:rsid w:val="00AF27E9"/>
    <w:rsid w:val="00AF2D45"/>
    <w:rsid w:val="00AF34AA"/>
    <w:rsid w:val="00AF5902"/>
    <w:rsid w:val="00AF61CF"/>
    <w:rsid w:val="00B00533"/>
    <w:rsid w:val="00B00869"/>
    <w:rsid w:val="00B052A7"/>
    <w:rsid w:val="00B06662"/>
    <w:rsid w:val="00B12263"/>
    <w:rsid w:val="00B147EC"/>
    <w:rsid w:val="00B1584C"/>
    <w:rsid w:val="00B15FD9"/>
    <w:rsid w:val="00B1685C"/>
    <w:rsid w:val="00B201D9"/>
    <w:rsid w:val="00B22C3F"/>
    <w:rsid w:val="00B22E80"/>
    <w:rsid w:val="00B23D40"/>
    <w:rsid w:val="00B3198F"/>
    <w:rsid w:val="00B3317E"/>
    <w:rsid w:val="00B3355F"/>
    <w:rsid w:val="00B34E45"/>
    <w:rsid w:val="00B3697D"/>
    <w:rsid w:val="00B3700D"/>
    <w:rsid w:val="00B50C26"/>
    <w:rsid w:val="00B538C1"/>
    <w:rsid w:val="00B539C4"/>
    <w:rsid w:val="00B57708"/>
    <w:rsid w:val="00B601DC"/>
    <w:rsid w:val="00B6024A"/>
    <w:rsid w:val="00B60FF4"/>
    <w:rsid w:val="00B62E1E"/>
    <w:rsid w:val="00B650CE"/>
    <w:rsid w:val="00B66D2A"/>
    <w:rsid w:val="00B7080B"/>
    <w:rsid w:val="00B71105"/>
    <w:rsid w:val="00B711AC"/>
    <w:rsid w:val="00B71698"/>
    <w:rsid w:val="00B7256B"/>
    <w:rsid w:val="00B7299B"/>
    <w:rsid w:val="00B760F7"/>
    <w:rsid w:val="00B800C8"/>
    <w:rsid w:val="00B825FD"/>
    <w:rsid w:val="00B83B43"/>
    <w:rsid w:val="00B84B91"/>
    <w:rsid w:val="00B8616A"/>
    <w:rsid w:val="00B86AA2"/>
    <w:rsid w:val="00B872C7"/>
    <w:rsid w:val="00B9312A"/>
    <w:rsid w:val="00B93912"/>
    <w:rsid w:val="00B9611D"/>
    <w:rsid w:val="00BA09E4"/>
    <w:rsid w:val="00BA54A9"/>
    <w:rsid w:val="00BB0E71"/>
    <w:rsid w:val="00BB2B88"/>
    <w:rsid w:val="00BB7A74"/>
    <w:rsid w:val="00BB7C8D"/>
    <w:rsid w:val="00BC237B"/>
    <w:rsid w:val="00BC34F9"/>
    <w:rsid w:val="00BC7281"/>
    <w:rsid w:val="00BD096D"/>
    <w:rsid w:val="00BD390A"/>
    <w:rsid w:val="00BD4D33"/>
    <w:rsid w:val="00BD58A9"/>
    <w:rsid w:val="00BD620B"/>
    <w:rsid w:val="00BE13A9"/>
    <w:rsid w:val="00BE2520"/>
    <w:rsid w:val="00BE310B"/>
    <w:rsid w:val="00BE3BF0"/>
    <w:rsid w:val="00BE3DC2"/>
    <w:rsid w:val="00BE6224"/>
    <w:rsid w:val="00BE65E0"/>
    <w:rsid w:val="00BE6782"/>
    <w:rsid w:val="00BF467D"/>
    <w:rsid w:val="00BF624E"/>
    <w:rsid w:val="00BF7D1E"/>
    <w:rsid w:val="00C02995"/>
    <w:rsid w:val="00C02C41"/>
    <w:rsid w:val="00C038DC"/>
    <w:rsid w:val="00C05499"/>
    <w:rsid w:val="00C07FF8"/>
    <w:rsid w:val="00C13533"/>
    <w:rsid w:val="00C210BB"/>
    <w:rsid w:val="00C27E82"/>
    <w:rsid w:val="00C359B0"/>
    <w:rsid w:val="00C37D94"/>
    <w:rsid w:val="00C403A9"/>
    <w:rsid w:val="00C4232E"/>
    <w:rsid w:val="00C430AA"/>
    <w:rsid w:val="00C45D54"/>
    <w:rsid w:val="00C54BCF"/>
    <w:rsid w:val="00C61339"/>
    <w:rsid w:val="00C63A54"/>
    <w:rsid w:val="00C64B0E"/>
    <w:rsid w:val="00C65A93"/>
    <w:rsid w:val="00C6721E"/>
    <w:rsid w:val="00C67C71"/>
    <w:rsid w:val="00C70A88"/>
    <w:rsid w:val="00C71270"/>
    <w:rsid w:val="00C714B1"/>
    <w:rsid w:val="00C74C90"/>
    <w:rsid w:val="00C75B96"/>
    <w:rsid w:val="00C7645E"/>
    <w:rsid w:val="00C813FA"/>
    <w:rsid w:val="00C84505"/>
    <w:rsid w:val="00C84D12"/>
    <w:rsid w:val="00C901B6"/>
    <w:rsid w:val="00C90241"/>
    <w:rsid w:val="00C90486"/>
    <w:rsid w:val="00C907E4"/>
    <w:rsid w:val="00C9198B"/>
    <w:rsid w:val="00C935EF"/>
    <w:rsid w:val="00C93C0B"/>
    <w:rsid w:val="00C97015"/>
    <w:rsid w:val="00CB0F6B"/>
    <w:rsid w:val="00CB18DA"/>
    <w:rsid w:val="00CB19F6"/>
    <w:rsid w:val="00CB57EF"/>
    <w:rsid w:val="00CC04E9"/>
    <w:rsid w:val="00CC236E"/>
    <w:rsid w:val="00CC3355"/>
    <w:rsid w:val="00CC5024"/>
    <w:rsid w:val="00CC6E8D"/>
    <w:rsid w:val="00CC7FB9"/>
    <w:rsid w:val="00CD0268"/>
    <w:rsid w:val="00CD0F27"/>
    <w:rsid w:val="00CD16DE"/>
    <w:rsid w:val="00CD1B5A"/>
    <w:rsid w:val="00CD330F"/>
    <w:rsid w:val="00CD3CC3"/>
    <w:rsid w:val="00CD4916"/>
    <w:rsid w:val="00CD4B24"/>
    <w:rsid w:val="00CD723B"/>
    <w:rsid w:val="00CD7535"/>
    <w:rsid w:val="00CE09DD"/>
    <w:rsid w:val="00CE2E1D"/>
    <w:rsid w:val="00CF0020"/>
    <w:rsid w:val="00CF111B"/>
    <w:rsid w:val="00CF45F4"/>
    <w:rsid w:val="00CF7455"/>
    <w:rsid w:val="00D001F2"/>
    <w:rsid w:val="00D008C3"/>
    <w:rsid w:val="00D017AA"/>
    <w:rsid w:val="00D050AC"/>
    <w:rsid w:val="00D073EA"/>
    <w:rsid w:val="00D07429"/>
    <w:rsid w:val="00D13BEE"/>
    <w:rsid w:val="00D1512C"/>
    <w:rsid w:val="00D202A8"/>
    <w:rsid w:val="00D20F7D"/>
    <w:rsid w:val="00D2199D"/>
    <w:rsid w:val="00D228DA"/>
    <w:rsid w:val="00D2618E"/>
    <w:rsid w:val="00D27A8A"/>
    <w:rsid w:val="00D27D93"/>
    <w:rsid w:val="00D3126E"/>
    <w:rsid w:val="00D34239"/>
    <w:rsid w:val="00D3697F"/>
    <w:rsid w:val="00D42DFD"/>
    <w:rsid w:val="00D43822"/>
    <w:rsid w:val="00D46E4E"/>
    <w:rsid w:val="00D47452"/>
    <w:rsid w:val="00D50D82"/>
    <w:rsid w:val="00D513D8"/>
    <w:rsid w:val="00D53A41"/>
    <w:rsid w:val="00D53CB1"/>
    <w:rsid w:val="00D60BB4"/>
    <w:rsid w:val="00D643A7"/>
    <w:rsid w:val="00D64BE1"/>
    <w:rsid w:val="00D665AA"/>
    <w:rsid w:val="00D74A0D"/>
    <w:rsid w:val="00D764AD"/>
    <w:rsid w:val="00D76BDC"/>
    <w:rsid w:val="00D8222F"/>
    <w:rsid w:val="00D82DB6"/>
    <w:rsid w:val="00D850BD"/>
    <w:rsid w:val="00D85634"/>
    <w:rsid w:val="00D91062"/>
    <w:rsid w:val="00D93510"/>
    <w:rsid w:val="00D950EA"/>
    <w:rsid w:val="00D97DA7"/>
    <w:rsid w:val="00DA05EB"/>
    <w:rsid w:val="00DA11F2"/>
    <w:rsid w:val="00DB0199"/>
    <w:rsid w:val="00DB1F0C"/>
    <w:rsid w:val="00DB426E"/>
    <w:rsid w:val="00DB4AD7"/>
    <w:rsid w:val="00DB7FF2"/>
    <w:rsid w:val="00DC151E"/>
    <w:rsid w:val="00DC7978"/>
    <w:rsid w:val="00DD161E"/>
    <w:rsid w:val="00DD5688"/>
    <w:rsid w:val="00DE1900"/>
    <w:rsid w:val="00DE3D57"/>
    <w:rsid w:val="00DE73C3"/>
    <w:rsid w:val="00DF7D1D"/>
    <w:rsid w:val="00E05123"/>
    <w:rsid w:val="00E209D5"/>
    <w:rsid w:val="00E23100"/>
    <w:rsid w:val="00E23C2D"/>
    <w:rsid w:val="00E24521"/>
    <w:rsid w:val="00E264E2"/>
    <w:rsid w:val="00E264F7"/>
    <w:rsid w:val="00E40104"/>
    <w:rsid w:val="00E4017F"/>
    <w:rsid w:val="00E409E1"/>
    <w:rsid w:val="00E41C29"/>
    <w:rsid w:val="00E4385D"/>
    <w:rsid w:val="00E45207"/>
    <w:rsid w:val="00E47752"/>
    <w:rsid w:val="00E47E4B"/>
    <w:rsid w:val="00E5391F"/>
    <w:rsid w:val="00E53FC6"/>
    <w:rsid w:val="00E54DFC"/>
    <w:rsid w:val="00E615F1"/>
    <w:rsid w:val="00E61AF3"/>
    <w:rsid w:val="00E70368"/>
    <w:rsid w:val="00E70399"/>
    <w:rsid w:val="00E71049"/>
    <w:rsid w:val="00E7163B"/>
    <w:rsid w:val="00E71693"/>
    <w:rsid w:val="00E71BB7"/>
    <w:rsid w:val="00E739B8"/>
    <w:rsid w:val="00E75AAD"/>
    <w:rsid w:val="00E75FD5"/>
    <w:rsid w:val="00E76A16"/>
    <w:rsid w:val="00E76C2B"/>
    <w:rsid w:val="00E772BF"/>
    <w:rsid w:val="00E80107"/>
    <w:rsid w:val="00E8053A"/>
    <w:rsid w:val="00E80A95"/>
    <w:rsid w:val="00E81EB6"/>
    <w:rsid w:val="00E86CE9"/>
    <w:rsid w:val="00E90F25"/>
    <w:rsid w:val="00E9227D"/>
    <w:rsid w:val="00E948DE"/>
    <w:rsid w:val="00E96903"/>
    <w:rsid w:val="00EA15B0"/>
    <w:rsid w:val="00EA1734"/>
    <w:rsid w:val="00EA1941"/>
    <w:rsid w:val="00EA284C"/>
    <w:rsid w:val="00EA3C85"/>
    <w:rsid w:val="00EA3CC1"/>
    <w:rsid w:val="00EB25C1"/>
    <w:rsid w:val="00EB6495"/>
    <w:rsid w:val="00EC0D59"/>
    <w:rsid w:val="00EC4060"/>
    <w:rsid w:val="00EC4116"/>
    <w:rsid w:val="00ED65EE"/>
    <w:rsid w:val="00ED75E9"/>
    <w:rsid w:val="00ED7FD2"/>
    <w:rsid w:val="00EE0A9C"/>
    <w:rsid w:val="00EE251E"/>
    <w:rsid w:val="00EE2B06"/>
    <w:rsid w:val="00EE3CA8"/>
    <w:rsid w:val="00EE4C1E"/>
    <w:rsid w:val="00EE519A"/>
    <w:rsid w:val="00EF05F3"/>
    <w:rsid w:val="00EF44D0"/>
    <w:rsid w:val="00EF45FD"/>
    <w:rsid w:val="00EF5B1F"/>
    <w:rsid w:val="00EF6BAF"/>
    <w:rsid w:val="00EF7C13"/>
    <w:rsid w:val="00F00BC2"/>
    <w:rsid w:val="00F016A0"/>
    <w:rsid w:val="00F0521B"/>
    <w:rsid w:val="00F10DBE"/>
    <w:rsid w:val="00F14961"/>
    <w:rsid w:val="00F23B25"/>
    <w:rsid w:val="00F24260"/>
    <w:rsid w:val="00F25FC1"/>
    <w:rsid w:val="00F26B56"/>
    <w:rsid w:val="00F26EC3"/>
    <w:rsid w:val="00F30F39"/>
    <w:rsid w:val="00F33FEB"/>
    <w:rsid w:val="00F369A9"/>
    <w:rsid w:val="00F41038"/>
    <w:rsid w:val="00F430BE"/>
    <w:rsid w:val="00F450A3"/>
    <w:rsid w:val="00F51431"/>
    <w:rsid w:val="00F52737"/>
    <w:rsid w:val="00F52F1E"/>
    <w:rsid w:val="00F56742"/>
    <w:rsid w:val="00F56754"/>
    <w:rsid w:val="00F6205E"/>
    <w:rsid w:val="00F64587"/>
    <w:rsid w:val="00F6528A"/>
    <w:rsid w:val="00F664C7"/>
    <w:rsid w:val="00F67A81"/>
    <w:rsid w:val="00F71CC5"/>
    <w:rsid w:val="00F7278F"/>
    <w:rsid w:val="00F73574"/>
    <w:rsid w:val="00F741A0"/>
    <w:rsid w:val="00F82B01"/>
    <w:rsid w:val="00F85C79"/>
    <w:rsid w:val="00F87536"/>
    <w:rsid w:val="00F87E92"/>
    <w:rsid w:val="00F9245E"/>
    <w:rsid w:val="00F9289A"/>
    <w:rsid w:val="00F94534"/>
    <w:rsid w:val="00F95F48"/>
    <w:rsid w:val="00F96030"/>
    <w:rsid w:val="00F96C67"/>
    <w:rsid w:val="00FA1E46"/>
    <w:rsid w:val="00FA5987"/>
    <w:rsid w:val="00FA7BB8"/>
    <w:rsid w:val="00FB11D2"/>
    <w:rsid w:val="00FB20F2"/>
    <w:rsid w:val="00FB4450"/>
    <w:rsid w:val="00FB7ACD"/>
    <w:rsid w:val="00FC0551"/>
    <w:rsid w:val="00FC0C29"/>
    <w:rsid w:val="00FC0D7E"/>
    <w:rsid w:val="00FC2D60"/>
    <w:rsid w:val="00FC4734"/>
    <w:rsid w:val="00FC488D"/>
    <w:rsid w:val="00FC72BB"/>
    <w:rsid w:val="00FD138E"/>
    <w:rsid w:val="00FD16B0"/>
    <w:rsid w:val="00FD1A60"/>
    <w:rsid w:val="00FD5442"/>
    <w:rsid w:val="00FD5E7A"/>
    <w:rsid w:val="00FD703E"/>
    <w:rsid w:val="00FE48DF"/>
    <w:rsid w:val="00FF3C9F"/>
    <w:rsid w:val="00FF4643"/>
    <w:rsid w:val="00FF69FE"/>
    <w:rsid w:val="0EA09D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F714C"/>
  <w15:docId w15:val="{380DA63D-6272-4A3C-9D04-8688A0983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84C"/>
    <w:rPr>
      <w:sz w:val="22"/>
      <w:szCs w:val="22"/>
      <w:lang w:eastAsia="en-US"/>
    </w:rPr>
  </w:style>
  <w:style w:type="paragraph" w:styleId="Heading1">
    <w:name w:val="heading 1"/>
    <w:basedOn w:val="Normal"/>
    <w:next w:val="Normal"/>
    <w:link w:val="Heading1Char"/>
    <w:autoRedefine/>
    <w:uiPriority w:val="9"/>
    <w:qFormat/>
    <w:rsid w:val="0074272D"/>
    <w:pPr>
      <w:keepNext/>
      <w:keepLines/>
      <w:tabs>
        <w:tab w:val="left" w:pos="11520"/>
      </w:tabs>
      <w:spacing w:after="120"/>
      <w:outlineLvl w:val="0"/>
    </w:pPr>
    <w:rPr>
      <w:rFonts w:asciiTheme="minorHAnsi" w:eastAsiaTheme="majorEastAsia" w:hAnsiTheme="minorHAnsi" w:cs="Leelawadee"/>
      <w:b/>
      <w:color w:val="2F5496" w:themeColor="accent5" w:themeShade="BF"/>
      <w:sz w:val="28"/>
      <w:szCs w:val="28"/>
    </w:rPr>
  </w:style>
  <w:style w:type="paragraph" w:styleId="Heading2">
    <w:name w:val="heading 2"/>
    <w:basedOn w:val="Normal"/>
    <w:next w:val="Normal"/>
    <w:link w:val="Heading2Char"/>
    <w:autoRedefine/>
    <w:uiPriority w:val="9"/>
    <w:unhideWhenUsed/>
    <w:qFormat/>
    <w:rsid w:val="00B8616A"/>
    <w:pPr>
      <w:keepNext/>
      <w:keepLines/>
      <w:spacing w:after="120"/>
      <w:outlineLvl w:val="1"/>
    </w:pPr>
    <w:rPr>
      <w:rFonts w:eastAsiaTheme="majorEastAsia" w:cstheme="majorBidi"/>
      <w:b/>
      <w:color w:val="2E74B5" w:themeColor="accent1" w:themeShade="BF"/>
      <w:sz w:val="28"/>
      <w:szCs w:val="28"/>
    </w:rPr>
  </w:style>
  <w:style w:type="paragraph" w:styleId="Heading3">
    <w:name w:val="heading 3"/>
    <w:basedOn w:val="Normal"/>
    <w:next w:val="Normal"/>
    <w:link w:val="Heading3Char"/>
    <w:uiPriority w:val="9"/>
    <w:unhideWhenUsed/>
    <w:qFormat/>
    <w:rsid w:val="0074272D"/>
    <w:pPr>
      <w:keepNext/>
      <w:keepLines/>
      <w:spacing w:before="40"/>
      <w:outlineLvl w:val="2"/>
    </w:pPr>
    <w:rPr>
      <w:rFonts w:asciiTheme="minorHAnsi" w:eastAsiaTheme="majorEastAsia" w:hAnsiTheme="minorHAnsi" w:cstheme="majorBidi"/>
      <w:b/>
      <w:color w:val="1F4D78" w:themeColor="accent1" w:themeShade="7F"/>
      <w:sz w:val="26"/>
      <w:szCs w:val="24"/>
    </w:rPr>
  </w:style>
  <w:style w:type="paragraph" w:styleId="Heading4">
    <w:name w:val="heading 4"/>
    <w:basedOn w:val="Normal"/>
    <w:next w:val="Normal"/>
    <w:link w:val="Heading4Char"/>
    <w:uiPriority w:val="9"/>
    <w:unhideWhenUsed/>
    <w:qFormat/>
    <w:rsid w:val="00142D4A"/>
    <w:pPr>
      <w:keepNext/>
      <w:keepLines/>
      <w:spacing w:before="40"/>
      <w:outlineLvl w:val="3"/>
    </w:pPr>
    <w:rPr>
      <w:rFonts w:asciiTheme="minorHAnsi" w:eastAsiaTheme="majorEastAsia" w:hAnsiTheme="minorHAnsi" w:cstheme="majorBidi"/>
      <w:b/>
      <w:iCs/>
      <w:color w:val="2E74B5" w:themeColor="accent1" w:themeShade="BF"/>
      <w:sz w:val="24"/>
    </w:rPr>
  </w:style>
  <w:style w:type="paragraph" w:styleId="Heading5">
    <w:name w:val="heading 5"/>
    <w:basedOn w:val="Normal"/>
    <w:next w:val="Normal"/>
    <w:link w:val="Heading5Char"/>
    <w:uiPriority w:val="9"/>
    <w:unhideWhenUsed/>
    <w:qFormat/>
    <w:rsid w:val="00F51431"/>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F51431"/>
    <w:pPr>
      <w:keepNext/>
      <w:keepLines/>
      <w:spacing w:before="40"/>
      <w:outlineLvl w:val="5"/>
    </w:pPr>
    <w:rPr>
      <w:rFonts w:asciiTheme="majorHAnsi" w:eastAsiaTheme="majorEastAsia" w:hAnsiTheme="majorHAnsi" w:cstheme="majorBidi"/>
      <w:b/>
      <w:color w:val="1F4D78" w:themeColor="accent1" w:themeShade="7F"/>
    </w:rPr>
  </w:style>
  <w:style w:type="paragraph" w:styleId="Heading7">
    <w:name w:val="heading 7"/>
    <w:basedOn w:val="Normal"/>
    <w:next w:val="Normal"/>
    <w:link w:val="Heading7Char"/>
    <w:uiPriority w:val="9"/>
    <w:unhideWhenUsed/>
    <w:qFormat/>
    <w:rsid w:val="00F51431"/>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02995"/>
    <w:rPr>
      <w:color w:val="0000FF"/>
      <w:u w:val="single"/>
    </w:rPr>
  </w:style>
  <w:style w:type="paragraph" w:styleId="ListParagraph">
    <w:name w:val="List Paragraph"/>
    <w:basedOn w:val="Normal"/>
    <w:uiPriority w:val="1"/>
    <w:qFormat/>
    <w:rsid w:val="00C90486"/>
    <w:pPr>
      <w:ind w:left="720"/>
      <w:contextualSpacing/>
    </w:pPr>
  </w:style>
  <w:style w:type="paragraph" w:styleId="Header">
    <w:name w:val="header"/>
    <w:basedOn w:val="Normal"/>
    <w:link w:val="HeaderChar"/>
    <w:uiPriority w:val="99"/>
    <w:unhideWhenUsed/>
    <w:rsid w:val="00512542"/>
    <w:pPr>
      <w:tabs>
        <w:tab w:val="center" w:pos="4680"/>
        <w:tab w:val="right" w:pos="9360"/>
      </w:tabs>
    </w:pPr>
  </w:style>
  <w:style w:type="character" w:customStyle="1" w:styleId="HeaderChar">
    <w:name w:val="Header Char"/>
    <w:link w:val="Header"/>
    <w:uiPriority w:val="99"/>
    <w:rsid w:val="00512542"/>
    <w:rPr>
      <w:sz w:val="22"/>
      <w:szCs w:val="22"/>
    </w:rPr>
  </w:style>
  <w:style w:type="paragraph" w:styleId="Footer">
    <w:name w:val="footer"/>
    <w:basedOn w:val="Normal"/>
    <w:link w:val="FooterChar"/>
    <w:uiPriority w:val="99"/>
    <w:unhideWhenUsed/>
    <w:rsid w:val="00512542"/>
    <w:pPr>
      <w:tabs>
        <w:tab w:val="center" w:pos="4680"/>
        <w:tab w:val="right" w:pos="9360"/>
      </w:tabs>
    </w:pPr>
  </w:style>
  <w:style w:type="character" w:customStyle="1" w:styleId="FooterChar">
    <w:name w:val="Footer Char"/>
    <w:link w:val="Footer"/>
    <w:uiPriority w:val="99"/>
    <w:rsid w:val="00512542"/>
    <w:rPr>
      <w:sz w:val="22"/>
      <w:szCs w:val="22"/>
    </w:rPr>
  </w:style>
  <w:style w:type="character" w:customStyle="1" w:styleId="apple-converted-space">
    <w:name w:val="apple-converted-space"/>
    <w:basedOn w:val="DefaultParagraphFont"/>
    <w:rsid w:val="00A552EF"/>
  </w:style>
  <w:style w:type="character" w:styleId="FollowedHyperlink">
    <w:name w:val="FollowedHyperlink"/>
    <w:basedOn w:val="DefaultParagraphFont"/>
    <w:uiPriority w:val="99"/>
    <w:semiHidden/>
    <w:unhideWhenUsed/>
    <w:rsid w:val="00AE68E7"/>
    <w:rPr>
      <w:color w:val="954F72" w:themeColor="followedHyperlink"/>
      <w:u w:val="single"/>
    </w:rPr>
  </w:style>
  <w:style w:type="character" w:styleId="CommentReference">
    <w:name w:val="annotation reference"/>
    <w:basedOn w:val="DefaultParagraphFont"/>
    <w:uiPriority w:val="99"/>
    <w:semiHidden/>
    <w:unhideWhenUsed/>
    <w:rsid w:val="00337B07"/>
    <w:rPr>
      <w:sz w:val="16"/>
      <w:szCs w:val="16"/>
    </w:rPr>
  </w:style>
  <w:style w:type="paragraph" w:styleId="CommentText">
    <w:name w:val="annotation text"/>
    <w:basedOn w:val="Normal"/>
    <w:link w:val="CommentTextChar"/>
    <w:uiPriority w:val="99"/>
    <w:semiHidden/>
    <w:unhideWhenUsed/>
    <w:rsid w:val="00337B07"/>
    <w:rPr>
      <w:sz w:val="20"/>
      <w:szCs w:val="20"/>
    </w:rPr>
  </w:style>
  <w:style w:type="character" w:customStyle="1" w:styleId="CommentTextChar">
    <w:name w:val="Comment Text Char"/>
    <w:basedOn w:val="DefaultParagraphFont"/>
    <w:link w:val="CommentText"/>
    <w:uiPriority w:val="99"/>
    <w:semiHidden/>
    <w:rsid w:val="00337B07"/>
    <w:rPr>
      <w:lang w:eastAsia="en-US"/>
    </w:rPr>
  </w:style>
  <w:style w:type="paragraph" w:styleId="CommentSubject">
    <w:name w:val="annotation subject"/>
    <w:basedOn w:val="CommentText"/>
    <w:next w:val="CommentText"/>
    <w:link w:val="CommentSubjectChar"/>
    <w:uiPriority w:val="99"/>
    <w:semiHidden/>
    <w:unhideWhenUsed/>
    <w:rsid w:val="00337B07"/>
    <w:rPr>
      <w:b/>
      <w:bCs/>
    </w:rPr>
  </w:style>
  <w:style w:type="character" w:customStyle="1" w:styleId="CommentSubjectChar">
    <w:name w:val="Comment Subject Char"/>
    <w:basedOn w:val="CommentTextChar"/>
    <w:link w:val="CommentSubject"/>
    <w:uiPriority w:val="99"/>
    <w:semiHidden/>
    <w:rsid w:val="00337B07"/>
    <w:rPr>
      <w:b/>
      <w:bCs/>
      <w:lang w:eastAsia="en-US"/>
    </w:rPr>
  </w:style>
  <w:style w:type="paragraph" w:styleId="BalloonText">
    <w:name w:val="Balloon Text"/>
    <w:basedOn w:val="Normal"/>
    <w:link w:val="BalloonTextChar"/>
    <w:uiPriority w:val="99"/>
    <w:semiHidden/>
    <w:unhideWhenUsed/>
    <w:rsid w:val="00337B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B07"/>
    <w:rPr>
      <w:rFonts w:ascii="Segoe UI" w:hAnsi="Segoe UI" w:cs="Segoe UI"/>
      <w:sz w:val="18"/>
      <w:szCs w:val="18"/>
      <w:lang w:eastAsia="en-US"/>
    </w:rPr>
  </w:style>
  <w:style w:type="table" w:styleId="TableGrid">
    <w:name w:val="Table Grid"/>
    <w:basedOn w:val="TableNormal"/>
    <w:uiPriority w:val="39"/>
    <w:rsid w:val="00221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42B80"/>
    <w:pPr>
      <w:spacing w:before="100" w:beforeAutospacing="1" w:after="100" w:afterAutospacing="1"/>
    </w:pPr>
    <w:rPr>
      <w:rFonts w:ascii="Times New Roman" w:eastAsiaTheme="minorEastAsia" w:hAnsi="Times New Roman"/>
      <w:sz w:val="24"/>
      <w:szCs w:val="24"/>
      <w:lang w:eastAsia="en-GB"/>
    </w:rPr>
  </w:style>
  <w:style w:type="character" w:customStyle="1" w:styleId="Heading1Char">
    <w:name w:val="Heading 1 Char"/>
    <w:basedOn w:val="DefaultParagraphFont"/>
    <w:link w:val="Heading1"/>
    <w:uiPriority w:val="9"/>
    <w:rsid w:val="0074272D"/>
    <w:rPr>
      <w:rFonts w:asciiTheme="minorHAnsi" w:eastAsiaTheme="majorEastAsia" w:hAnsiTheme="minorHAnsi" w:cs="Leelawadee"/>
      <w:b/>
      <w:color w:val="2F5496" w:themeColor="accent5" w:themeShade="BF"/>
      <w:sz w:val="28"/>
      <w:szCs w:val="28"/>
      <w:lang w:eastAsia="en-US"/>
    </w:rPr>
  </w:style>
  <w:style w:type="paragraph" w:styleId="TOCHeading">
    <w:name w:val="TOC Heading"/>
    <w:basedOn w:val="Heading1"/>
    <w:next w:val="Normal"/>
    <w:uiPriority w:val="39"/>
    <w:unhideWhenUsed/>
    <w:qFormat/>
    <w:rsid w:val="00E209D5"/>
    <w:pPr>
      <w:spacing w:line="259" w:lineRule="auto"/>
      <w:outlineLvl w:val="9"/>
    </w:pPr>
    <w:rPr>
      <w:lang w:val="en-US"/>
    </w:rPr>
  </w:style>
  <w:style w:type="paragraph" w:styleId="Quote">
    <w:name w:val="Quote"/>
    <w:basedOn w:val="Normal"/>
    <w:next w:val="Normal"/>
    <w:link w:val="QuoteChar"/>
    <w:uiPriority w:val="9"/>
    <w:unhideWhenUsed/>
    <w:qFormat/>
    <w:rsid w:val="00C9198B"/>
    <w:pPr>
      <w:spacing w:before="240" w:after="240" w:line="288" w:lineRule="auto"/>
      <w:ind w:left="720" w:right="720"/>
    </w:pPr>
    <w:rPr>
      <w:rFonts w:asciiTheme="minorHAnsi" w:eastAsiaTheme="minorHAnsi" w:hAnsiTheme="minorHAnsi" w:cstheme="minorBidi"/>
      <w:i/>
      <w:iCs/>
      <w:noProof/>
      <w:color w:val="5B9BD5" w:themeColor="accent1"/>
      <w:kern w:val="20"/>
      <w:sz w:val="28"/>
      <w:szCs w:val="20"/>
      <w:lang w:eastAsia="ja-JP"/>
    </w:rPr>
  </w:style>
  <w:style w:type="character" w:customStyle="1" w:styleId="QuoteChar">
    <w:name w:val="Quote Char"/>
    <w:basedOn w:val="DefaultParagraphFont"/>
    <w:link w:val="Quote"/>
    <w:uiPriority w:val="9"/>
    <w:rsid w:val="00C9198B"/>
    <w:rPr>
      <w:rFonts w:asciiTheme="minorHAnsi" w:eastAsiaTheme="minorHAnsi" w:hAnsiTheme="minorHAnsi" w:cstheme="minorBidi"/>
      <w:i/>
      <w:iCs/>
      <w:noProof/>
      <w:color w:val="5B9BD5" w:themeColor="accent1"/>
      <w:kern w:val="20"/>
      <w:sz w:val="28"/>
      <w:lang w:eastAsia="ja-JP"/>
    </w:rPr>
  </w:style>
  <w:style w:type="paragraph" w:styleId="Title">
    <w:name w:val="Title"/>
    <w:basedOn w:val="Normal"/>
    <w:next w:val="Normal"/>
    <w:link w:val="TitleChar"/>
    <w:uiPriority w:val="10"/>
    <w:unhideWhenUsed/>
    <w:qFormat/>
    <w:rsid w:val="00360F4E"/>
    <w:pPr>
      <w:pBdr>
        <w:top w:val="single" w:sz="4" w:space="16" w:color="EDE2F6"/>
        <w:left w:val="single" w:sz="4" w:space="20" w:color="EDE2F6"/>
        <w:bottom w:val="single" w:sz="4" w:space="16" w:color="EDE2F6"/>
        <w:right w:val="single" w:sz="4" w:space="20" w:color="EDE2F6"/>
      </w:pBdr>
      <w:shd w:val="clear" w:color="auto" w:fill="932984"/>
      <w:spacing w:after="240" w:line="204" w:lineRule="auto"/>
      <w:ind w:left="432" w:right="432"/>
    </w:pPr>
    <w:rPr>
      <w:rFonts w:asciiTheme="majorHAnsi" w:eastAsiaTheme="majorEastAsia" w:hAnsiTheme="majorHAnsi" w:cstheme="majorBidi"/>
      <w:caps/>
      <w:color w:val="FFD966" w:themeColor="accent4" w:themeTint="99"/>
      <w:kern w:val="28"/>
      <w:sz w:val="72"/>
      <w:szCs w:val="20"/>
      <w:lang w:eastAsia="ja-JP"/>
      <w14:ligatures w14:val="standardContextual"/>
    </w:rPr>
  </w:style>
  <w:style w:type="character" w:customStyle="1" w:styleId="TitleChar">
    <w:name w:val="Title Char"/>
    <w:basedOn w:val="DefaultParagraphFont"/>
    <w:link w:val="Title"/>
    <w:uiPriority w:val="10"/>
    <w:rsid w:val="00360F4E"/>
    <w:rPr>
      <w:rFonts w:asciiTheme="majorHAnsi" w:eastAsiaTheme="majorEastAsia" w:hAnsiTheme="majorHAnsi" w:cstheme="majorBidi"/>
      <w:caps/>
      <w:color w:val="FFD966" w:themeColor="accent4" w:themeTint="99"/>
      <w:kern w:val="28"/>
      <w:sz w:val="72"/>
      <w:shd w:val="clear" w:color="auto" w:fill="932984"/>
      <w:lang w:eastAsia="ja-JP"/>
      <w14:ligatures w14:val="standardContextual"/>
    </w:rPr>
  </w:style>
  <w:style w:type="paragraph" w:customStyle="1" w:styleId="Abstract">
    <w:name w:val="Abstract"/>
    <w:basedOn w:val="Normal"/>
    <w:uiPriority w:val="20"/>
    <w:qFormat/>
    <w:rsid w:val="00C9198B"/>
    <w:pPr>
      <w:spacing w:before="360"/>
      <w:ind w:left="432" w:right="1080"/>
    </w:pPr>
    <w:rPr>
      <w:rFonts w:asciiTheme="minorHAnsi" w:eastAsiaTheme="minorHAnsi" w:hAnsiTheme="minorHAnsi" w:cstheme="minorBidi"/>
      <w:i/>
      <w:iCs/>
      <w:color w:val="7F7F7F" w:themeColor="text1" w:themeTint="80"/>
      <w:kern w:val="20"/>
      <w:sz w:val="28"/>
      <w:szCs w:val="20"/>
      <w:lang w:eastAsia="ja-JP"/>
    </w:rPr>
  </w:style>
  <w:style w:type="character" w:customStyle="1" w:styleId="Heading2Char">
    <w:name w:val="Heading 2 Char"/>
    <w:basedOn w:val="DefaultParagraphFont"/>
    <w:link w:val="Heading2"/>
    <w:uiPriority w:val="9"/>
    <w:rsid w:val="00B8616A"/>
    <w:rPr>
      <w:rFonts w:eastAsiaTheme="majorEastAsia" w:cstheme="majorBidi"/>
      <w:b/>
      <w:color w:val="2E74B5" w:themeColor="accent1" w:themeShade="BF"/>
      <w:sz w:val="28"/>
      <w:szCs w:val="28"/>
      <w:lang w:eastAsia="en-US"/>
    </w:rPr>
  </w:style>
  <w:style w:type="paragraph" w:styleId="Revision">
    <w:name w:val="Revision"/>
    <w:hidden/>
    <w:uiPriority w:val="99"/>
    <w:semiHidden/>
    <w:rsid w:val="00B538C1"/>
    <w:rPr>
      <w:sz w:val="22"/>
      <w:szCs w:val="22"/>
      <w:lang w:eastAsia="en-US"/>
    </w:rPr>
  </w:style>
  <w:style w:type="table" w:styleId="GridTable4-Accent5">
    <w:name w:val="Grid Table 4 Accent 5"/>
    <w:basedOn w:val="TableNormal"/>
    <w:uiPriority w:val="49"/>
    <w:rsid w:val="00B22C3F"/>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OC2">
    <w:name w:val="toc 2"/>
    <w:basedOn w:val="Normal"/>
    <w:next w:val="Normal"/>
    <w:autoRedefine/>
    <w:uiPriority w:val="39"/>
    <w:unhideWhenUsed/>
    <w:rsid w:val="006A1083"/>
    <w:pPr>
      <w:spacing w:after="100"/>
      <w:ind w:left="220"/>
    </w:pPr>
  </w:style>
  <w:style w:type="paragraph" w:styleId="TOC1">
    <w:name w:val="toc 1"/>
    <w:basedOn w:val="Normal"/>
    <w:next w:val="Normal"/>
    <w:autoRedefine/>
    <w:uiPriority w:val="39"/>
    <w:unhideWhenUsed/>
    <w:rsid w:val="008B4D59"/>
    <w:pPr>
      <w:tabs>
        <w:tab w:val="right" w:leader="dot" w:pos="9624"/>
      </w:tabs>
      <w:spacing w:after="100"/>
    </w:pPr>
    <w:rPr>
      <w:bCs/>
      <w:noProof/>
    </w:rPr>
  </w:style>
  <w:style w:type="character" w:styleId="Strong">
    <w:name w:val="Strong"/>
    <w:basedOn w:val="DefaultParagraphFont"/>
    <w:uiPriority w:val="22"/>
    <w:qFormat/>
    <w:rsid w:val="00354763"/>
    <w:rPr>
      <w:b/>
      <w:bCs/>
    </w:rPr>
  </w:style>
  <w:style w:type="table" w:customStyle="1" w:styleId="GridTable4-Accent11">
    <w:name w:val="Grid Table 4 - Accent 11"/>
    <w:basedOn w:val="TableNormal"/>
    <w:uiPriority w:val="49"/>
    <w:rsid w:val="003F2E2F"/>
    <w:rPr>
      <w:rFonts w:ascii="Leelawadee" w:eastAsiaTheme="minorHAnsi" w:hAnsi="Leelawadee" w:cstheme="minorBidi"/>
      <w:sz w:val="22"/>
      <w:szCs w:val="22"/>
      <w:lang w:val="en-US"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uiPriority w:val="1"/>
    <w:qFormat/>
    <w:rsid w:val="003F2E2F"/>
    <w:rPr>
      <w:sz w:val="22"/>
      <w:szCs w:val="22"/>
      <w:lang w:eastAsia="en-US"/>
    </w:rPr>
  </w:style>
  <w:style w:type="paragraph" w:styleId="BodyText2">
    <w:name w:val="Body Text 2"/>
    <w:basedOn w:val="Normal"/>
    <w:link w:val="BodyText2Char"/>
    <w:rsid w:val="00D34239"/>
    <w:pPr>
      <w:spacing w:after="120" w:line="264" w:lineRule="auto"/>
    </w:pPr>
    <w:rPr>
      <w:rFonts w:asciiTheme="minorHAnsi" w:eastAsiaTheme="minorEastAsia" w:hAnsiTheme="minorHAnsi" w:cstheme="minorBidi"/>
      <w:b/>
      <w:bCs/>
      <w:i/>
      <w:iCs/>
      <w:sz w:val="28"/>
      <w:szCs w:val="21"/>
      <w:lang w:eastAsia="en-GB"/>
    </w:rPr>
  </w:style>
  <w:style w:type="character" w:customStyle="1" w:styleId="BodyText2Char">
    <w:name w:val="Body Text 2 Char"/>
    <w:basedOn w:val="DefaultParagraphFont"/>
    <w:link w:val="BodyText2"/>
    <w:rsid w:val="00D34239"/>
    <w:rPr>
      <w:rFonts w:asciiTheme="minorHAnsi" w:eastAsiaTheme="minorEastAsia" w:hAnsiTheme="minorHAnsi" w:cstheme="minorBidi"/>
      <w:b/>
      <w:bCs/>
      <w:i/>
      <w:iCs/>
      <w:sz w:val="28"/>
      <w:szCs w:val="21"/>
    </w:rPr>
  </w:style>
  <w:style w:type="paragraph" w:styleId="BodyText">
    <w:name w:val="Body Text"/>
    <w:basedOn w:val="Normal"/>
    <w:link w:val="BodyTextChar"/>
    <w:uiPriority w:val="99"/>
    <w:unhideWhenUsed/>
    <w:rsid w:val="00D34239"/>
    <w:pPr>
      <w:spacing w:after="120"/>
    </w:pPr>
  </w:style>
  <w:style w:type="character" w:customStyle="1" w:styleId="BodyTextChar">
    <w:name w:val="Body Text Char"/>
    <w:basedOn w:val="DefaultParagraphFont"/>
    <w:link w:val="BodyText"/>
    <w:uiPriority w:val="99"/>
    <w:rsid w:val="00D34239"/>
    <w:rPr>
      <w:sz w:val="22"/>
      <w:szCs w:val="22"/>
      <w:lang w:eastAsia="en-US"/>
    </w:rPr>
  </w:style>
  <w:style w:type="paragraph" w:customStyle="1" w:styleId="Heading">
    <w:name w:val="Heading"/>
    <w:basedOn w:val="Normal"/>
    <w:rsid w:val="00D34239"/>
    <w:pPr>
      <w:spacing w:before="240" w:after="120" w:line="264" w:lineRule="auto"/>
    </w:pPr>
    <w:rPr>
      <w:rFonts w:ascii="Arial" w:eastAsiaTheme="minorEastAsia" w:hAnsi="Arial" w:cs="Arial"/>
      <w:sz w:val="28"/>
      <w:szCs w:val="28"/>
      <w:lang w:eastAsia="en-GB"/>
    </w:rPr>
  </w:style>
  <w:style w:type="paragraph" w:customStyle="1" w:styleId="BodyTextbold">
    <w:name w:val="Body Text bold"/>
    <w:basedOn w:val="BodyText"/>
    <w:rsid w:val="00D34239"/>
    <w:pPr>
      <w:spacing w:after="240" w:line="264" w:lineRule="auto"/>
    </w:pPr>
    <w:rPr>
      <w:rFonts w:ascii="Times New Roman" w:eastAsiaTheme="minorEastAsia" w:hAnsi="Times New Roman"/>
      <w:b/>
      <w:color w:val="000000"/>
      <w:kern w:val="28"/>
      <w:sz w:val="28"/>
      <w:szCs w:val="24"/>
      <w:lang w:val="en-US"/>
    </w:rPr>
  </w:style>
  <w:style w:type="character" w:customStyle="1" w:styleId="Heading4Char">
    <w:name w:val="Heading 4 Char"/>
    <w:basedOn w:val="DefaultParagraphFont"/>
    <w:link w:val="Heading4"/>
    <w:uiPriority w:val="9"/>
    <w:rsid w:val="00142D4A"/>
    <w:rPr>
      <w:rFonts w:asciiTheme="minorHAnsi" w:eastAsiaTheme="majorEastAsia" w:hAnsiTheme="minorHAnsi" w:cstheme="majorBidi"/>
      <w:b/>
      <w:iCs/>
      <w:color w:val="2E74B5" w:themeColor="accent1" w:themeShade="BF"/>
      <w:sz w:val="24"/>
      <w:szCs w:val="22"/>
      <w:lang w:eastAsia="en-US"/>
    </w:rPr>
  </w:style>
  <w:style w:type="paragraph" w:styleId="BodyTextIndent2">
    <w:name w:val="Body Text Indent 2"/>
    <w:basedOn w:val="Normal"/>
    <w:link w:val="BodyTextIndent2Char"/>
    <w:rsid w:val="009921DD"/>
    <w:pPr>
      <w:spacing w:after="120" w:line="480" w:lineRule="auto"/>
      <w:ind w:left="283"/>
    </w:pPr>
    <w:rPr>
      <w:rFonts w:asciiTheme="minorHAnsi" w:eastAsiaTheme="minorEastAsia" w:hAnsiTheme="minorHAnsi" w:cstheme="minorBidi"/>
      <w:sz w:val="21"/>
      <w:szCs w:val="21"/>
      <w:lang w:eastAsia="en-GB"/>
    </w:rPr>
  </w:style>
  <w:style w:type="character" w:customStyle="1" w:styleId="BodyTextIndent2Char">
    <w:name w:val="Body Text Indent 2 Char"/>
    <w:basedOn w:val="DefaultParagraphFont"/>
    <w:link w:val="BodyTextIndent2"/>
    <w:rsid w:val="009921DD"/>
    <w:rPr>
      <w:rFonts w:asciiTheme="minorHAnsi" w:eastAsiaTheme="minorEastAsia" w:hAnsiTheme="minorHAnsi" w:cstheme="minorBidi"/>
      <w:sz w:val="21"/>
      <w:szCs w:val="21"/>
    </w:rPr>
  </w:style>
  <w:style w:type="paragraph" w:styleId="BodyTextIndent3">
    <w:name w:val="Body Text Indent 3"/>
    <w:basedOn w:val="Normal"/>
    <w:link w:val="BodyTextIndent3Char"/>
    <w:rsid w:val="009921DD"/>
    <w:pPr>
      <w:spacing w:after="120" w:line="264" w:lineRule="auto"/>
      <w:ind w:left="283"/>
    </w:pPr>
    <w:rPr>
      <w:rFonts w:asciiTheme="minorHAnsi" w:eastAsiaTheme="minorEastAsia" w:hAnsiTheme="minorHAnsi" w:cstheme="minorBidi"/>
      <w:sz w:val="16"/>
      <w:szCs w:val="16"/>
      <w:lang w:eastAsia="en-GB"/>
    </w:rPr>
  </w:style>
  <w:style w:type="character" w:customStyle="1" w:styleId="BodyTextIndent3Char">
    <w:name w:val="Body Text Indent 3 Char"/>
    <w:basedOn w:val="DefaultParagraphFont"/>
    <w:link w:val="BodyTextIndent3"/>
    <w:rsid w:val="009921DD"/>
    <w:rPr>
      <w:rFonts w:asciiTheme="minorHAnsi" w:eastAsiaTheme="minorEastAsia" w:hAnsiTheme="minorHAnsi" w:cstheme="minorBidi"/>
      <w:sz w:val="16"/>
      <w:szCs w:val="16"/>
    </w:rPr>
  </w:style>
  <w:style w:type="character" w:customStyle="1" w:styleId="Heading10">
    <w:name w:val="Heading #1_"/>
    <w:link w:val="Heading11"/>
    <w:uiPriority w:val="99"/>
    <w:locked/>
    <w:rsid w:val="00F95F48"/>
    <w:rPr>
      <w:rFonts w:cs="Calibri"/>
      <w:sz w:val="29"/>
      <w:szCs w:val="29"/>
      <w:shd w:val="clear" w:color="auto" w:fill="FFFFFF"/>
    </w:rPr>
  </w:style>
  <w:style w:type="character" w:customStyle="1" w:styleId="Bodytext6pt">
    <w:name w:val="Body text + 6 pt"/>
    <w:uiPriority w:val="99"/>
    <w:rsid w:val="00F95F48"/>
    <w:rPr>
      <w:rFonts w:ascii="Calibri" w:hAnsi="Calibri" w:cs="Calibri"/>
      <w:sz w:val="12"/>
      <w:szCs w:val="12"/>
      <w:shd w:val="clear" w:color="auto" w:fill="FFFFFF"/>
    </w:rPr>
  </w:style>
  <w:style w:type="character" w:customStyle="1" w:styleId="BodytextItalic">
    <w:name w:val="Body text + Italic"/>
    <w:uiPriority w:val="99"/>
    <w:rsid w:val="00F95F48"/>
    <w:rPr>
      <w:rFonts w:ascii="Calibri" w:hAnsi="Calibri" w:cs="Calibri"/>
      <w:i/>
      <w:iCs/>
      <w:sz w:val="21"/>
      <w:szCs w:val="21"/>
      <w:shd w:val="clear" w:color="auto" w:fill="FFFFFF"/>
    </w:rPr>
  </w:style>
  <w:style w:type="paragraph" w:customStyle="1" w:styleId="Heading11">
    <w:name w:val="Heading #1"/>
    <w:basedOn w:val="Normal"/>
    <w:link w:val="Heading10"/>
    <w:uiPriority w:val="99"/>
    <w:rsid w:val="00F95F48"/>
    <w:pPr>
      <w:shd w:val="clear" w:color="auto" w:fill="FFFFFF"/>
      <w:spacing w:line="349" w:lineRule="exact"/>
      <w:jc w:val="center"/>
      <w:outlineLvl w:val="0"/>
    </w:pPr>
    <w:rPr>
      <w:rFonts w:cs="Calibri"/>
      <w:sz w:val="29"/>
      <w:szCs w:val="29"/>
      <w:lang w:eastAsia="en-GB"/>
    </w:rPr>
  </w:style>
  <w:style w:type="character" w:customStyle="1" w:styleId="BodyText1">
    <w:name w:val="Body Text1"/>
    <w:uiPriority w:val="99"/>
    <w:rsid w:val="00F95F48"/>
    <w:rPr>
      <w:rFonts w:ascii="Calibri" w:hAnsi="Calibri" w:cs="Calibri"/>
      <w:spacing w:val="0"/>
      <w:sz w:val="21"/>
      <w:szCs w:val="21"/>
      <w:shd w:val="clear" w:color="auto" w:fill="FFFFFF"/>
    </w:rPr>
  </w:style>
  <w:style w:type="character" w:customStyle="1" w:styleId="BodyText20">
    <w:name w:val="Body Text2"/>
    <w:uiPriority w:val="99"/>
    <w:rsid w:val="00F95F48"/>
    <w:rPr>
      <w:rFonts w:ascii="Calibri" w:hAnsi="Calibri" w:cs="Calibri"/>
      <w:spacing w:val="0"/>
      <w:sz w:val="21"/>
      <w:szCs w:val="21"/>
      <w:shd w:val="clear" w:color="auto" w:fill="FFFFFF"/>
    </w:rPr>
  </w:style>
  <w:style w:type="character" w:customStyle="1" w:styleId="BodytextBold0">
    <w:name w:val="Body text + Bold"/>
    <w:uiPriority w:val="99"/>
    <w:rsid w:val="00F95F48"/>
    <w:rPr>
      <w:rFonts w:ascii="Calibri" w:hAnsi="Calibri" w:cs="Calibri"/>
      <w:b/>
      <w:bCs/>
      <w:spacing w:val="0"/>
      <w:sz w:val="21"/>
      <w:szCs w:val="21"/>
      <w:shd w:val="clear" w:color="auto" w:fill="FFFFFF"/>
    </w:rPr>
  </w:style>
  <w:style w:type="paragraph" w:customStyle="1" w:styleId="Style">
    <w:name w:val="Style"/>
    <w:rsid w:val="000D06A5"/>
    <w:pPr>
      <w:widowControl w:val="0"/>
      <w:autoSpaceDE w:val="0"/>
      <w:autoSpaceDN w:val="0"/>
      <w:adjustRightInd w:val="0"/>
    </w:pPr>
    <w:rPr>
      <w:rFonts w:ascii="Arial" w:eastAsiaTheme="minorEastAsia" w:hAnsi="Arial" w:cs="Arial"/>
      <w:sz w:val="24"/>
      <w:szCs w:val="24"/>
    </w:rPr>
  </w:style>
  <w:style w:type="character" w:styleId="SubtleEmphasis">
    <w:name w:val="Subtle Emphasis"/>
    <w:basedOn w:val="DefaultParagraphFont"/>
    <w:uiPriority w:val="19"/>
    <w:qFormat/>
    <w:rsid w:val="00147E86"/>
    <w:rPr>
      <w:i/>
      <w:iCs/>
      <w:color w:val="404040" w:themeColor="text1" w:themeTint="BF"/>
      <w:bdr w:val="none" w:sz="0" w:space="0" w:color="auto"/>
      <w:shd w:val="clear" w:color="auto" w:fill="D1B2E8"/>
    </w:rPr>
  </w:style>
  <w:style w:type="character" w:customStyle="1" w:styleId="tgc">
    <w:name w:val="_tgc"/>
    <w:basedOn w:val="DefaultParagraphFont"/>
    <w:rsid w:val="00822E20"/>
  </w:style>
  <w:style w:type="paragraph" w:customStyle="1" w:styleId="Style1">
    <w:name w:val="Style1"/>
    <w:basedOn w:val="Normal"/>
    <w:link w:val="Style1Char"/>
    <w:qFormat/>
    <w:rsid w:val="00CB0F6B"/>
    <w:pPr>
      <w:spacing w:line="264" w:lineRule="auto"/>
      <w:jc w:val="center"/>
    </w:pPr>
    <w:rPr>
      <w:rFonts w:asciiTheme="minorHAnsi" w:hAnsiTheme="minorHAnsi"/>
      <w:noProof/>
      <w:lang w:eastAsia="en-GB"/>
    </w:rPr>
  </w:style>
  <w:style w:type="character" w:styleId="Emphasis">
    <w:name w:val="Emphasis"/>
    <w:basedOn w:val="DefaultParagraphFont"/>
    <w:uiPriority w:val="20"/>
    <w:qFormat/>
    <w:rsid w:val="00781D68"/>
    <w:rPr>
      <w:i/>
      <w:iCs/>
    </w:rPr>
  </w:style>
  <w:style w:type="character" w:customStyle="1" w:styleId="Style1Char">
    <w:name w:val="Style1 Char"/>
    <w:basedOn w:val="Heading1Char"/>
    <w:link w:val="Style1"/>
    <w:rsid w:val="00CB0F6B"/>
    <w:rPr>
      <w:rFonts w:asciiTheme="minorHAnsi" w:eastAsiaTheme="majorEastAsia" w:hAnsiTheme="minorHAnsi" w:cstheme="majorBidi"/>
      <w:b/>
      <w:noProof/>
      <w:color w:val="2E74B5" w:themeColor="accent1" w:themeShade="BF"/>
      <w:sz w:val="22"/>
      <w:szCs w:val="22"/>
      <w:lang w:eastAsia="en-US"/>
    </w:rPr>
  </w:style>
  <w:style w:type="paragraph" w:customStyle="1" w:styleId="Style2">
    <w:name w:val="Style 2"/>
    <w:basedOn w:val="Heading2"/>
    <w:link w:val="Style2Char"/>
    <w:autoRedefine/>
    <w:qFormat/>
    <w:rsid w:val="0043519A"/>
    <w:pPr>
      <w:tabs>
        <w:tab w:val="left" w:pos="864"/>
      </w:tabs>
    </w:pPr>
    <w:rPr>
      <w:rFonts w:asciiTheme="minorHAnsi" w:hAnsiTheme="minorHAnsi"/>
      <w:b w:val="0"/>
      <w:color w:val="2F5496" w:themeColor="accent5" w:themeShade="BF"/>
    </w:rPr>
  </w:style>
  <w:style w:type="character" w:customStyle="1" w:styleId="Style2Char">
    <w:name w:val="Style 2 Char"/>
    <w:basedOn w:val="Heading2Char"/>
    <w:link w:val="Style2"/>
    <w:rsid w:val="0043519A"/>
    <w:rPr>
      <w:rFonts w:asciiTheme="minorHAnsi" w:eastAsiaTheme="majorEastAsia" w:hAnsiTheme="minorHAnsi" w:cstheme="majorBidi"/>
      <w:b w:val="0"/>
      <w:color w:val="2F5496" w:themeColor="accent5" w:themeShade="BF"/>
      <w:sz w:val="28"/>
      <w:szCs w:val="28"/>
      <w:lang w:eastAsia="en-US"/>
    </w:rPr>
  </w:style>
  <w:style w:type="character" w:styleId="Mention">
    <w:name w:val="Mention"/>
    <w:basedOn w:val="DefaultParagraphFont"/>
    <w:uiPriority w:val="99"/>
    <w:semiHidden/>
    <w:unhideWhenUsed/>
    <w:rsid w:val="00565B07"/>
    <w:rPr>
      <w:color w:val="2B579A"/>
      <w:shd w:val="clear" w:color="auto" w:fill="E6E6E6"/>
    </w:rPr>
  </w:style>
  <w:style w:type="character" w:styleId="UnresolvedMention">
    <w:name w:val="Unresolved Mention"/>
    <w:basedOn w:val="DefaultParagraphFont"/>
    <w:uiPriority w:val="99"/>
    <w:semiHidden/>
    <w:unhideWhenUsed/>
    <w:rsid w:val="00FF4643"/>
    <w:rPr>
      <w:color w:val="808080"/>
      <w:shd w:val="clear" w:color="auto" w:fill="E6E6E6"/>
    </w:rPr>
  </w:style>
  <w:style w:type="character" w:customStyle="1" w:styleId="Heading3Char">
    <w:name w:val="Heading 3 Char"/>
    <w:basedOn w:val="DefaultParagraphFont"/>
    <w:link w:val="Heading3"/>
    <w:uiPriority w:val="9"/>
    <w:rsid w:val="0074272D"/>
    <w:rPr>
      <w:rFonts w:asciiTheme="minorHAnsi" w:eastAsiaTheme="majorEastAsia" w:hAnsiTheme="minorHAnsi" w:cstheme="majorBidi"/>
      <w:b/>
      <w:color w:val="1F4D78" w:themeColor="accent1" w:themeShade="7F"/>
      <w:sz w:val="26"/>
      <w:szCs w:val="24"/>
      <w:lang w:eastAsia="en-US"/>
    </w:rPr>
  </w:style>
  <w:style w:type="paragraph" w:styleId="TOC3">
    <w:name w:val="toc 3"/>
    <w:basedOn w:val="Normal"/>
    <w:next w:val="Normal"/>
    <w:autoRedefine/>
    <w:uiPriority w:val="39"/>
    <w:unhideWhenUsed/>
    <w:rsid w:val="00F33FEB"/>
    <w:pPr>
      <w:spacing w:after="100"/>
      <w:ind w:left="440"/>
    </w:pPr>
  </w:style>
  <w:style w:type="table" w:styleId="PlainTable1">
    <w:name w:val="Plain Table 1"/>
    <w:basedOn w:val="TableNormal"/>
    <w:uiPriority w:val="41"/>
    <w:rsid w:val="00883E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5Char">
    <w:name w:val="Heading 5 Char"/>
    <w:basedOn w:val="DefaultParagraphFont"/>
    <w:link w:val="Heading5"/>
    <w:uiPriority w:val="9"/>
    <w:rsid w:val="00F51431"/>
    <w:rPr>
      <w:rFonts w:asciiTheme="majorHAnsi" w:eastAsiaTheme="majorEastAsia" w:hAnsiTheme="majorHAnsi" w:cstheme="majorBidi"/>
      <w:color w:val="2E74B5" w:themeColor="accent1" w:themeShade="BF"/>
      <w:sz w:val="22"/>
      <w:szCs w:val="22"/>
      <w:lang w:eastAsia="en-US"/>
    </w:rPr>
  </w:style>
  <w:style w:type="character" w:customStyle="1" w:styleId="Heading6Char">
    <w:name w:val="Heading 6 Char"/>
    <w:basedOn w:val="DefaultParagraphFont"/>
    <w:link w:val="Heading6"/>
    <w:uiPriority w:val="9"/>
    <w:rsid w:val="00F51431"/>
    <w:rPr>
      <w:rFonts w:asciiTheme="majorHAnsi" w:eastAsiaTheme="majorEastAsia" w:hAnsiTheme="majorHAnsi" w:cstheme="majorBidi"/>
      <w:b/>
      <w:color w:val="1F4D78" w:themeColor="accent1" w:themeShade="7F"/>
      <w:sz w:val="22"/>
      <w:szCs w:val="22"/>
      <w:lang w:eastAsia="en-US"/>
    </w:rPr>
  </w:style>
  <w:style w:type="character" w:customStyle="1" w:styleId="Heading7Char">
    <w:name w:val="Heading 7 Char"/>
    <w:basedOn w:val="DefaultParagraphFont"/>
    <w:link w:val="Heading7"/>
    <w:uiPriority w:val="9"/>
    <w:rsid w:val="00F51431"/>
    <w:rPr>
      <w:rFonts w:asciiTheme="majorHAnsi" w:eastAsiaTheme="majorEastAsia" w:hAnsiTheme="majorHAnsi" w:cstheme="majorBidi"/>
      <w:i/>
      <w:iCs/>
      <w:color w:val="1F4D78" w:themeColor="accent1" w:themeShade="7F"/>
      <w:sz w:val="22"/>
      <w:szCs w:val="22"/>
      <w:lang w:eastAsia="en-US"/>
    </w:rPr>
  </w:style>
  <w:style w:type="paragraph" w:styleId="TOC4">
    <w:name w:val="toc 4"/>
    <w:basedOn w:val="Normal"/>
    <w:next w:val="Normal"/>
    <w:autoRedefine/>
    <w:uiPriority w:val="39"/>
    <w:unhideWhenUsed/>
    <w:rsid w:val="002E41F3"/>
    <w:pPr>
      <w:spacing w:after="100"/>
      <w:ind w:left="660"/>
    </w:pPr>
  </w:style>
  <w:style w:type="paragraph" w:styleId="TOC6">
    <w:name w:val="toc 6"/>
    <w:basedOn w:val="Normal"/>
    <w:next w:val="Normal"/>
    <w:autoRedefine/>
    <w:uiPriority w:val="39"/>
    <w:semiHidden/>
    <w:unhideWhenUsed/>
    <w:rsid w:val="00B3700D"/>
    <w:pPr>
      <w:spacing w:after="100"/>
      <w:ind w:left="1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565837">
      <w:bodyDiv w:val="1"/>
      <w:marLeft w:val="0"/>
      <w:marRight w:val="0"/>
      <w:marTop w:val="0"/>
      <w:marBottom w:val="0"/>
      <w:divBdr>
        <w:top w:val="none" w:sz="0" w:space="0" w:color="auto"/>
        <w:left w:val="none" w:sz="0" w:space="0" w:color="auto"/>
        <w:bottom w:val="none" w:sz="0" w:space="0" w:color="auto"/>
        <w:right w:val="none" w:sz="0" w:space="0" w:color="auto"/>
      </w:divBdr>
    </w:div>
    <w:div w:id="709065122">
      <w:bodyDiv w:val="1"/>
      <w:marLeft w:val="0"/>
      <w:marRight w:val="0"/>
      <w:marTop w:val="0"/>
      <w:marBottom w:val="0"/>
      <w:divBdr>
        <w:top w:val="none" w:sz="0" w:space="0" w:color="auto"/>
        <w:left w:val="none" w:sz="0" w:space="0" w:color="auto"/>
        <w:bottom w:val="none" w:sz="0" w:space="0" w:color="auto"/>
        <w:right w:val="none" w:sz="0" w:space="0" w:color="auto"/>
      </w:divBdr>
    </w:div>
    <w:div w:id="1029986963">
      <w:bodyDiv w:val="1"/>
      <w:marLeft w:val="0"/>
      <w:marRight w:val="0"/>
      <w:marTop w:val="0"/>
      <w:marBottom w:val="0"/>
      <w:divBdr>
        <w:top w:val="none" w:sz="0" w:space="0" w:color="auto"/>
        <w:left w:val="none" w:sz="0" w:space="0" w:color="auto"/>
        <w:bottom w:val="none" w:sz="0" w:space="0" w:color="auto"/>
        <w:right w:val="none" w:sz="0" w:space="0" w:color="auto"/>
      </w:divBdr>
    </w:div>
    <w:div w:id="1471939174">
      <w:bodyDiv w:val="1"/>
      <w:marLeft w:val="0"/>
      <w:marRight w:val="0"/>
      <w:marTop w:val="0"/>
      <w:marBottom w:val="0"/>
      <w:divBdr>
        <w:top w:val="none" w:sz="0" w:space="0" w:color="auto"/>
        <w:left w:val="none" w:sz="0" w:space="0" w:color="auto"/>
        <w:bottom w:val="none" w:sz="0" w:space="0" w:color="auto"/>
        <w:right w:val="none" w:sz="0" w:space="0" w:color="auto"/>
      </w:divBdr>
    </w:div>
    <w:div w:id="200238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ndwell_lado@sandwellchildrenstrust.org" TargetMode="External"/><Relationship Id="rId18" Type="http://schemas.openxmlformats.org/officeDocument/2006/relationships/hyperlink" Target="mailto:safeguarding@baptist.org.u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www.baptist.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3.jp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baptist.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ndwell.gov.uk/downloads/file/24273/pan_1_safeguarding_concern_form_doc_version"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40DF8882F4B04598037D57D416E8DB" ma:contentTypeVersion="12" ma:contentTypeDescription="Create a new document." ma:contentTypeScope="" ma:versionID="f31ca759a9e04b213c9d5470b2b7e9b6">
  <xsd:schema xmlns:xsd="http://www.w3.org/2001/XMLSchema" xmlns:xs="http://www.w3.org/2001/XMLSchema" xmlns:p="http://schemas.microsoft.com/office/2006/metadata/properties" xmlns:ns2="777a460e-ab86-49ea-80ab-7d0ad636c6e1" xmlns:ns3="bd2f9774-fea6-4991-a844-4915b7a2177b" targetNamespace="http://schemas.microsoft.com/office/2006/metadata/properties" ma:root="true" ma:fieldsID="16e80484c6eadbc1dfdb700b3fe9df75" ns2:_="" ns3:_="">
    <xsd:import namespace="777a460e-ab86-49ea-80ab-7d0ad636c6e1"/>
    <xsd:import namespace="bd2f9774-fea6-4991-a844-4915b7a217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7a460e-ab86-49ea-80ab-7d0ad636c6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2f9774-fea6-4991-a844-4915b7a2177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E225BB-721D-4012-8C84-F923929DA7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FECF12-E3CE-4954-894A-136ED51C97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7a460e-ab86-49ea-80ab-7d0ad636c6e1"/>
    <ds:schemaRef ds:uri="bd2f9774-fea6-4991-a844-4915b7a21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9C1FEF-6E71-420C-80B8-BD2D9ECC52FA}">
  <ds:schemaRefs>
    <ds:schemaRef ds:uri="http://schemas.openxmlformats.org/officeDocument/2006/bibliography"/>
  </ds:schemaRefs>
</ds:datastoreItem>
</file>

<file path=customXml/itemProps4.xml><?xml version="1.0" encoding="utf-8"?>
<ds:datastoreItem xmlns:ds="http://schemas.openxmlformats.org/officeDocument/2006/customXml" ds:itemID="{AA582D5F-BA10-47CC-9F52-F0BD955143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9669</Words>
  <Characters>55115</Characters>
  <Application>Microsoft Office Word</Application>
  <DocSecurity>0</DocSecurity>
  <Lines>459</Lines>
  <Paragraphs>129</Paragraphs>
  <ScaleCrop>false</ScaleCrop>
  <Company>Hewlett-Packard Company</Company>
  <LinksUpToDate>false</LinksUpToDate>
  <CharactersWithSpaces>64655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DBS Checks</dc:title>
  <dc:subject/>
  <dc:creator>SafeguardingAdm</dc:creator>
  <cp:keywords/>
  <dc:description/>
  <cp:lastModifiedBy>Vicki Sokolowski</cp:lastModifiedBy>
  <cp:revision>3</cp:revision>
  <cp:lastPrinted>2024-04-17T13:42:00Z</cp:lastPrinted>
  <dcterms:created xsi:type="dcterms:W3CDTF">2025-04-01T08:18:00Z</dcterms:created>
  <dcterms:modified xsi:type="dcterms:W3CDTF">2025-09-10T08:24:00Z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0x010100BC40DF8882F4B04598037D57D416E8DB</vt:lpwstr>
  </property>
</Properties>
</file>